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F9" w:rsidRPr="004223F9" w:rsidRDefault="004223F9" w:rsidP="004223F9">
      <w:pPr>
        <w:rPr>
          <w:b/>
          <w:bCs/>
          <w:sz w:val="32"/>
          <w:szCs w:val="32"/>
          <w:rtl/>
        </w:rPr>
      </w:pPr>
      <w:r w:rsidRPr="004223F9">
        <w:rPr>
          <w:rFonts w:cs="Arial" w:hint="cs"/>
          <w:b/>
          <w:bCs/>
          <w:sz w:val="32"/>
          <w:szCs w:val="32"/>
          <w:rtl/>
        </w:rPr>
        <w:t>مقدمة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تقرير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عن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رحلة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إلى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أبراج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الكويت</w:t>
      </w:r>
    </w:p>
    <w:p w:rsidR="004223F9" w:rsidRDefault="004223F9" w:rsidP="004223F9">
      <w:pPr>
        <w:rPr>
          <w:rFonts w:hint="cs"/>
          <w:sz w:val="32"/>
          <w:szCs w:val="32"/>
          <w:rtl/>
        </w:rPr>
      </w:pPr>
      <w:r w:rsidRPr="004223F9">
        <w:rPr>
          <w:rFonts w:cs="Arial" w:hint="cs"/>
          <w:sz w:val="32"/>
          <w:szCs w:val="32"/>
          <w:rtl/>
        </w:rPr>
        <w:t>مثلما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لقدم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الإنسان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البيئية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تلويث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البيئة،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أيضًا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دوراً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هاماً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تشييد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الأبنية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وإعمار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الأرض،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فقد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تفنن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العمّال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صنع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أبنية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بأشكالٍ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هندسيةٍ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فريدةٍ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نوعها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تبهر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الناظرين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إليها،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وأحد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الأعاجيب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تعدّ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أهمّ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المناطق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السياحيّة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الدّولة،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يقدمها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السيّاح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حدبٍ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وصوبٍ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لمشاهدة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الإبداع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التصميم،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فهم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أبرز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معالم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وأحد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أهمّ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رموز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النهضة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العمرانية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المعاصرة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والتي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تدلّ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تقدمها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وارتقائها،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وفيما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يلي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نرفق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تفاصيل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التقرير</w:t>
      </w:r>
      <w:r w:rsidRPr="004223F9">
        <w:rPr>
          <w:rFonts w:cs="Arial"/>
          <w:sz w:val="32"/>
          <w:szCs w:val="32"/>
          <w:rtl/>
        </w:rPr>
        <w:t>:</w:t>
      </w:r>
    </w:p>
    <w:p w:rsidR="004223F9" w:rsidRPr="004223F9" w:rsidRDefault="004223F9" w:rsidP="004223F9">
      <w:pPr>
        <w:rPr>
          <w:sz w:val="32"/>
          <w:szCs w:val="32"/>
          <w:rtl/>
        </w:rPr>
      </w:pPr>
    </w:p>
    <w:p w:rsidR="004223F9" w:rsidRPr="004223F9" w:rsidRDefault="004223F9" w:rsidP="004223F9">
      <w:pPr>
        <w:rPr>
          <w:b/>
          <w:bCs/>
          <w:sz w:val="32"/>
          <w:szCs w:val="32"/>
          <w:rtl/>
        </w:rPr>
      </w:pPr>
      <w:r w:rsidRPr="004223F9">
        <w:rPr>
          <w:rFonts w:cs="Arial" w:hint="cs"/>
          <w:b/>
          <w:bCs/>
          <w:sz w:val="32"/>
          <w:szCs w:val="32"/>
          <w:rtl/>
        </w:rPr>
        <w:t>تقرير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عن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رحلة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إلى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أبراج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الكويت</w:t>
      </w:r>
    </w:p>
    <w:p w:rsidR="004223F9" w:rsidRPr="004223F9" w:rsidRDefault="004223F9" w:rsidP="004223F9">
      <w:pPr>
        <w:rPr>
          <w:sz w:val="32"/>
          <w:szCs w:val="32"/>
          <w:rtl/>
        </w:rPr>
      </w:pP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تصميم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لجلب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السّياح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جميع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أنحاء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الإمارات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العربيّة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المتّحدة،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تصميم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يشمل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ثلاثة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فقط</w:t>
      </w:r>
      <w:r w:rsidRPr="004223F9">
        <w:rPr>
          <w:rFonts w:cs="Arial"/>
          <w:sz w:val="32"/>
          <w:szCs w:val="32"/>
          <w:rtl/>
        </w:rPr>
        <w:t xml:space="preserve"> </w:t>
      </w:r>
      <w:proofErr w:type="spellStart"/>
      <w:r w:rsidRPr="004223F9">
        <w:rPr>
          <w:rFonts w:cs="Arial" w:hint="cs"/>
          <w:sz w:val="32"/>
          <w:szCs w:val="32"/>
          <w:rtl/>
        </w:rPr>
        <w:t>تتوضّع</w:t>
      </w:r>
      <w:proofErr w:type="spellEnd"/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ساحل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الخليج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العربي،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تعدّ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أهمّ</w:t>
      </w:r>
      <w:r w:rsidRPr="004223F9">
        <w:rPr>
          <w:rFonts w:cs="Arial" w:hint="eastAsia"/>
          <w:sz w:val="32"/>
          <w:szCs w:val="32"/>
          <w:rtl/>
        </w:rPr>
        <w:t> 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أضخم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المعالم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والمناطق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السّياحيّة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والأثريّة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قد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اجتمعت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طرق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التكنولوجيا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والخدمات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الّتي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الممكن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تقدّم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المجتمع،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توجد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منطقة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تدعى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رأس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العجوزة،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سبب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نشوء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فكرة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تصميم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حاجة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الدّولة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المياه،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وقد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أصبحت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أكبر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وأهمّ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سمات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الدّولة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وحضارتها</w:t>
      </w:r>
      <w:r w:rsidRPr="004223F9">
        <w:rPr>
          <w:rFonts w:cs="Arial"/>
          <w:sz w:val="32"/>
          <w:szCs w:val="32"/>
          <w:rtl/>
        </w:rPr>
        <w:t>.</w:t>
      </w:r>
    </w:p>
    <w:p w:rsidR="004223F9" w:rsidRPr="004223F9" w:rsidRDefault="004223F9" w:rsidP="004223F9">
      <w:pPr>
        <w:rPr>
          <w:rFonts w:cs="Arial" w:hint="cs"/>
          <w:sz w:val="32"/>
          <w:szCs w:val="32"/>
          <w:rtl/>
        </w:rPr>
      </w:pPr>
    </w:p>
    <w:p w:rsidR="004223F9" w:rsidRPr="004223F9" w:rsidRDefault="004223F9" w:rsidP="004223F9">
      <w:pPr>
        <w:rPr>
          <w:b/>
          <w:bCs/>
          <w:sz w:val="32"/>
          <w:szCs w:val="32"/>
          <w:rtl/>
        </w:rPr>
      </w:pPr>
      <w:r w:rsidRPr="004223F9">
        <w:rPr>
          <w:rFonts w:cs="Arial" w:hint="cs"/>
          <w:b/>
          <w:bCs/>
          <w:sz w:val="32"/>
          <w:szCs w:val="32"/>
          <w:rtl/>
        </w:rPr>
        <w:t>سبب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بناء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أبراج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الكويت</w:t>
      </w:r>
    </w:p>
    <w:p w:rsidR="004223F9" w:rsidRPr="004223F9" w:rsidRDefault="004223F9" w:rsidP="004223F9">
      <w:pPr>
        <w:rPr>
          <w:sz w:val="32"/>
          <w:szCs w:val="32"/>
          <w:rtl/>
        </w:rPr>
      </w:pPr>
      <w:r w:rsidRPr="004223F9">
        <w:rPr>
          <w:rFonts w:cs="Arial" w:hint="cs"/>
          <w:sz w:val="32"/>
          <w:szCs w:val="32"/>
          <w:rtl/>
        </w:rPr>
        <w:t>كانت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تمثّل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الثّلاثة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نقطة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تطوّر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وتحوّل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لازدهار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فكرة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البناء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تعود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الشّيخ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جابر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الأحمد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الصبّاح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وهو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أمير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يدلّ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بنائها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قوّة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الهندسة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المعماريّة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خلال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البراعة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التّصميم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والتّشكيل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والدّرجة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العالية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النّقاء،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الغاية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الأساسيّة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تصميم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هو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تأمين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المياه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وتمّ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الاعتماد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أفضل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المهندسين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العمل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والّذين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لديهم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ذكاء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وفطنة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التّكنولوجيا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ومختلف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المجالات،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تشكّل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منبع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إلهام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لأنّها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تمثّل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نقطة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ربط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الوقت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الماضي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والوقت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الحاضر</w:t>
      </w:r>
      <w:r w:rsidRPr="004223F9">
        <w:rPr>
          <w:rFonts w:cs="Arial"/>
          <w:sz w:val="32"/>
          <w:szCs w:val="32"/>
          <w:rtl/>
        </w:rPr>
        <w:t>.</w:t>
      </w:r>
    </w:p>
    <w:p w:rsidR="004223F9" w:rsidRPr="004223F9" w:rsidRDefault="004223F9" w:rsidP="004223F9">
      <w:pPr>
        <w:rPr>
          <w:sz w:val="32"/>
          <w:szCs w:val="32"/>
          <w:rtl/>
        </w:rPr>
      </w:pPr>
    </w:p>
    <w:p w:rsidR="004223F9" w:rsidRPr="004223F9" w:rsidRDefault="004223F9" w:rsidP="004223F9">
      <w:pPr>
        <w:rPr>
          <w:b/>
          <w:bCs/>
          <w:sz w:val="32"/>
          <w:szCs w:val="32"/>
          <w:rtl/>
        </w:rPr>
      </w:pPr>
      <w:r w:rsidRPr="004223F9">
        <w:rPr>
          <w:rFonts w:cs="Arial" w:hint="cs"/>
          <w:b/>
          <w:bCs/>
          <w:sz w:val="32"/>
          <w:szCs w:val="32"/>
          <w:rtl/>
        </w:rPr>
        <w:t>أبراج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الكويت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من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الداخل</w:t>
      </w:r>
      <w:r w:rsidRPr="004223F9">
        <w:rPr>
          <w:rFonts w:cs="Arial" w:hint="eastAsia"/>
          <w:b/>
          <w:bCs/>
          <w:sz w:val="32"/>
          <w:szCs w:val="32"/>
          <w:rtl/>
        </w:rPr>
        <w:t> </w:t>
      </w:r>
    </w:p>
    <w:p w:rsidR="004223F9" w:rsidRPr="004223F9" w:rsidRDefault="004223F9" w:rsidP="004223F9">
      <w:pPr>
        <w:rPr>
          <w:sz w:val="32"/>
          <w:szCs w:val="32"/>
          <w:rtl/>
        </w:rPr>
      </w:pPr>
      <w:r w:rsidRPr="004223F9">
        <w:rPr>
          <w:rFonts w:cs="Arial" w:hint="cs"/>
          <w:sz w:val="32"/>
          <w:szCs w:val="32"/>
          <w:rtl/>
        </w:rPr>
        <w:lastRenderedPageBreak/>
        <w:t>تكم</w:t>
      </w:r>
      <w:bookmarkStart w:id="0" w:name="_GoBack"/>
      <w:bookmarkEnd w:id="0"/>
      <w:r w:rsidRPr="004223F9">
        <w:rPr>
          <w:rFonts w:cs="Arial" w:hint="cs"/>
          <w:sz w:val="32"/>
          <w:szCs w:val="32"/>
          <w:rtl/>
        </w:rPr>
        <w:t>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أهميّة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كونها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أهم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المعالم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وبنائها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دلّ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قوّة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قدرات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بناء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سنة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ألف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وتسعمائة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وتسعٌ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وسبعون،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مساحتها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عبارة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ثمانٍ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وثلاثين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كيلو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متراً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مربّعاً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برجين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أساسييّن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وبرج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صغير،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ارتفاع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البرج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الأساسي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مئة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وسلعٌ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وثمانون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متراً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مؤلّف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الطّابق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الأرضي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والكرة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الأساسيّة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ومنطقة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المراقبة،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كما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يوجد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مطاعم</w:t>
      </w:r>
      <w:r w:rsidRPr="004223F9">
        <w:rPr>
          <w:rFonts w:cs="Arial"/>
          <w:sz w:val="32"/>
          <w:szCs w:val="32"/>
          <w:rtl/>
        </w:rPr>
        <w:t xml:space="preserve"> </w:t>
      </w:r>
      <w:proofErr w:type="spellStart"/>
      <w:r w:rsidRPr="004223F9">
        <w:rPr>
          <w:rFonts w:cs="Arial" w:hint="cs"/>
          <w:sz w:val="32"/>
          <w:szCs w:val="32"/>
          <w:rtl/>
        </w:rPr>
        <w:t>وكافتريات</w:t>
      </w:r>
      <w:proofErr w:type="spellEnd"/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وقاعات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للاستقبال،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ارتفاع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منطقة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المراقبة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مئة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وثلاث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وعشرون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متراً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سطح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البحر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تمكّن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الزّوار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التمتّع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بمنظر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بمشاهدة</w:t>
      </w:r>
      <w:r w:rsidRPr="004223F9">
        <w:rPr>
          <w:rFonts w:cs="Arial"/>
          <w:sz w:val="32"/>
          <w:szCs w:val="32"/>
          <w:rtl/>
        </w:rPr>
        <w:t xml:space="preserve"> </w:t>
      </w:r>
      <w:proofErr w:type="spellStart"/>
      <w:r w:rsidRPr="004223F9">
        <w:rPr>
          <w:rFonts w:cs="Arial" w:hint="cs"/>
          <w:sz w:val="32"/>
          <w:szCs w:val="32"/>
          <w:rtl/>
        </w:rPr>
        <w:t>بانوراميّة</w:t>
      </w:r>
      <w:proofErr w:type="spellEnd"/>
      <w:r w:rsidRPr="004223F9">
        <w:rPr>
          <w:rFonts w:cs="Arial" w:hint="cs"/>
          <w:sz w:val="32"/>
          <w:szCs w:val="32"/>
          <w:rtl/>
        </w:rPr>
        <w:t>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أمّا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البرج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الثّاني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يمثّل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خزّان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ضخم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للمياه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ارتفاعه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مئة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وسبع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وأربعون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متراً،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حين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أنّ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البرج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الثّالث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يوجد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معدّات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إلكترونيّة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لإضاءة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البرجين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وبعض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مناطق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>.</w:t>
      </w:r>
    </w:p>
    <w:p w:rsidR="004223F9" w:rsidRPr="004223F9" w:rsidRDefault="004223F9" w:rsidP="004223F9">
      <w:pPr>
        <w:rPr>
          <w:sz w:val="32"/>
          <w:szCs w:val="32"/>
          <w:rtl/>
        </w:rPr>
      </w:pPr>
    </w:p>
    <w:p w:rsidR="004223F9" w:rsidRPr="004223F9" w:rsidRDefault="004223F9" w:rsidP="004223F9">
      <w:pPr>
        <w:rPr>
          <w:b/>
          <w:bCs/>
          <w:sz w:val="32"/>
          <w:szCs w:val="32"/>
          <w:rtl/>
        </w:rPr>
      </w:pPr>
      <w:r w:rsidRPr="004223F9">
        <w:rPr>
          <w:rFonts w:cs="Arial" w:hint="cs"/>
          <w:b/>
          <w:bCs/>
          <w:sz w:val="32"/>
          <w:szCs w:val="32"/>
          <w:rtl/>
        </w:rPr>
        <w:t>أفضل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أربع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أنشطة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في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أبراج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الكويت</w:t>
      </w:r>
    </w:p>
    <w:p w:rsidR="004223F9" w:rsidRPr="004223F9" w:rsidRDefault="004223F9" w:rsidP="004223F9">
      <w:pPr>
        <w:rPr>
          <w:sz w:val="32"/>
          <w:szCs w:val="32"/>
          <w:rtl/>
        </w:rPr>
      </w:pPr>
      <w:r w:rsidRPr="004223F9">
        <w:rPr>
          <w:rFonts w:cs="Arial" w:hint="cs"/>
          <w:sz w:val="32"/>
          <w:szCs w:val="32"/>
          <w:rtl/>
        </w:rPr>
        <w:t>تمّ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ظهور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فكرة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بدايةً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لتأمين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المياه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إلّا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أنّه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تمّ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استقطاب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السّياح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مختلف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المناطق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والقيام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بعدد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الأنشطة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منها</w:t>
      </w:r>
      <w:r w:rsidRPr="004223F9">
        <w:rPr>
          <w:rFonts w:cs="Arial"/>
          <w:sz w:val="32"/>
          <w:szCs w:val="32"/>
          <w:rtl/>
        </w:rPr>
        <w:t>:</w:t>
      </w:r>
    </w:p>
    <w:p w:rsidR="004223F9" w:rsidRPr="004223F9" w:rsidRDefault="004223F9" w:rsidP="004223F9">
      <w:pPr>
        <w:rPr>
          <w:sz w:val="32"/>
          <w:szCs w:val="32"/>
          <w:rtl/>
        </w:rPr>
      </w:pPr>
    </w:p>
    <w:p w:rsidR="004223F9" w:rsidRPr="004223F9" w:rsidRDefault="004223F9" w:rsidP="004223F9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 w:rsidRPr="004223F9">
        <w:rPr>
          <w:rFonts w:cs="Arial" w:hint="cs"/>
          <w:sz w:val="32"/>
          <w:szCs w:val="32"/>
          <w:rtl/>
        </w:rPr>
        <w:t>يمكن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للسيّاح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يقضوا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وقتهم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التقاط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الصّور</w:t>
      </w:r>
      <w:r w:rsidRPr="004223F9">
        <w:rPr>
          <w:rFonts w:cs="Arial"/>
          <w:sz w:val="32"/>
          <w:szCs w:val="32"/>
          <w:rtl/>
        </w:rPr>
        <w:t xml:space="preserve"> </w:t>
      </w:r>
      <w:proofErr w:type="spellStart"/>
      <w:r w:rsidRPr="004223F9">
        <w:rPr>
          <w:rFonts w:cs="Arial" w:hint="cs"/>
          <w:sz w:val="32"/>
          <w:szCs w:val="32"/>
          <w:rtl/>
        </w:rPr>
        <w:t>البانوراميّة</w:t>
      </w:r>
      <w:proofErr w:type="spellEnd"/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الفائقة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الجّمال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خلال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منطقة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المشاهدة</w:t>
      </w:r>
      <w:r w:rsidRPr="004223F9">
        <w:rPr>
          <w:rFonts w:cs="Arial"/>
          <w:sz w:val="32"/>
          <w:szCs w:val="32"/>
          <w:rtl/>
        </w:rPr>
        <w:t>.</w:t>
      </w:r>
    </w:p>
    <w:p w:rsidR="004223F9" w:rsidRPr="004223F9" w:rsidRDefault="004223F9" w:rsidP="004223F9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 w:rsidRPr="004223F9">
        <w:rPr>
          <w:rFonts w:cs="Arial" w:hint="cs"/>
          <w:sz w:val="32"/>
          <w:szCs w:val="32"/>
          <w:rtl/>
        </w:rPr>
        <w:t>ويمكن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تناول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وجبة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طعام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عائليّة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مطعم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يوجد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ضمن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فوق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أفق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المدينة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يقدّم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أطباق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شهيّة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ومتنوّعة</w:t>
      </w:r>
      <w:r w:rsidRPr="004223F9">
        <w:rPr>
          <w:rFonts w:cs="Arial"/>
          <w:sz w:val="32"/>
          <w:szCs w:val="32"/>
          <w:rtl/>
        </w:rPr>
        <w:t>.</w:t>
      </w:r>
    </w:p>
    <w:p w:rsidR="004223F9" w:rsidRPr="004223F9" w:rsidRDefault="004223F9" w:rsidP="004223F9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4223F9">
        <w:rPr>
          <w:rFonts w:cs="Arial" w:hint="cs"/>
          <w:sz w:val="32"/>
          <w:szCs w:val="32"/>
          <w:rtl/>
        </w:rPr>
        <w:t>يوجد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داخل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proofErr w:type="spellStart"/>
      <w:r w:rsidRPr="004223F9">
        <w:rPr>
          <w:rFonts w:cs="Arial" w:hint="cs"/>
          <w:sz w:val="32"/>
          <w:szCs w:val="32"/>
          <w:rtl/>
        </w:rPr>
        <w:t>إدرارت</w:t>
      </w:r>
      <w:proofErr w:type="spellEnd"/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تقوم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بتنظيم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حفلات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ومهرجانات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خاصّة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بالمثلّجات</w:t>
      </w:r>
      <w:r w:rsidRPr="004223F9">
        <w:rPr>
          <w:rFonts w:cs="Arial"/>
          <w:sz w:val="32"/>
          <w:szCs w:val="32"/>
          <w:rtl/>
        </w:rPr>
        <w:t>.</w:t>
      </w:r>
    </w:p>
    <w:p w:rsidR="004223F9" w:rsidRPr="004223F9" w:rsidRDefault="004223F9" w:rsidP="004223F9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4223F9">
        <w:rPr>
          <w:rFonts w:cs="Arial" w:hint="cs"/>
          <w:sz w:val="32"/>
          <w:szCs w:val="32"/>
          <w:rtl/>
        </w:rPr>
        <w:t>كما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يتواجد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الطّابق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السّفلي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عدد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الأماكن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التّجاريّة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يكون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بمقدرة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السيّاح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شراء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أغراض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للذّكرى</w:t>
      </w:r>
      <w:r w:rsidRPr="004223F9">
        <w:rPr>
          <w:rFonts w:cs="Arial"/>
          <w:sz w:val="32"/>
          <w:szCs w:val="32"/>
          <w:rtl/>
        </w:rPr>
        <w:t>.</w:t>
      </w:r>
    </w:p>
    <w:p w:rsidR="004223F9" w:rsidRPr="004223F9" w:rsidRDefault="004223F9" w:rsidP="004223F9">
      <w:pPr>
        <w:rPr>
          <w:sz w:val="32"/>
          <w:szCs w:val="32"/>
          <w:rtl/>
        </w:rPr>
      </w:pPr>
    </w:p>
    <w:p w:rsidR="004223F9" w:rsidRPr="004223F9" w:rsidRDefault="004223F9" w:rsidP="004223F9">
      <w:pPr>
        <w:rPr>
          <w:b/>
          <w:bCs/>
          <w:sz w:val="32"/>
          <w:szCs w:val="32"/>
          <w:rtl/>
        </w:rPr>
      </w:pPr>
      <w:r w:rsidRPr="004223F9">
        <w:rPr>
          <w:rFonts w:cs="Arial" w:hint="cs"/>
          <w:b/>
          <w:bCs/>
          <w:sz w:val="32"/>
          <w:szCs w:val="32"/>
          <w:rtl/>
        </w:rPr>
        <w:t>من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هو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المهندس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المعماري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الذي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صمم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أبراج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الكويت</w:t>
      </w:r>
    </w:p>
    <w:p w:rsidR="004223F9" w:rsidRPr="004223F9" w:rsidRDefault="004223F9" w:rsidP="004223F9">
      <w:pPr>
        <w:rPr>
          <w:sz w:val="32"/>
          <w:szCs w:val="32"/>
          <w:rtl/>
        </w:rPr>
      </w:pPr>
      <w:r w:rsidRPr="004223F9">
        <w:rPr>
          <w:rFonts w:cs="Arial" w:hint="cs"/>
          <w:sz w:val="32"/>
          <w:szCs w:val="32"/>
          <w:rtl/>
        </w:rPr>
        <w:t>تعود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فكرة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بناء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الشّيخ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جابر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الأحمد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الصبّاح،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لكن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قام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بتصميم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شكل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هو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مكتب</w:t>
      </w:r>
      <w:r w:rsidRPr="004223F9">
        <w:rPr>
          <w:rFonts w:cs="Arial"/>
          <w:sz w:val="32"/>
          <w:szCs w:val="32"/>
          <w:rtl/>
        </w:rPr>
        <w:t xml:space="preserve"> </w:t>
      </w:r>
      <w:proofErr w:type="spellStart"/>
      <w:r w:rsidRPr="004223F9">
        <w:rPr>
          <w:rFonts w:cs="Arial" w:hint="cs"/>
          <w:sz w:val="32"/>
          <w:szCs w:val="32"/>
          <w:rtl/>
        </w:rPr>
        <w:t>ليندستروم</w:t>
      </w:r>
      <w:proofErr w:type="spellEnd"/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للأعمال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الهندسيّة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والّذي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يقع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السّويد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وتبّنت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البناء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شركة</w:t>
      </w:r>
      <w:r w:rsidRPr="004223F9">
        <w:rPr>
          <w:rFonts w:cs="Arial"/>
          <w:sz w:val="32"/>
          <w:szCs w:val="32"/>
          <w:rtl/>
        </w:rPr>
        <w:t xml:space="preserve"> </w:t>
      </w:r>
      <w:proofErr w:type="spellStart"/>
      <w:r w:rsidRPr="004223F9">
        <w:rPr>
          <w:rFonts w:cs="Arial" w:hint="cs"/>
          <w:sz w:val="32"/>
          <w:szCs w:val="32"/>
          <w:rtl/>
        </w:rPr>
        <w:t>إنيرجوبرجيكت</w:t>
      </w:r>
      <w:proofErr w:type="spellEnd"/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وتعدّ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شركة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يوغسلافيّة،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قد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بنيت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عام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ألف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وتسعمائة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وخمسٌ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وسبعون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لكن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الافتتاحيّة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كانت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عام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ألف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وتسعمائة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وتسعٌ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وسبعون،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حيث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تمثّل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رمزاً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للنّهضة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وتطوّر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الاقتصاد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>.</w:t>
      </w:r>
    </w:p>
    <w:p w:rsidR="004223F9" w:rsidRPr="004223F9" w:rsidRDefault="004223F9" w:rsidP="004223F9">
      <w:pPr>
        <w:rPr>
          <w:sz w:val="32"/>
          <w:szCs w:val="32"/>
          <w:rtl/>
        </w:rPr>
      </w:pPr>
    </w:p>
    <w:p w:rsidR="004223F9" w:rsidRPr="004223F9" w:rsidRDefault="004223F9" w:rsidP="004223F9">
      <w:pPr>
        <w:rPr>
          <w:b/>
          <w:bCs/>
          <w:sz w:val="32"/>
          <w:szCs w:val="32"/>
          <w:rtl/>
        </w:rPr>
      </w:pPr>
      <w:r w:rsidRPr="004223F9">
        <w:rPr>
          <w:rFonts w:cs="Arial" w:hint="cs"/>
          <w:b/>
          <w:bCs/>
          <w:sz w:val="32"/>
          <w:szCs w:val="32"/>
          <w:rtl/>
        </w:rPr>
        <w:t>خاتمة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تقرير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عن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رحلة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إلى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أبراج</w:t>
      </w:r>
      <w:r w:rsidRPr="004223F9">
        <w:rPr>
          <w:rFonts w:cs="Arial"/>
          <w:b/>
          <w:bCs/>
          <w:sz w:val="32"/>
          <w:szCs w:val="32"/>
          <w:rtl/>
        </w:rPr>
        <w:t xml:space="preserve"> </w:t>
      </w:r>
      <w:r w:rsidRPr="004223F9">
        <w:rPr>
          <w:rFonts w:cs="Arial" w:hint="cs"/>
          <w:b/>
          <w:bCs/>
          <w:sz w:val="32"/>
          <w:szCs w:val="32"/>
          <w:rtl/>
        </w:rPr>
        <w:t>الكويت</w:t>
      </w:r>
    </w:p>
    <w:p w:rsidR="007544ED" w:rsidRPr="004223F9" w:rsidRDefault="004223F9" w:rsidP="004223F9">
      <w:pPr>
        <w:rPr>
          <w:sz w:val="32"/>
          <w:szCs w:val="32"/>
        </w:rPr>
      </w:pPr>
      <w:r w:rsidRPr="004223F9">
        <w:rPr>
          <w:rFonts w:cs="Arial" w:hint="cs"/>
          <w:sz w:val="32"/>
          <w:szCs w:val="32"/>
          <w:rtl/>
        </w:rPr>
        <w:t>تُعدّ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الرّحلة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أبراجِ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الكويتِ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أمتع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الرّحلات،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فتمتلك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جمال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خلّاب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يبهج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الناظرين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إليها،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وهذا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خلال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التصميم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الدقيق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العبقريّ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والمميز،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فمن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يزور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هذه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مرّة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يستطيع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قصد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مرّةً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أُخرى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دون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الذهاب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لأبراجها،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وأخذ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المجسّمات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والصور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التذكارية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والهدايا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تمثّل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الأبراج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وبعض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معالم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المميزة،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فضلاً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عن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صور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البانوراما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المتحرّكة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المتميّزة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التي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تروي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تاريخ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وحضارة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وتقدّم</w:t>
      </w:r>
      <w:r w:rsidRPr="004223F9">
        <w:rPr>
          <w:rFonts w:cs="Arial"/>
          <w:sz w:val="32"/>
          <w:szCs w:val="32"/>
          <w:rtl/>
        </w:rPr>
        <w:t xml:space="preserve"> </w:t>
      </w:r>
      <w:r w:rsidRPr="004223F9">
        <w:rPr>
          <w:rFonts w:cs="Arial" w:hint="cs"/>
          <w:sz w:val="32"/>
          <w:szCs w:val="32"/>
          <w:rtl/>
        </w:rPr>
        <w:t>الكويت</w:t>
      </w:r>
      <w:r w:rsidRPr="004223F9">
        <w:rPr>
          <w:rFonts w:cs="Arial"/>
          <w:sz w:val="32"/>
          <w:szCs w:val="32"/>
          <w:rtl/>
        </w:rPr>
        <w:t>.</w:t>
      </w:r>
    </w:p>
    <w:sectPr w:rsidR="007544ED" w:rsidRPr="004223F9" w:rsidSect="00C410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868"/>
    <w:multiLevelType w:val="hybridMultilevel"/>
    <w:tmpl w:val="39D8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761F2"/>
    <w:multiLevelType w:val="hybridMultilevel"/>
    <w:tmpl w:val="B316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9"/>
    <w:rsid w:val="003C124C"/>
    <w:rsid w:val="004223F9"/>
    <w:rsid w:val="007544ED"/>
    <w:rsid w:val="00C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Company>Ahmed-Under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BALKIS</dc:creator>
  <cp:lastModifiedBy>BALKIS</cp:lastModifiedBy>
  <cp:revision>2</cp:revision>
  <dcterms:created xsi:type="dcterms:W3CDTF">2022-08-15T04:16:00Z</dcterms:created>
  <dcterms:modified xsi:type="dcterms:W3CDTF">2022-08-15T04:19:00Z</dcterms:modified>
</cp:coreProperties>
</file>