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FA30C" w14:textId="415FE715" w:rsidR="00047243" w:rsidRDefault="00047243" w:rsidP="00047243">
      <w:pPr>
        <w:tabs>
          <w:tab w:val="left" w:pos="2410"/>
        </w:tabs>
        <w:spacing w:after="0"/>
        <w:jc w:val="center"/>
        <w:rPr>
          <w:rFonts w:ascii="Times New Roman" w:hAnsi="Times New Roman" w:cs="Times New Roman"/>
          <w:b/>
          <w:sz w:val="28"/>
          <w:szCs w:val="28"/>
        </w:rPr>
      </w:pPr>
    </w:p>
    <w:p w14:paraId="1730FAF4" w14:textId="4D1832D0" w:rsidR="00047243" w:rsidRDefault="00047243" w:rsidP="00047243">
      <w:pPr>
        <w:tabs>
          <w:tab w:val="left" w:pos="2410"/>
        </w:tabs>
        <w:spacing w:after="0"/>
        <w:jc w:val="center"/>
        <w:rPr>
          <w:rFonts w:ascii="Times New Roman" w:hAnsi="Times New Roman" w:cs="Times New Roman"/>
          <w:b/>
          <w:sz w:val="28"/>
          <w:szCs w:val="28"/>
        </w:rPr>
      </w:pPr>
    </w:p>
    <w:p w14:paraId="34623D0A" w14:textId="37CC7C8E" w:rsidR="00047243" w:rsidRDefault="00047243" w:rsidP="00047243">
      <w:pPr>
        <w:tabs>
          <w:tab w:val="left" w:pos="2410"/>
        </w:tabs>
        <w:spacing w:after="0"/>
        <w:jc w:val="center"/>
        <w:rPr>
          <w:rFonts w:ascii="Times New Roman" w:hAnsi="Times New Roman" w:cs="Times New Roman"/>
          <w:b/>
          <w:sz w:val="28"/>
          <w:szCs w:val="28"/>
        </w:rPr>
      </w:pPr>
    </w:p>
    <w:p w14:paraId="3AD317D9" w14:textId="4F46A584" w:rsidR="00047243" w:rsidRDefault="00047243" w:rsidP="00047243">
      <w:pPr>
        <w:tabs>
          <w:tab w:val="left" w:pos="2410"/>
        </w:tabs>
        <w:spacing w:after="0"/>
        <w:jc w:val="center"/>
        <w:rPr>
          <w:rFonts w:ascii="Times New Roman" w:hAnsi="Times New Roman" w:cs="Times New Roman"/>
          <w:b/>
          <w:sz w:val="28"/>
          <w:szCs w:val="28"/>
        </w:rPr>
      </w:pPr>
    </w:p>
    <w:p w14:paraId="64488FF1" w14:textId="4EC70C55" w:rsidR="00047243" w:rsidRDefault="00047243" w:rsidP="00047243">
      <w:pPr>
        <w:tabs>
          <w:tab w:val="left" w:pos="2410"/>
        </w:tabs>
        <w:spacing w:after="0"/>
        <w:jc w:val="center"/>
        <w:rPr>
          <w:rFonts w:ascii="Times New Roman" w:hAnsi="Times New Roman" w:cs="Times New Roman"/>
          <w:b/>
          <w:sz w:val="28"/>
          <w:szCs w:val="28"/>
        </w:rPr>
      </w:pPr>
    </w:p>
    <w:p w14:paraId="4530F56A" w14:textId="07C4B06B" w:rsidR="00047243" w:rsidRDefault="00047243" w:rsidP="00047243">
      <w:pPr>
        <w:tabs>
          <w:tab w:val="left" w:pos="2410"/>
        </w:tabs>
        <w:spacing w:after="0"/>
        <w:jc w:val="center"/>
        <w:rPr>
          <w:rFonts w:ascii="Times New Roman" w:hAnsi="Times New Roman" w:cs="Times New Roman"/>
          <w:b/>
          <w:sz w:val="28"/>
          <w:szCs w:val="28"/>
        </w:rPr>
      </w:pPr>
    </w:p>
    <w:p w14:paraId="1FB0AE4C" w14:textId="77777777" w:rsidR="00AA0B7E" w:rsidRDefault="00AA0B7E" w:rsidP="00047243">
      <w:pPr>
        <w:tabs>
          <w:tab w:val="left" w:pos="2410"/>
        </w:tabs>
        <w:spacing w:after="0"/>
        <w:jc w:val="center"/>
        <w:rPr>
          <w:rFonts w:ascii="Times New Roman" w:hAnsi="Times New Roman" w:cs="Times New Roman"/>
          <w:b/>
          <w:sz w:val="28"/>
          <w:szCs w:val="28"/>
        </w:rPr>
      </w:pPr>
    </w:p>
    <w:p w14:paraId="7DA3DB67" w14:textId="12250080" w:rsidR="00047243" w:rsidRDefault="00047243" w:rsidP="00047243">
      <w:pPr>
        <w:tabs>
          <w:tab w:val="left" w:pos="2410"/>
        </w:tabs>
        <w:spacing w:after="0"/>
        <w:jc w:val="center"/>
        <w:rPr>
          <w:rFonts w:ascii="Times New Roman" w:hAnsi="Times New Roman" w:cs="Times New Roman"/>
          <w:b/>
          <w:sz w:val="28"/>
          <w:szCs w:val="28"/>
        </w:rPr>
      </w:pPr>
    </w:p>
    <w:p w14:paraId="3090DF48" w14:textId="40D28A26" w:rsidR="00047243" w:rsidRDefault="00047243" w:rsidP="00047243">
      <w:pPr>
        <w:tabs>
          <w:tab w:val="left" w:pos="2410"/>
        </w:tabs>
        <w:spacing w:after="0"/>
        <w:jc w:val="center"/>
        <w:rPr>
          <w:rFonts w:ascii="Times New Roman" w:hAnsi="Times New Roman" w:cs="Times New Roman"/>
          <w:b/>
          <w:sz w:val="28"/>
          <w:szCs w:val="28"/>
        </w:rPr>
      </w:pPr>
    </w:p>
    <w:p w14:paraId="680AA819" w14:textId="7BDFAE2E" w:rsidR="00047243" w:rsidRDefault="00047243" w:rsidP="00047243">
      <w:pPr>
        <w:tabs>
          <w:tab w:val="left" w:pos="2410"/>
        </w:tabs>
        <w:spacing w:after="0"/>
        <w:jc w:val="center"/>
        <w:rPr>
          <w:rFonts w:ascii="Times New Roman" w:hAnsi="Times New Roman" w:cs="Times New Roman"/>
          <w:b/>
          <w:sz w:val="28"/>
          <w:szCs w:val="28"/>
        </w:rPr>
      </w:pPr>
    </w:p>
    <w:p w14:paraId="4F2A1884" w14:textId="77777777" w:rsidR="00047243" w:rsidRPr="00047243" w:rsidRDefault="00047243" w:rsidP="00047243">
      <w:pPr>
        <w:tabs>
          <w:tab w:val="left" w:pos="2410"/>
        </w:tabs>
        <w:spacing w:after="0"/>
        <w:jc w:val="center"/>
        <w:rPr>
          <w:rFonts w:ascii="Times New Roman" w:hAnsi="Times New Roman" w:cs="Times New Roman"/>
          <w:b/>
          <w:sz w:val="28"/>
          <w:szCs w:val="28"/>
        </w:rPr>
      </w:pPr>
    </w:p>
    <w:p w14:paraId="2B5ECAB1" w14:textId="3E7596A0" w:rsidR="00047243" w:rsidRPr="00047243" w:rsidRDefault="00054DD9" w:rsidP="00047243">
      <w:pPr>
        <w:tabs>
          <w:tab w:val="left" w:pos="2410"/>
        </w:tabs>
        <w:spacing w:after="0"/>
        <w:jc w:val="center"/>
        <w:rPr>
          <w:rFonts w:ascii="Times New Roman" w:hAnsi="Times New Roman" w:cs="Times New Roman"/>
          <w:b/>
          <w:sz w:val="28"/>
          <w:szCs w:val="28"/>
        </w:rPr>
      </w:pPr>
      <w:r>
        <w:rPr>
          <w:rFonts w:ascii="Times New Roman" w:hAnsi="Times New Roman" w:cs="Times New Roman"/>
          <w:b/>
          <w:sz w:val="32"/>
          <w:szCs w:val="28"/>
        </w:rPr>
        <w:t>ПОЛИТИКА</w:t>
      </w:r>
    </w:p>
    <w:p w14:paraId="6E92BF24" w14:textId="581B60A4" w:rsidR="00047243" w:rsidRDefault="00047243" w:rsidP="00047243">
      <w:pPr>
        <w:tabs>
          <w:tab w:val="left" w:pos="2410"/>
        </w:tabs>
        <w:spacing w:after="0"/>
        <w:jc w:val="center"/>
        <w:rPr>
          <w:rFonts w:ascii="Times New Roman" w:hAnsi="Times New Roman" w:cs="Times New Roman"/>
          <w:b/>
          <w:sz w:val="28"/>
          <w:szCs w:val="28"/>
        </w:rPr>
      </w:pPr>
    </w:p>
    <w:p w14:paraId="2D5754E9" w14:textId="77777777" w:rsidR="00AA0B7E" w:rsidRPr="00047243" w:rsidRDefault="00AA0B7E" w:rsidP="00047243">
      <w:pPr>
        <w:tabs>
          <w:tab w:val="left" w:pos="2410"/>
        </w:tabs>
        <w:spacing w:after="0"/>
        <w:jc w:val="center"/>
        <w:rPr>
          <w:rFonts w:ascii="Times New Roman" w:hAnsi="Times New Roman" w:cs="Times New Roman"/>
          <w:b/>
          <w:sz w:val="28"/>
          <w:szCs w:val="28"/>
        </w:rPr>
      </w:pPr>
    </w:p>
    <w:p w14:paraId="0EBBB5ED" w14:textId="1110479E" w:rsidR="00047243" w:rsidRPr="00047243" w:rsidRDefault="00054DD9" w:rsidP="00047243">
      <w:pPr>
        <w:tabs>
          <w:tab w:val="left" w:pos="2410"/>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00047243" w:rsidRPr="00047243">
        <w:rPr>
          <w:rFonts w:ascii="Times New Roman" w:eastAsia="Times New Roman" w:hAnsi="Times New Roman" w:cs="Times New Roman"/>
          <w:b/>
          <w:sz w:val="28"/>
          <w:szCs w:val="28"/>
        </w:rPr>
        <w:t>бработк</w:t>
      </w:r>
      <w:r>
        <w:rPr>
          <w:rFonts w:ascii="Times New Roman" w:eastAsia="Times New Roman" w:hAnsi="Times New Roman" w:cs="Times New Roman"/>
          <w:b/>
          <w:sz w:val="28"/>
          <w:szCs w:val="28"/>
        </w:rPr>
        <w:t>и</w:t>
      </w:r>
      <w:r w:rsidR="00047243" w:rsidRPr="00047243">
        <w:rPr>
          <w:rFonts w:ascii="Times New Roman" w:eastAsia="Times New Roman" w:hAnsi="Times New Roman" w:cs="Times New Roman"/>
          <w:b/>
          <w:sz w:val="28"/>
          <w:szCs w:val="28"/>
        </w:rPr>
        <w:t xml:space="preserve"> персональных данных в Федеральном государственном унитарном предприятии «Информационное телеграфное агентство России (ИТАР - ТАСС)»</w:t>
      </w:r>
    </w:p>
    <w:p w14:paraId="3F0E33E9" w14:textId="74F850B6" w:rsidR="000035BD" w:rsidRDefault="000035BD">
      <w:pPr>
        <w:spacing w:after="160" w:line="259" w:lineRule="auto"/>
        <w:jc w:val="left"/>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color w:val="auto"/>
          <w:sz w:val="21"/>
          <w:szCs w:val="21"/>
          <w:lang w:eastAsia="en-US"/>
        </w:rPr>
        <w:id w:val="140936905"/>
        <w:docPartObj>
          <w:docPartGallery w:val="Table of Contents"/>
          <w:docPartUnique/>
        </w:docPartObj>
      </w:sdtPr>
      <w:sdtEndPr>
        <w:rPr>
          <w:rFonts w:asciiTheme="majorBidi" w:hAnsiTheme="majorBidi" w:cstheme="majorBidi"/>
          <w:b/>
          <w:bCs/>
          <w:sz w:val="20"/>
          <w:szCs w:val="20"/>
        </w:rPr>
      </w:sdtEndPr>
      <w:sdtContent>
        <w:p w14:paraId="0779B9D1" w14:textId="5340AD7B" w:rsidR="008F3271" w:rsidRPr="00FD6316" w:rsidRDefault="008F3271" w:rsidP="00603DA7">
          <w:pPr>
            <w:pStyle w:val="af0"/>
            <w:tabs>
              <w:tab w:val="left" w:pos="709"/>
            </w:tabs>
            <w:rPr>
              <w:rFonts w:asciiTheme="majorBidi" w:hAnsiTheme="majorBidi"/>
              <w:b/>
              <w:bCs/>
              <w:color w:val="auto"/>
              <w:sz w:val="22"/>
              <w:szCs w:val="22"/>
            </w:rPr>
          </w:pPr>
          <w:r w:rsidRPr="00FD6316">
            <w:rPr>
              <w:rFonts w:asciiTheme="majorBidi" w:hAnsiTheme="majorBidi"/>
              <w:b/>
              <w:bCs/>
              <w:color w:val="auto"/>
              <w:sz w:val="22"/>
              <w:szCs w:val="22"/>
            </w:rPr>
            <w:t>ОГЛАВЛЕНИЕ</w:t>
          </w:r>
        </w:p>
        <w:p w14:paraId="0A70FA44" w14:textId="231670BE" w:rsidR="00FD6316" w:rsidRPr="00FD6316" w:rsidRDefault="0079727A">
          <w:pPr>
            <w:pStyle w:val="19"/>
            <w:rPr>
              <w:rFonts w:asciiTheme="majorBidi" w:eastAsiaTheme="minorEastAsia" w:hAnsiTheme="majorBidi" w:cstheme="majorBidi"/>
              <w:noProof/>
              <w:sz w:val="22"/>
              <w:lang w:eastAsia="zh-CN"/>
            </w:rPr>
          </w:pPr>
          <w:r w:rsidRPr="00FD6316">
            <w:rPr>
              <w:rFonts w:asciiTheme="majorBidi" w:hAnsiTheme="majorBidi" w:cstheme="majorBidi"/>
              <w:sz w:val="22"/>
            </w:rPr>
            <w:fldChar w:fldCharType="begin"/>
          </w:r>
          <w:r w:rsidRPr="00FD6316">
            <w:rPr>
              <w:rFonts w:asciiTheme="majorBidi" w:hAnsiTheme="majorBidi" w:cstheme="majorBidi"/>
              <w:sz w:val="22"/>
            </w:rPr>
            <w:instrText xml:space="preserve"> TOC \o "1-6" \h \z \u </w:instrText>
          </w:r>
          <w:r w:rsidRPr="00FD6316">
            <w:rPr>
              <w:rFonts w:asciiTheme="majorBidi" w:hAnsiTheme="majorBidi" w:cstheme="majorBidi"/>
              <w:sz w:val="22"/>
            </w:rPr>
            <w:fldChar w:fldCharType="separate"/>
          </w:r>
          <w:hyperlink w:anchor="_Toc129701787" w:history="1">
            <w:r w:rsidR="00FD6316" w:rsidRPr="00FD6316">
              <w:rPr>
                <w:rStyle w:val="af1"/>
                <w:rFonts w:asciiTheme="majorBidi" w:hAnsiTheme="majorBidi" w:cstheme="majorBidi"/>
                <w:noProof/>
                <w:sz w:val="22"/>
              </w:rPr>
              <w:t>ОБЩИЕ ПОЛОЖЕНИЯ</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_Toc129701787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4</w:t>
            </w:r>
            <w:r w:rsidR="00FD6316" w:rsidRPr="00FD6316">
              <w:rPr>
                <w:rFonts w:asciiTheme="majorBidi" w:hAnsiTheme="majorBidi" w:cstheme="majorBidi"/>
                <w:noProof/>
                <w:webHidden/>
                <w:sz w:val="22"/>
              </w:rPr>
              <w:fldChar w:fldCharType="end"/>
            </w:r>
          </w:hyperlink>
        </w:p>
        <w:p w14:paraId="2B3DC6AA" w14:textId="04493FC0" w:rsidR="00FD6316" w:rsidRPr="00FD6316" w:rsidRDefault="00F56838">
          <w:pPr>
            <w:pStyle w:val="19"/>
            <w:rPr>
              <w:rFonts w:asciiTheme="majorBidi" w:eastAsiaTheme="minorEastAsia" w:hAnsiTheme="majorBidi" w:cstheme="majorBidi"/>
              <w:noProof/>
              <w:sz w:val="22"/>
              <w:lang w:eastAsia="zh-CN"/>
            </w:rPr>
          </w:pPr>
          <w:hyperlink w:anchor="_Toc129701788" w:history="1">
            <w:r w:rsidR="00FD6316" w:rsidRPr="00FD6316">
              <w:rPr>
                <w:rStyle w:val="af1"/>
                <w:rFonts w:asciiTheme="majorBidi" w:hAnsiTheme="majorBidi" w:cstheme="majorBidi"/>
                <w:noProof/>
                <w:sz w:val="22"/>
              </w:rPr>
              <w:t>АББРЕВИАТУРЫ, ПОНЯТИЯ, ОПРЕДЕЛЕНИЯ И СОКРАЩЕНИЯ ИСПОЛЬЗУЕМЫЕ В ТЕКСТЕ</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_Toc129701788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8</w:t>
            </w:r>
            <w:r w:rsidR="00FD6316" w:rsidRPr="00FD6316">
              <w:rPr>
                <w:rFonts w:asciiTheme="majorBidi" w:hAnsiTheme="majorBidi" w:cstheme="majorBidi"/>
                <w:noProof/>
                <w:webHidden/>
                <w:sz w:val="22"/>
              </w:rPr>
              <w:fldChar w:fldCharType="end"/>
            </w:r>
          </w:hyperlink>
        </w:p>
        <w:p w14:paraId="7BFB37EE" w14:textId="113944BB" w:rsidR="00FD6316" w:rsidRPr="00FD6316" w:rsidRDefault="00F56838">
          <w:pPr>
            <w:pStyle w:val="34"/>
            <w:rPr>
              <w:rFonts w:asciiTheme="majorBidi" w:eastAsiaTheme="minorEastAsia" w:hAnsiTheme="majorBidi" w:cstheme="majorBidi"/>
              <w:noProof/>
              <w:sz w:val="22"/>
              <w:lang w:eastAsia="zh-CN"/>
            </w:rPr>
          </w:pPr>
          <w:hyperlink w:anchor="_Toc129701789" w:history="1">
            <w:r w:rsidR="00FD6316" w:rsidRPr="00FD6316">
              <w:rPr>
                <w:rStyle w:val="af1"/>
                <w:rFonts w:asciiTheme="majorBidi" w:eastAsia="Times New Roman" w:hAnsiTheme="majorBidi" w:cstheme="majorBidi"/>
                <w:noProof/>
                <w:sz w:val="22"/>
              </w:rPr>
              <w:t>1.</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ЦЕЛИ ОБРАБОТКИ ПДН, СОСТАВ ОБРАБАТЫВАЕМЫХ ПДН, КАТЕГОРИИ СУБЪЕКТОВ ПДН, СРОКИ ОБРАБОТКИ ПДН</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_Toc129701789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11</w:t>
            </w:r>
            <w:r w:rsidR="00FD6316" w:rsidRPr="00FD6316">
              <w:rPr>
                <w:rFonts w:asciiTheme="majorBidi" w:hAnsiTheme="majorBidi" w:cstheme="majorBidi"/>
                <w:noProof/>
                <w:webHidden/>
                <w:sz w:val="22"/>
              </w:rPr>
              <w:fldChar w:fldCharType="end"/>
            </w:r>
          </w:hyperlink>
        </w:p>
        <w:p w14:paraId="6F9D8CEF" w14:textId="0EF81644" w:rsidR="00FD6316" w:rsidRPr="00FD6316" w:rsidRDefault="00F56838">
          <w:pPr>
            <w:pStyle w:val="44"/>
            <w:rPr>
              <w:rFonts w:asciiTheme="majorBidi" w:eastAsiaTheme="minorEastAsia" w:hAnsiTheme="majorBidi" w:cstheme="majorBidi"/>
              <w:noProof/>
              <w:sz w:val="22"/>
              <w:lang w:eastAsia="zh-CN"/>
            </w:rPr>
          </w:pPr>
          <w:hyperlink w:anchor="_Toc129701790" w:history="1">
            <w:r w:rsidR="00FD6316" w:rsidRPr="00FD6316">
              <w:rPr>
                <w:rStyle w:val="af1"/>
                <w:rFonts w:asciiTheme="majorBidi" w:hAnsiTheme="majorBidi" w:cstheme="majorBidi"/>
                <w:noProof/>
                <w:sz w:val="22"/>
              </w:rPr>
              <w:t>1.1</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ЗАМЕЩЕНИЕ ВАКАНТНЫХ ДОЛЖНОСТЕЙ (ТРУДОУСТРОЙСТВО) СОИСКАТЕЛЯМИ, НАИБОЛЕЕ ПОЛНО СООТВЕТСТВУЮЩИМИ ТРЕБОВАНИЯМ ИТАР-ТАСС, А ТАКЖЕ ОСУЩЕСТВЛЕНИЕ ИНФОРМАЦИОННОГО И ОРГАНИЗАЦИОННОГО ВЗАИМОДЕЙСТВИЯ С СОИСКАТЕЛЯМИ:</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_Toc129701790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11</w:t>
            </w:r>
            <w:r w:rsidR="00FD6316" w:rsidRPr="00FD6316">
              <w:rPr>
                <w:rFonts w:asciiTheme="majorBidi" w:hAnsiTheme="majorBidi" w:cstheme="majorBidi"/>
                <w:noProof/>
                <w:webHidden/>
                <w:sz w:val="22"/>
              </w:rPr>
              <w:fldChar w:fldCharType="end"/>
            </w:r>
          </w:hyperlink>
        </w:p>
        <w:p w14:paraId="0A34A730" w14:textId="2CA2809B" w:rsidR="00FD6316" w:rsidRPr="00FD6316" w:rsidRDefault="00F56838">
          <w:pPr>
            <w:pStyle w:val="44"/>
            <w:rPr>
              <w:rFonts w:asciiTheme="majorBidi" w:eastAsiaTheme="minorEastAsia" w:hAnsiTheme="majorBidi" w:cstheme="majorBidi"/>
              <w:noProof/>
              <w:sz w:val="22"/>
              <w:lang w:eastAsia="zh-CN"/>
            </w:rPr>
          </w:pPr>
          <w:hyperlink w:anchor="_Toc129701791" w:history="1">
            <w:r w:rsidR="00FD6316" w:rsidRPr="00FD6316">
              <w:rPr>
                <w:rStyle w:val="af1"/>
                <w:rFonts w:asciiTheme="majorBidi" w:hAnsiTheme="majorBidi" w:cstheme="majorBidi"/>
                <w:noProof/>
                <w:sz w:val="22"/>
              </w:rPr>
              <w:t>1.2</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ВЕДЕНИЕ КАДРОВОГО, БУХГАЛТЕРСКОГО, НАЛОГОВОГО И ВОИНСКОГО УЧЕТА В ОТНОШЕНИИ РАБОТНИКОВ, ПРИНЯТИЕ УПРАВЛЕНЧЕСКИХ И КАДРОВЫХ РЕШЕНИЙ, КОНТРОЛЬ НАД ТРУДОВОЙ ДИСЦИПЛИНОЙ, ВЫПЛАТА ЗАРАБОТНОЙ ПЛАТЫ, ПРЕМИЙ И ВОЗМЕЩЕНИЙ ПО ПОНЕСЕННЫМ РАСХОДАМ, НАЗНАЧЕНИЯ РАБОТНИКА НА НОВУЮ ДОЛЖНОСТЬ, ПРЕМИРОВАНИЕ, УЧАСТИЕ В ЗАРПЛАТНОМ ПРОЕКТЕ, ПРЕДОСТАВЛЕНИЕ ГАРАНТИЙ, КОМПЕНСАЦИЙ, ОБЯЗАТЕЛЬНОГО СОЦИАЛЬНОГО СТРАХОВАНИЯ, ОФОРМЛЕНИЕ НОВОГОДНИХ ДЕТСКИХ ПОДАРКОВ, НАЛОГОВЫХ ВЫЧЕТОВ И МАТЕРИАЛЬНОЙ ПОМОЩИ:</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_Toc129701791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13</w:t>
            </w:r>
            <w:r w:rsidR="00FD6316" w:rsidRPr="00FD6316">
              <w:rPr>
                <w:rFonts w:asciiTheme="majorBidi" w:hAnsiTheme="majorBidi" w:cstheme="majorBidi"/>
                <w:noProof/>
                <w:webHidden/>
                <w:sz w:val="22"/>
              </w:rPr>
              <w:fldChar w:fldCharType="end"/>
            </w:r>
          </w:hyperlink>
        </w:p>
        <w:p w14:paraId="20FE8161" w14:textId="558FCF3C" w:rsidR="00FD6316" w:rsidRPr="00FD6316" w:rsidRDefault="00F56838">
          <w:pPr>
            <w:pStyle w:val="44"/>
            <w:rPr>
              <w:rFonts w:asciiTheme="majorBidi" w:eastAsiaTheme="minorEastAsia" w:hAnsiTheme="majorBidi" w:cstheme="majorBidi"/>
              <w:noProof/>
              <w:sz w:val="22"/>
              <w:lang w:eastAsia="zh-CN"/>
            </w:rPr>
          </w:pPr>
          <w:hyperlink w:anchor="_Toc129701792" w:history="1">
            <w:r w:rsidR="00FD6316" w:rsidRPr="00FD6316">
              <w:rPr>
                <w:rStyle w:val="af1"/>
                <w:rFonts w:asciiTheme="majorBidi" w:hAnsiTheme="majorBidi" w:cstheme="majorBidi"/>
                <w:noProof/>
                <w:sz w:val="22"/>
              </w:rPr>
              <w:t>1.3</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ОРГАНИЗАЦИЯ ДЕЛОВЫХ ПОЕЗДОК, НАПРАВЛЕНИЕ В КОМАНДИРОВКИ:</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_Toc129701792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17</w:t>
            </w:r>
            <w:r w:rsidR="00FD6316" w:rsidRPr="00FD6316">
              <w:rPr>
                <w:rFonts w:asciiTheme="majorBidi" w:hAnsiTheme="majorBidi" w:cstheme="majorBidi"/>
                <w:noProof/>
                <w:webHidden/>
                <w:sz w:val="22"/>
              </w:rPr>
              <w:fldChar w:fldCharType="end"/>
            </w:r>
          </w:hyperlink>
        </w:p>
        <w:p w14:paraId="5EB62EC4" w14:textId="7D3EC3EA" w:rsidR="00FD6316" w:rsidRPr="00FD6316" w:rsidRDefault="00F56838">
          <w:pPr>
            <w:pStyle w:val="44"/>
            <w:rPr>
              <w:rFonts w:asciiTheme="majorBidi" w:eastAsiaTheme="minorEastAsia" w:hAnsiTheme="majorBidi" w:cstheme="majorBidi"/>
              <w:noProof/>
              <w:sz w:val="22"/>
              <w:lang w:eastAsia="zh-CN"/>
            </w:rPr>
          </w:pPr>
          <w:hyperlink w:anchor="_Toc129701793" w:history="1">
            <w:r w:rsidR="00FD6316" w:rsidRPr="00FD6316">
              <w:rPr>
                <w:rStyle w:val="af1"/>
                <w:rFonts w:asciiTheme="majorBidi" w:hAnsiTheme="majorBidi" w:cstheme="majorBidi"/>
                <w:noProof/>
                <w:sz w:val="22"/>
              </w:rPr>
              <w:t>1.4</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ОБУЧЕНИЕ, ИНСТРУКТАЖ, ПРОВЕРКА ЗНАНИЙ:</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_Toc129701793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19</w:t>
            </w:r>
            <w:r w:rsidR="00FD6316" w:rsidRPr="00FD6316">
              <w:rPr>
                <w:rFonts w:asciiTheme="majorBidi" w:hAnsiTheme="majorBidi" w:cstheme="majorBidi"/>
                <w:noProof/>
                <w:webHidden/>
                <w:sz w:val="22"/>
              </w:rPr>
              <w:fldChar w:fldCharType="end"/>
            </w:r>
          </w:hyperlink>
        </w:p>
        <w:p w14:paraId="0E2D0ED1" w14:textId="46E1F647" w:rsidR="00FD6316" w:rsidRPr="00FD6316" w:rsidRDefault="00F56838">
          <w:pPr>
            <w:pStyle w:val="44"/>
            <w:rPr>
              <w:rFonts w:asciiTheme="majorBidi" w:eastAsiaTheme="minorEastAsia" w:hAnsiTheme="majorBidi" w:cstheme="majorBidi"/>
              <w:noProof/>
              <w:sz w:val="22"/>
              <w:lang w:eastAsia="zh-CN"/>
            </w:rPr>
          </w:pPr>
          <w:hyperlink w:anchor="_Toc129701794" w:history="1">
            <w:r w:rsidR="00FD6316" w:rsidRPr="00FD6316">
              <w:rPr>
                <w:rStyle w:val="af1"/>
                <w:rFonts w:asciiTheme="majorBidi" w:hAnsiTheme="majorBidi" w:cstheme="majorBidi"/>
                <w:noProof/>
                <w:sz w:val="22"/>
              </w:rPr>
              <w:t>1.5</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ОБЕСПЕЧЕНИЕ ОХРАНЫ ТРУДА, ТЕХНИКИ БЕЗОПАСНОСТИ, ПОЖАРНОЙ БЕЗОПАСНОСТИ И ЗАЩИТЫ ОТ ЧРЕЗВЫЧАЙНЫХ СИТУАЦИЙ, ПРОВЕДЕНИЕ СПЕЦИАЛЬНОЙ ОЦЕНКИ УСЛОВИЙ ТРУДА, ВЫЯВЛЕНИЕ НАРУШЕНИЙ СОСТОЯНИЯ ЗДОРОВЬЯ И МЕДИЦИНСКИХ ПРОТИВОПОКАЗАНИЙ К РАБОТЕ, ПРОВЕДЕНИЕ МЕДИЦИНСКИХ ОСМОТРОВ И МЕДИЦИНСКИХ ОСВИДЕТЕЛЬСТВОВАНИЙ, РАССЛЕДОВАНИЕ, УЧЕТ И ОПОВЕЩЕНИЕ О НЕСЧАСТНЫХ СЛУЧАЯХ:</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_Toc129701794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20</w:t>
            </w:r>
            <w:r w:rsidR="00FD6316" w:rsidRPr="00FD6316">
              <w:rPr>
                <w:rFonts w:asciiTheme="majorBidi" w:hAnsiTheme="majorBidi" w:cstheme="majorBidi"/>
                <w:noProof/>
                <w:webHidden/>
                <w:sz w:val="22"/>
              </w:rPr>
              <w:fldChar w:fldCharType="end"/>
            </w:r>
          </w:hyperlink>
        </w:p>
        <w:p w14:paraId="719E13D5" w14:textId="74B956B5" w:rsidR="00FD6316" w:rsidRPr="00FD6316" w:rsidRDefault="00F56838">
          <w:pPr>
            <w:pStyle w:val="44"/>
            <w:rPr>
              <w:rFonts w:asciiTheme="majorBidi" w:eastAsiaTheme="minorEastAsia" w:hAnsiTheme="majorBidi" w:cstheme="majorBidi"/>
              <w:noProof/>
              <w:sz w:val="22"/>
              <w:lang w:eastAsia="zh-CN"/>
            </w:rPr>
          </w:pPr>
          <w:hyperlink w:anchor="_Toc129701795" w:history="1">
            <w:r w:rsidR="00FD6316" w:rsidRPr="00FD6316">
              <w:rPr>
                <w:rStyle w:val="af1"/>
                <w:rFonts w:asciiTheme="majorBidi" w:hAnsiTheme="majorBidi" w:cstheme="majorBidi"/>
                <w:noProof/>
                <w:sz w:val="22"/>
              </w:rPr>
              <w:t>1.6</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УЧАСТИЕ В ПРОГРАММАХ ДОБРОВОЛЬНОГО СТРАХОВАНИЯ:</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_Toc129701795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22</w:t>
            </w:r>
            <w:r w:rsidR="00FD6316" w:rsidRPr="00FD6316">
              <w:rPr>
                <w:rFonts w:asciiTheme="majorBidi" w:hAnsiTheme="majorBidi" w:cstheme="majorBidi"/>
                <w:noProof/>
                <w:webHidden/>
                <w:sz w:val="22"/>
              </w:rPr>
              <w:fldChar w:fldCharType="end"/>
            </w:r>
          </w:hyperlink>
        </w:p>
        <w:p w14:paraId="586BBD27" w14:textId="1183D034" w:rsidR="00FD6316" w:rsidRPr="00FD6316" w:rsidRDefault="00F56838">
          <w:pPr>
            <w:pStyle w:val="44"/>
            <w:rPr>
              <w:rFonts w:asciiTheme="majorBidi" w:eastAsiaTheme="minorEastAsia" w:hAnsiTheme="majorBidi" w:cstheme="majorBidi"/>
              <w:noProof/>
              <w:sz w:val="22"/>
              <w:lang w:eastAsia="zh-CN"/>
            </w:rPr>
          </w:pPr>
          <w:hyperlink w:anchor="_Toc129701796" w:history="1">
            <w:r w:rsidR="00FD6316" w:rsidRPr="00FD6316">
              <w:rPr>
                <w:rStyle w:val="af1"/>
                <w:rFonts w:asciiTheme="majorBidi" w:hAnsiTheme="majorBidi" w:cstheme="majorBidi"/>
                <w:noProof/>
                <w:sz w:val="22"/>
              </w:rPr>
              <w:t>1.7</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pacing w:val="15"/>
                <w:sz w:val="22"/>
              </w:rPr>
              <w:t>ВЫДАЧА ВИЗИТНЫХ КАРТОЧЕК, УДОСТОВЕРЕНИЙ:</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_Toc129701796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24</w:t>
            </w:r>
            <w:r w:rsidR="00FD6316" w:rsidRPr="00FD6316">
              <w:rPr>
                <w:rFonts w:asciiTheme="majorBidi" w:hAnsiTheme="majorBidi" w:cstheme="majorBidi"/>
                <w:noProof/>
                <w:webHidden/>
                <w:sz w:val="22"/>
              </w:rPr>
              <w:fldChar w:fldCharType="end"/>
            </w:r>
          </w:hyperlink>
        </w:p>
        <w:p w14:paraId="384454DD" w14:textId="3C9FA5B6" w:rsidR="00FD6316" w:rsidRPr="00FD6316" w:rsidRDefault="00F56838">
          <w:pPr>
            <w:pStyle w:val="44"/>
            <w:rPr>
              <w:rFonts w:asciiTheme="majorBidi" w:eastAsiaTheme="minorEastAsia" w:hAnsiTheme="majorBidi" w:cstheme="majorBidi"/>
              <w:noProof/>
              <w:sz w:val="22"/>
              <w:lang w:eastAsia="zh-CN"/>
            </w:rPr>
          </w:pPr>
          <w:hyperlink w:anchor="_Toc129701797" w:history="1">
            <w:r w:rsidR="00FD6316" w:rsidRPr="00FD6316">
              <w:rPr>
                <w:rStyle w:val="af1"/>
                <w:rFonts w:asciiTheme="majorBidi" w:hAnsiTheme="majorBidi" w:cstheme="majorBidi"/>
                <w:noProof/>
                <w:sz w:val="22"/>
              </w:rPr>
              <w:t>1.8</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pacing w:val="15"/>
                <w:sz w:val="22"/>
              </w:rPr>
              <w:t>ОБЛЕГЧЕНИЕ И ПОВЫШЕНИЕ ЭФФЕКТИВНОСТИ КОММУНИКАЦИЙ МЕЖДУ РАБОТНИКАМИ И ИНЫМИ ЛИЦАМИ, ПРЕДСТАВЛЕНИЕ ИНТЕРЕСОВ ИТАР-ТАСС И НАДЕЛЕНИЕ СПЕЦИАЛЬНЫМИ ПОЛНОМОЧИЯМИ (ОФОРМЛЕНИЕ ДОВЕРЕННОСТЕЙ), УЧАСТИЕ ИТАР-ТАСС В СУДЕБНЫХ ПРОЦЕССАХ И ИСПОЛНЕНИЕ СУДЕБНЫХ АКТОВ, НЕЗАВИСИМАЯ ПРОВЕРКА БУХГАЛТЕРСКОЙ (ФИНАНСОВОЙ) ОТЧЕТНОСТИ ИТАР-ТАСС, ВНЕШНИЙ И ВНУТРЕННИЙ КОНТРОЛЬ БИЗНЕС-ПРОЦЕССОВ ИТАР-ТАСС, ПРЕДОТВРАЩЕНИЕ И УРЕГУЛИРОВАНИЕ КОНФЛИКТА ИНТЕРЕСОВ, ОСУЩЕСТВЛЕНИЕ ДЕЛОПРОИЗВОДСТВА:</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_Toc129701797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25</w:t>
            </w:r>
            <w:r w:rsidR="00FD6316" w:rsidRPr="00FD6316">
              <w:rPr>
                <w:rFonts w:asciiTheme="majorBidi" w:hAnsiTheme="majorBidi" w:cstheme="majorBidi"/>
                <w:noProof/>
                <w:webHidden/>
                <w:sz w:val="22"/>
              </w:rPr>
              <w:fldChar w:fldCharType="end"/>
            </w:r>
          </w:hyperlink>
        </w:p>
        <w:p w14:paraId="30787801" w14:textId="7BE4D710" w:rsidR="00FD6316" w:rsidRPr="00FD6316" w:rsidRDefault="00F56838">
          <w:pPr>
            <w:pStyle w:val="44"/>
            <w:rPr>
              <w:rFonts w:asciiTheme="majorBidi" w:eastAsiaTheme="minorEastAsia" w:hAnsiTheme="majorBidi" w:cstheme="majorBidi"/>
              <w:noProof/>
              <w:sz w:val="22"/>
              <w:lang w:eastAsia="zh-CN"/>
            </w:rPr>
          </w:pPr>
          <w:hyperlink w:anchor="_Toc129701798" w:history="1">
            <w:r w:rsidR="00FD6316" w:rsidRPr="00FD6316">
              <w:rPr>
                <w:rStyle w:val="af1"/>
                <w:rFonts w:asciiTheme="majorBidi" w:hAnsiTheme="majorBidi" w:cstheme="majorBidi"/>
                <w:noProof/>
                <w:sz w:val="22"/>
              </w:rPr>
              <w:t>1.9</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ЗАЩИТА ЖИЗНИ И ЗДОРОВЬЯ ФИЗИЧЕСКИХ ЛИЦ, ИМУЩЕСТВА ОТ ПРОТИВОПРАВНЫХ ПОСЯГАТЕЛЬСТВ, ОБЕСПЕЧЕНИЕ ВНУТРИОБЪЕКТОВОГО И ПРОПУСКНОГО РЕЖИМОВ В РАБОЧИЕ ПОМЕЩЕНИЯ ИТАР-ТАСС:</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_Toc129701798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27</w:t>
            </w:r>
            <w:r w:rsidR="00FD6316" w:rsidRPr="00FD6316">
              <w:rPr>
                <w:rFonts w:asciiTheme="majorBidi" w:hAnsiTheme="majorBidi" w:cstheme="majorBidi"/>
                <w:noProof/>
                <w:webHidden/>
                <w:sz w:val="22"/>
              </w:rPr>
              <w:fldChar w:fldCharType="end"/>
            </w:r>
          </w:hyperlink>
        </w:p>
        <w:p w14:paraId="18A0906A" w14:textId="5C8758E2" w:rsidR="00FD6316" w:rsidRPr="00FD6316" w:rsidRDefault="00F56838">
          <w:pPr>
            <w:pStyle w:val="44"/>
            <w:rPr>
              <w:rFonts w:asciiTheme="majorBidi" w:eastAsiaTheme="minorEastAsia" w:hAnsiTheme="majorBidi" w:cstheme="majorBidi"/>
              <w:noProof/>
              <w:sz w:val="22"/>
              <w:lang w:eastAsia="zh-CN"/>
            </w:rPr>
          </w:pPr>
          <w:hyperlink w:anchor="_Toc129701799" w:history="1">
            <w:r w:rsidR="00FD6316" w:rsidRPr="00FD6316">
              <w:rPr>
                <w:rStyle w:val="af1"/>
                <w:rFonts w:asciiTheme="majorBidi" w:hAnsiTheme="majorBidi" w:cstheme="majorBidi"/>
                <w:noProof/>
                <w:sz w:val="22"/>
              </w:rPr>
              <w:t>1.10</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ВЫДЕЛЕНИЕ (ПОДКЛЮЧЕНИЕ) СРЕДСТВ ВЫЧИСЛИТЕЛЬНОЙ ТЕХНИКИ И ОРГТЕХНИКИ, УПРАВЛЕНИЕ ДОСТУПОМ К РЕСУРСАМ ИНФОРМАЦИОННЫХ СИСТЕМ, СЕТЕВОЙ ИНФРАСТРУКТУРЫ И СИСТЕМ БЕЗОПАСНОСТИ, ИСПОЛЬЗОВАНИЕ И ЭКСПЛУАТАЦИЯ СРЕДСТВ ВЫЧИСЛИТЕЛЬНОЙ ТЕХНИКИ, ОРГТЕХНИКИ, ИНФОРМАЦИОННЫХ СИСТЕМ, СЕТЕВОЙ ИНФРАСТРУКТУРЫ И СИСТЕМ БЕЗОПАСНОСТИ, ПРЕДОСТАВЛЕНИЕ И КОНТРОЛЬ ИСПОЛЬЗОВАНИЯ СЛУЖЕБНЫХ СЕРВИСОВ МОБИЛЬНОЙ РАДИОСВЯЗИ И ДОСТУПА К СЕТИ «ИНТЕРНЕТ», ПОДДЕРЖКА ФУНКЦИОНИРОВАНИЯ КОЛЛ-ЦЕНТРА ИТАР-ТАСС:</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_Toc129701799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29</w:t>
            </w:r>
            <w:r w:rsidR="00FD6316" w:rsidRPr="00FD6316">
              <w:rPr>
                <w:rFonts w:asciiTheme="majorBidi" w:hAnsiTheme="majorBidi" w:cstheme="majorBidi"/>
                <w:noProof/>
                <w:webHidden/>
                <w:sz w:val="22"/>
              </w:rPr>
              <w:fldChar w:fldCharType="end"/>
            </w:r>
          </w:hyperlink>
        </w:p>
        <w:p w14:paraId="62D0E203" w14:textId="27D3FC97" w:rsidR="00FD6316" w:rsidRPr="00FD6316" w:rsidRDefault="00F56838">
          <w:pPr>
            <w:pStyle w:val="44"/>
            <w:rPr>
              <w:rFonts w:asciiTheme="majorBidi" w:eastAsiaTheme="minorEastAsia" w:hAnsiTheme="majorBidi" w:cstheme="majorBidi"/>
              <w:noProof/>
              <w:sz w:val="22"/>
              <w:lang w:eastAsia="zh-CN"/>
            </w:rPr>
          </w:pPr>
          <w:hyperlink w:anchor="_Toc129701800" w:history="1">
            <w:r w:rsidR="00FD6316" w:rsidRPr="00FD6316">
              <w:rPr>
                <w:rStyle w:val="af1"/>
                <w:rFonts w:asciiTheme="majorBidi" w:hAnsiTheme="majorBidi" w:cstheme="majorBidi"/>
                <w:noProof/>
                <w:sz w:val="22"/>
              </w:rPr>
              <w:t>1.11</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ВЕДЕНИЕ ДЕЛОВЫХ ПЕРЕГОВОРОВ, ОРГАНИЗАЦИЯ ПРОЦЕДУР ЗАКУПОК И УЧАСТИЕ В ТАКИХ ПРОЦЕДУРАХ, ПРИНЯТИЕ МЕР ДОЛЖНОЙ ОСМОТРИТЕЛЬНОСТИ И ОЦЕНКА РИСКОВ РАЗЛИЧНОГО ХАРАКТЕРА, ПРЕДЛОЖЕНИЕ И ПРОДВИЖЕНИЕ ПРОДУКЦИИ ИТАР-ТАСС:</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_Toc129701800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31</w:t>
            </w:r>
            <w:r w:rsidR="00FD6316" w:rsidRPr="00FD6316">
              <w:rPr>
                <w:rFonts w:asciiTheme="majorBidi" w:hAnsiTheme="majorBidi" w:cstheme="majorBidi"/>
                <w:noProof/>
                <w:webHidden/>
                <w:sz w:val="22"/>
              </w:rPr>
              <w:fldChar w:fldCharType="end"/>
            </w:r>
          </w:hyperlink>
        </w:p>
        <w:p w14:paraId="027B6D14" w14:textId="04141E51" w:rsidR="00FD6316" w:rsidRPr="00FD6316" w:rsidRDefault="00F56838">
          <w:pPr>
            <w:pStyle w:val="44"/>
            <w:rPr>
              <w:rFonts w:asciiTheme="majorBidi" w:eastAsiaTheme="minorEastAsia" w:hAnsiTheme="majorBidi" w:cstheme="majorBidi"/>
              <w:noProof/>
              <w:sz w:val="22"/>
              <w:lang w:eastAsia="zh-CN"/>
            </w:rPr>
          </w:pPr>
          <w:hyperlink w:anchor="_Toc129701801" w:history="1">
            <w:r w:rsidR="00FD6316" w:rsidRPr="00FD6316">
              <w:rPr>
                <w:rStyle w:val="af1"/>
                <w:rFonts w:asciiTheme="majorBidi" w:hAnsiTheme="majorBidi" w:cstheme="majorBidi"/>
                <w:noProof/>
                <w:sz w:val="22"/>
              </w:rPr>
              <w:t>1.12</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ФАКТИЧЕСКОЕ ОСУЩЕСТВЛЕНИЕ ПРЕДУСМОТРЕННЫХ УЧРЕДИТЕЛЬНЫМ ДОКУМЕНТОМ ВИДОВ ДЕЯТЕЛЬНОСТИ (РЕДАКЦИОННАЯ ДЕЯТЕЛЬНОСТЬ), ПРИОБРЕТЕНИЕ И ИСПОЛЬЗОВАНИЕ ПРОДУКЦИИ КОНТРАГЕНТОВ, ВЕДЕНИЕ РАСЧЕТОВ С КОНТРАГЕНТАМИ, СОВЕРШЕНСТВОВАНИЕ СОБСТВЕННОЙ ПРОДУКЦИИ, РАССМОТРЕНИЕ ПОСТУПАЮЩИХ ОБРАЩЕНИЙ ЛЮБОГО ХАРАКТЕРА, ОСУЩЕСТВЛЕНИЕ И КОНТРОЛЬ КАЧЕСТВА ИНФОРМАЦИОННОГО И ОРГАНИЗАЦИОННОГО ВЗАИМОДЕЙСТВИЯ С КОНТРАГЕНТАМИ И ИНЫМИ ЛИЦАМИ, УЧЁТ РАБОЧИХ ПЛОЩАДЕЙ, НАХОДЯЩИХСЯ НА БАЛАНСЕ, И УЧЁТ АРЕНДУЕМЫХ РАБОЧИХ ПЛОЩАДЕЙ:</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_Toc129701801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33</w:t>
            </w:r>
            <w:r w:rsidR="00FD6316" w:rsidRPr="00FD6316">
              <w:rPr>
                <w:rFonts w:asciiTheme="majorBidi" w:hAnsiTheme="majorBidi" w:cstheme="majorBidi"/>
                <w:noProof/>
                <w:webHidden/>
                <w:sz w:val="22"/>
              </w:rPr>
              <w:fldChar w:fldCharType="end"/>
            </w:r>
          </w:hyperlink>
        </w:p>
        <w:p w14:paraId="54143F87" w14:textId="1274E0E5" w:rsidR="00FD6316" w:rsidRPr="00FD6316" w:rsidRDefault="00F56838">
          <w:pPr>
            <w:pStyle w:val="44"/>
            <w:rPr>
              <w:rFonts w:asciiTheme="majorBidi" w:eastAsiaTheme="minorEastAsia" w:hAnsiTheme="majorBidi" w:cstheme="majorBidi"/>
              <w:noProof/>
              <w:sz w:val="22"/>
              <w:lang w:eastAsia="zh-CN"/>
            </w:rPr>
          </w:pPr>
          <w:hyperlink w:anchor="_Toc129701802" w:history="1">
            <w:r w:rsidR="00FD6316" w:rsidRPr="00FD6316">
              <w:rPr>
                <w:rStyle w:val="af1"/>
                <w:rFonts w:asciiTheme="majorBidi" w:hAnsiTheme="majorBidi" w:cstheme="majorBidi"/>
                <w:noProof/>
                <w:spacing w:val="15"/>
                <w:sz w:val="22"/>
              </w:rPr>
              <w:t>1.13</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pacing w:val="15"/>
                <w:sz w:val="22"/>
              </w:rPr>
              <w:t>ОБЕСПЕЧЕНИЕ СЛУЖЕБНОЙ УНИФОРМОЙ (СИЗ), ЭКСПЛУАТАЦИЯ И ИСПОЛЬЗОВАНИЕ СЛУЖЕБНЫХ ТРАНСПОРТНЫХ СРЕДСТВ:</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_Toc129701802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35</w:t>
            </w:r>
            <w:r w:rsidR="00FD6316" w:rsidRPr="00FD6316">
              <w:rPr>
                <w:rFonts w:asciiTheme="majorBidi" w:hAnsiTheme="majorBidi" w:cstheme="majorBidi"/>
                <w:noProof/>
                <w:webHidden/>
                <w:sz w:val="22"/>
              </w:rPr>
              <w:fldChar w:fldCharType="end"/>
            </w:r>
          </w:hyperlink>
        </w:p>
        <w:p w14:paraId="27D5FEC8" w14:textId="5F388BCC" w:rsidR="00FD6316" w:rsidRPr="00FD6316" w:rsidRDefault="00F56838">
          <w:pPr>
            <w:pStyle w:val="44"/>
            <w:rPr>
              <w:rFonts w:asciiTheme="majorBidi" w:eastAsiaTheme="minorEastAsia" w:hAnsiTheme="majorBidi" w:cstheme="majorBidi"/>
              <w:noProof/>
              <w:sz w:val="22"/>
              <w:lang w:eastAsia="zh-CN"/>
            </w:rPr>
          </w:pPr>
          <w:hyperlink w:anchor="_Toc129701803" w:history="1">
            <w:r w:rsidR="00FD6316" w:rsidRPr="00FD6316">
              <w:rPr>
                <w:rStyle w:val="af1"/>
                <w:rFonts w:asciiTheme="majorBidi" w:hAnsiTheme="majorBidi" w:cstheme="majorBidi"/>
                <w:noProof/>
                <w:sz w:val="22"/>
              </w:rPr>
              <w:t>1.14</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ОКАЗАНИЕ ВИЗОВОГО СОПРОВОЖДЕНИЯ И ПОМОЩИ В ОРГАНИЗАЦИИ ПЕРЕЕЗДА ПРИ ПЕРЕВОДЕ В ИНОСТРАННОЕ ГОСУДАРСТВО РАБОТНИКА ИТАР-ТАСС, РОДСТВЕННИКА РАБОТНИКА ИТАР-ТАСС:</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_Toc129701803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36</w:t>
            </w:r>
            <w:r w:rsidR="00FD6316" w:rsidRPr="00FD6316">
              <w:rPr>
                <w:rFonts w:asciiTheme="majorBidi" w:hAnsiTheme="majorBidi" w:cstheme="majorBidi"/>
                <w:noProof/>
                <w:webHidden/>
                <w:sz w:val="22"/>
              </w:rPr>
              <w:fldChar w:fldCharType="end"/>
            </w:r>
          </w:hyperlink>
        </w:p>
        <w:p w14:paraId="579BF5E1" w14:textId="2524C3B3" w:rsidR="00FD6316" w:rsidRPr="00FD6316" w:rsidRDefault="00F56838">
          <w:pPr>
            <w:pStyle w:val="34"/>
            <w:rPr>
              <w:rFonts w:asciiTheme="majorBidi" w:eastAsiaTheme="minorEastAsia" w:hAnsiTheme="majorBidi" w:cstheme="majorBidi"/>
              <w:noProof/>
              <w:sz w:val="22"/>
              <w:lang w:eastAsia="zh-CN"/>
            </w:rPr>
          </w:pPr>
          <w:hyperlink w:anchor="_Toc129701804" w:history="1">
            <w:r w:rsidR="00FD6316" w:rsidRPr="00FD6316">
              <w:rPr>
                <w:rStyle w:val="af1"/>
                <w:rFonts w:asciiTheme="majorBidi" w:eastAsia="Times New Roman" w:hAnsiTheme="majorBidi" w:cstheme="majorBidi"/>
                <w:noProof/>
                <w:sz w:val="22"/>
              </w:rPr>
              <w:t>2.</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МЕРЫ, ПРИНИМАЕМЫЕ ПРИ ОБРАБОТКЕ ПДН</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_Toc129701804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39</w:t>
            </w:r>
            <w:r w:rsidR="00FD6316" w:rsidRPr="00FD6316">
              <w:rPr>
                <w:rFonts w:asciiTheme="majorBidi" w:hAnsiTheme="majorBidi" w:cstheme="majorBidi"/>
                <w:noProof/>
                <w:webHidden/>
                <w:sz w:val="22"/>
              </w:rPr>
              <w:fldChar w:fldCharType="end"/>
            </w:r>
          </w:hyperlink>
        </w:p>
        <w:p w14:paraId="15348D8F" w14:textId="223F4383" w:rsidR="00FD6316" w:rsidRPr="00FD6316" w:rsidRDefault="00F56838">
          <w:pPr>
            <w:pStyle w:val="34"/>
            <w:rPr>
              <w:rFonts w:asciiTheme="majorBidi" w:eastAsiaTheme="minorEastAsia" w:hAnsiTheme="majorBidi" w:cstheme="majorBidi"/>
              <w:noProof/>
              <w:sz w:val="22"/>
              <w:lang w:eastAsia="zh-CN"/>
            </w:rPr>
          </w:pPr>
          <w:hyperlink w:anchor="_Toc129701805" w:history="1">
            <w:r w:rsidR="00FD6316" w:rsidRPr="00FD6316">
              <w:rPr>
                <w:rStyle w:val="af1"/>
                <w:rFonts w:asciiTheme="majorBidi" w:eastAsia="Times New Roman" w:hAnsiTheme="majorBidi" w:cstheme="majorBidi"/>
                <w:noProof/>
                <w:sz w:val="22"/>
              </w:rPr>
              <w:t>3.</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ЛИЦО, ОТВЕТСТВЕННОЕ ЗА ОРГАНИЗАЦИЮ ОБРАБОТКИ ПДН</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_Toc129701805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40</w:t>
            </w:r>
            <w:r w:rsidR="00FD6316" w:rsidRPr="00FD6316">
              <w:rPr>
                <w:rFonts w:asciiTheme="majorBidi" w:hAnsiTheme="majorBidi" w:cstheme="majorBidi"/>
                <w:noProof/>
                <w:webHidden/>
                <w:sz w:val="22"/>
              </w:rPr>
              <w:fldChar w:fldCharType="end"/>
            </w:r>
          </w:hyperlink>
        </w:p>
        <w:p w14:paraId="1C27721B" w14:textId="578BF9FA" w:rsidR="00FD6316" w:rsidRPr="00FD6316" w:rsidRDefault="00F56838">
          <w:pPr>
            <w:pStyle w:val="34"/>
            <w:rPr>
              <w:rFonts w:asciiTheme="majorBidi" w:eastAsiaTheme="minorEastAsia" w:hAnsiTheme="majorBidi" w:cstheme="majorBidi"/>
              <w:noProof/>
              <w:sz w:val="22"/>
              <w:lang w:eastAsia="zh-CN"/>
            </w:rPr>
          </w:pPr>
          <w:hyperlink w:anchor="_Toc129701806" w:history="1">
            <w:r w:rsidR="00FD6316" w:rsidRPr="00FD6316">
              <w:rPr>
                <w:rStyle w:val="af1"/>
                <w:rFonts w:asciiTheme="majorBidi" w:eastAsia="Times New Roman" w:hAnsiTheme="majorBidi" w:cstheme="majorBidi"/>
                <w:noProof/>
                <w:sz w:val="22"/>
              </w:rPr>
              <w:t>4.</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ПРАВА СУБЪЕКТОВ ПЕРСОНАЛЬНЫХ ДАННЫХ</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_Toc129701806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41</w:t>
            </w:r>
            <w:r w:rsidR="00FD6316" w:rsidRPr="00FD6316">
              <w:rPr>
                <w:rFonts w:asciiTheme="majorBidi" w:hAnsiTheme="majorBidi" w:cstheme="majorBidi"/>
                <w:noProof/>
                <w:webHidden/>
                <w:sz w:val="22"/>
              </w:rPr>
              <w:fldChar w:fldCharType="end"/>
            </w:r>
          </w:hyperlink>
        </w:p>
        <w:p w14:paraId="30513067" w14:textId="4F986F99" w:rsidR="00FD6316" w:rsidRPr="00FD6316" w:rsidRDefault="00F56838">
          <w:pPr>
            <w:pStyle w:val="34"/>
            <w:rPr>
              <w:rFonts w:asciiTheme="majorBidi" w:eastAsiaTheme="minorEastAsia" w:hAnsiTheme="majorBidi" w:cstheme="majorBidi"/>
              <w:noProof/>
              <w:sz w:val="22"/>
              <w:lang w:eastAsia="zh-CN"/>
            </w:rPr>
          </w:pPr>
          <w:hyperlink w:anchor="_Toc129701807" w:history="1">
            <w:r w:rsidR="00FD6316" w:rsidRPr="00FD6316">
              <w:rPr>
                <w:rStyle w:val="af1"/>
                <w:rFonts w:asciiTheme="majorBidi" w:eastAsia="Times New Roman" w:hAnsiTheme="majorBidi" w:cstheme="majorBidi"/>
                <w:noProof/>
                <w:sz w:val="22"/>
              </w:rPr>
              <w:t>5.</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ПОРЯДОК УТВЕРЖДЕНИЯ И ВНЕСЕНИЯ ИЗМЕНЕНИЙ В ПОЛИТИКУ</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_Toc129701807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42</w:t>
            </w:r>
            <w:r w:rsidR="00FD6316" w:rsidRPr="00FD6316">
              <w:rPr>
                <w:rFonts w:asciiTheme="majorBidi" w:hAnsiTheme="majorBidi" w:cstheme="majorBidi"/>
                <w:noProof/>
                <w:webHidden/>
                <w:sz w:val="22"/>
              </w:rPr>
              <w:fldChar w:fldCharType="end"/>
            </w:r>
          </w:hyperlink>
        </w:p>
        <w:p w14:paraId="35BABAE8" w14:textId="23D4CA0B" w:rsidR="00FD6316" w:rsidRPr="00FD6316" w:rsidRDefault="00F56838">
          <w:pPr>
            <w:pStyle w:val="34"/>
            <w:rPr>
              <w:rFonts w:asciiTheme="majorBidi" w:eastAsiaTheme="minorEastAsia" w:hAnsiTheme="majorBidi" w:cstheme="majorBidi"/>
              <w:noProof/>
              <w:sz w:val="22"/>
              <w:lang w:eastAsia="zh-CN"/>
            </w:rPr>
          </w:pPr>
          <w:hyperlink w:anchor="_Toc129701808" w:history="1">
            <w:r w:rsidR="00FD6316" w:rsidRPr="00FD6316">
              <w:rPr>
                <w:rStyle w:val="af1"/>
                <w:rFonts w:asciiTheme="majorBidi" w:eastAsia="Times New Roman" w:hAnsiTheme="majorBidi" w:cstheme="majorBidi"/>
                <w:noProof/>
                <w:sz w:val="22"/>
              </w:rPr>
              <w:t>6.</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rPr>
              <w:t>ОТВЕТСТВЕННОСТЬ ЗА НАРУШЕНИЕ НОРМ, РЕГУЛИРУЮЩИХ ОБРАБОТКУ ПДН</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_Toc129701808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43</w:t>
            </w:r>
            <w:r w:rsidR="00FD6316" w:rsidRPr="00FD6316">
              <w:rPr>
                <w:rFonts w:asciiTheme="majorBidi" w:hAnsiTheme="majorBidi" w:cstheme="majorBidi"/>
                <w:noProof/>
                <w:webHidden/>
                <w:sz w:val="22"/>
              </w:rPr>
              <w:fldChar w:fldCharType="end"/>
            </w:r>
          </w:hyperlink>
        </w:p>
        <w:p w14:paraId="57A127CD" w14:textId="01FF1FCA" w:rsidR="00FD6316" w:rsidRPr="00FD6316" w:rsidRDefault="00F56838">
          <w:pPr>
            <w:pStyle w:val="34"/>
            <w:rPr>
              <w:rFonts w:asciiTheme="majorBidi" w:eastAsiaTheme="minorEastAsia" w:hAnsiTheme="majorBidi" w:cstheme="majorBidi"/>
              <w:noProof/>
              <w:sz w:val="22"/>
              <w:lang w:eastAsia="zh-CN"/>
            </w:rPr>
          </w:pPr>
          <w:hyperlink w:anchor="_Toc129701809" w:history="1">
            <w:r w:rsidR="00FD6316" w:rsidRPr="00FD6316">
              <w:rPr>
                <w:rStyle w:val="af1"/>
                <w:rFonts w:asciiTheme="majorBidi" w:eastAsia="Times New Roman" w:hAnsiTheme="majorBidi" w:cstheme="majorBidi"/>
                <w:noProof/>
                <w:sz w:val="22"/>
                <w:lang w:eastAsia="ru-RU"/>
              </w:rPr>
              <w:t>7.</w:t>
            </w:r>
            <w:r w:rsidR="00FD6316" w:rsidRPr="00FD6316">
              <w:rPr>
                <w:rFonts w:asciiTheme="majorBidi" w:eastAsiaTheme="minorEastAsia" w:hAnsiTheme="majorBidi" w:cstheme="majorBidi"/>
                <w:noProof/>
                <w:sz w:val="22"/>
                <w:lang w:eastAsia="zh-CN"/>
              </w:rPr>
              <w:tab/>
            </w:r>
            <w:r w:rsidR="00FD6316" w:rsidRPr="00FD6316">
              <w:rPr>
                <w:rStyle w:val="af1"/>
                <w:rFonts w:asciiTheme="majorBidi" w:hAnsiTheme="majorBidi" w:cstheme="majorBidi"/>
                <w:noProof/>
                <w:sz w:val="22"/>
                <w:lang w:eastAsia="ru-RU"/>
              </w:rPr>
              <w:t>БЛАНК РЕКОМЕНДУЕМОГО ЗАПРОСА НА ДОСТУП, УТОЧНЕНИЕ, БЛОКИРОВАНИЕ, УНИЧТОЖЕНИЕ ПДН</w:t>
            </w:r>
            <w:r w:rsidR="00FD6316" w:rsidRPr="00FD6316">
              <w:rPr>
                <w:rFonts w:asciiTheme="majorBidi" w:hAnsiTheme="majorBidi" w:cstheme="majorBidi"/>
                <w:noProof/>
                <w:webHidden/>
                <w:sz w:val="22"/>
              </w:rPr>
              <w:tab/>
            </w:r>
            <w:r w:rsidR="00FD6316" w:rsidRPr="00FD6316">
              <w:rPr>
                <w:rFonts w:asciiTheme="majorBidi" w:hAnsiTheme="majorBidi" w:cstheme="majorBidi"/>
                <w:noProof/>
                <w:webHidden/>
                <w:sz w:val="22"/>
              </w:rPr>
              <w:fldChar w:fldCharType="begin"/>
            </w:r>
            <w:r w:rsidR="00FD6316" w:rsidRPr="00FD6316">
              <w:rPr>
                <w:rFonts w:asciiTheme="majorBidi" w:hAnsiTheme="majorBidi" w:cstheme="majorBidi"/>
                <w:noProof/>
                <w:webHidden/>
                <w:sz w:val="22"/>
              </w:rPr>
              <w:instrText xml:space="preserve"> PAGEREF _Toc129701809 \h </w:instrText>
            </w:r>
            <w:r w:rsidR="00FD6316" w:rsidRPr="00FD6316">
              <w:rPr>
                <w:rFonts w:asciiTheme="majorBidi" w:hAnsiTheme="majorBidi" w:cstheme="majorBidi"/>
                <w:noProof/>
                <w:webHidden/>
                <w:sz w:val="22"/>
              </w:rPr>
            </w:r>
            <w:r w:rsidR="00FD6316" w:rsidRPr="00FD6316">
              <w:rPr>
                <w:rFonts w:asciiTheme="majorBidi" w:hAnsiTheme="majorBidi" w:cstheme="majorBidi"/>
                <w:noProof/>
                <w:webHidden/>
                <w:sz w:val="22"/>
              </w:rPr>
              <w:fldChar w:fldCharType="separate"/>
            </w:r>
            <w:r w:rsidR="00C4526C">
              <w:rPr>
                <w:rFonts w:asciiTheme="majorBidi" w:hAnsiTheme="majorBidi" w:cstheme="majorBidi"/>
                <w:noProof/>
                <w:webHidden/>
                <w:sz w:val="22"/>
              </w:rPr>
              <w:t>44</w:t>
            </w:r>
            <w:r w:rsidR="00FD6316" w:rsidRPr="00FD6316">
              <w:rPr>
                <w:rFonts w:asciiTheme="majorBidi" w:hAnsiTheme="majorBidi" w:cstheme="majorBidi"/>
                <w:noProof/>
                <w:webHidden/>
                <w:sz w:val="22"/>
              </w:rPr>
              <w:fldChar w:fldCharType="end"/>
            </w:r>
          </w:hyperlink>
        </w:p>
        <w:p w14:paraId="63DA4ACF" w14:textId="3EA2E67C" w:rsidR="008F3271" w:rsidRPr="00527C11" w:rsidRDefault="0079727A" w:rsidP="00603DA7">
          <w:pPr>
            <w:tabs>
              <w:tab w:val="left" w:pos="709"/>
            </w:tabs>
            <w:rPr>
              <w:rFonts w:asciiTheme="majorBidi" w:hAnsiTheme="majorBidi" w:cstheme="majorBidi"/>
              <w:szCs w:val="20"/>
            </w:rPr>
          </w:pPr>
          <w:r w:rsidRPr="00FD6316">
            <w:rPr>
              <w:rFonts w:asciiTheme="majorBidi" w:hAnsiTheme="majorBidi" w:cstheme="majorBidi"/>
              <w:sz w:val="22"/>
            </w:rPr>
            <w:fldChar w:fldCharType="end"/>
          </w:r>
        </w:p>
      </w:sdtContent>
    </w:sdt>
    <w:p w14:paraId="7A4147D7" w14:textId="356DF213" w:rsidR="00A825BA" w:rsidRDefault="00A825BA">
      <w:pPr>
        <w:spacing w:after="160" w:line="259" w:lineRule="auto"/>
        <w:jc w:val="left"/>
        <w:rPr>
          <w:rFonts w:ascii="Times New Roman" w:hAnsi="Times New Roman" w:cs="Times New Roman"/>
        </w:rPr>
      </w:pPr>
      <w:r>
        <w:rPr>
          <w:rFonts w:ascii="Times New Roman" w:hAnsi="Times New Roman" w:cs="Times New Roman"/>
        </w:rPr>
        <w:br w:type="page"/>
      </w:r>
    </w:p>
    <w:p w14:paraId="6A5DBF0C" w14:textId="50459624" w:rsidR="00A825BA" w:rsidRPr="00A825BA" w:rsidRDefault="00A825BA" w:rsidP="00025129">
      <w:pPr>
        <w:pStyle w:val="17"/>
      </w:pPr>
      <w:bookmarkStart w:id="0" w:name="_Toc129701787"/>
      <w:r w:rsidRPr="00A825BA">
        <w:lastRenderedPageBreak/>
        <w:t>ОБЩИЕ ПОЛОЖЕНИЯ</w:t>
      </w:r>
      <w:bookmarkEnd w:id="0"/>
    </w:p>
    <w:p w14:paraId="3B3C4453" w14:textId="6654A944" w:rsidR="008C542F" w:rsidRPr="00CA1B0F" w:rsidRDefault="008C542F" w:rsidP="00CA1B0F">
      <w:pPr>
        <w:spacing w:before="240" w:after="0" w:line="276" w:lineRule="auto"/>
        <w:ind w:firstLine="426"/>
        <w:rPr>
          <w:rFonts w:ascii="Times New Roman" w:hAnsi="Times New Roman" w:cs="Times New Roman"/>
          <w:sz w:val="24"/>
          <w:szCs w:val="24"/>
        </w:rPr>
      </w:pPr>
      <w:r w:rsidRPr="00CA1B0F">
        <w:rPr>
          <w:rFonts w:ascii="Times New Roman" w:hAnsi="Times New Roman" w:cs="Times New Roman"/>
          <w:sz w:val="24"/>
          <w:szCs w:val="24"/>
        </w:rPr>
        <w:t xml:space="preserve">В целях выполнения норм действующего законодательства Российской Федерации в полном объеме </w:t>
      </w:r>
      <w:r w:rsidR="00A825BA" w:rsidRPr="008C542F">
        <w:rPr>
          <w:rFonts w:ascii="Times New Roman" w:hAnsi="Times New Roman" w:cs="Times New Roman"/>
          <w:sz w:val="24"/>
          <w:szCs w:val="24"/>
        </w:rPr>
        <w:t>Федерально</w:t>
      </w:r>
      <w:r w:rsidR="00CA1B0F">
        <w:rPr>
          <w:rFonts w:ascii="Times New Roman" w:hAnsi="Times New Roman" w:cs="Times New Roman"/>
          <w:sz w:val="24"/>
          <w:szCs w:val="24"/>
        </w:rPr>
        <w:t>е</w:t>
      </w:r>
      <w:r w:rsidR="00A825BA" w:rsidRPr="008C542F">
        <w:rPr>
          <w:rFonts w:ascii="Times New Roman" w:hAnsi="Times New Roman" w:cs="Times New Roman"/>
          <w:sz w:val="24"/>
          <w:szCs w:val="24"/>
        </w:rPr>
        <w:t xml:space="preserve"> государственно</w:t>
      </w:r>
      <w:r w:rsidR="00CA1B0F">
        <w:rPr>
          <w:rFonts w:ascii="Times New Roman" w:hAnsi="Times New Roman" w:cs="Times New Roman"/>
          <w:sz w:val="24"/>
          <w:szCs w:val="24"/>
        </w:rPr>
        <w:t>е</w:t>
      </w:r>
      <w:r w:rsidR="00A825BA" w:rsidRPr="008C542F">
        <w:rPr>
          <w:rFonts w:ascii="Times New Roman" w:hAnsi="Times New Roman" w:cs="Times New Roman"/>
          <w:sz w:val="24"/>
          <w:szCs w:val="24"/>
        </w:rPr>
        <w:t xml:space="preserve"> унитарно</w:t>
      </w:r>
      <w:r w:rsidR="00CA1B0F">
        <w:rPr>
          <w:rFonts w:ascii="Times New Roman" w:hAnsi="Times New Roman" w:cs="Times New Roman"/>
          <w:sz w:val="24"/>
          <w:szCs w:val="24"/>
        </w:rPr>
        <w:t>е</w:t>
      </w:r>
      <w:r w:rsidR="00A825BA" w:rsidRPr="008C542F">
        <w:rPr>
          <w:rFonts w:ascii="Times New Roman" w:hAnsi="Times New Roman" w:cs="Times New Roman"/>
          <w:sz w:val="24"/>
          <w:szCs w:val="24"/>
        </w:rPr>
        <w:t xml:space="preserve"> предприяти</w:t>
      </w:r>
      <w:r w:rsidR="00CA1B0F">
        <w:rPr>
          <w:rFonts w:ascii="Times New Roman" w:hAnsi="Times New Roman" w:cs="Times New Roman"/>
          <w:sz w:val="24"/>
          <w:szCs w:val="24"/>
        </w:rPr>
        <w:t>е</w:t>
      </w:r>
      <w:r w:rsidR="00A825BA" w:rsidRPr="008C542F">
        <w:rPr>
          <w:rFonts w:ascii="Times New Roman" w:hAnsi="Times New Roman" w:cs="Times New Roman"/>
          <w:sz w:val="24"/>
          <w:szCs w:val="24"/>
        </w:rPr>
        <w:t xml:space="preserve"> «Информационное телеграфное агентство России (ИТАР - ТАСС)» (далее – ИТАР-ТАСС</w:t>
      </w:r>
      <w:r w:rsidR="00CA1B0F">
        <w:rPr>
          <w:rFonts w:ascii="Times New Roman" w:hAnsi="Times New Roman" w:cs="Times New Roman"/>
          <w:sz w:val="24"/>
          <w:szCs w:val="24"/>
        </w:rPr>
        <w:t xml:space="preserve">) </w:t>
      </w:r>
      <w:r w:rsidRPr="00CA1B0F">
        <w:rPr>
          <w:rFonts w:ascii="Times New Roman" w:hAnsi="Times New Roman" w:cs="Times New Roman"/>
          <w:sz w:val="24"/>
          <w:szCs w:val="24"/>
        </w:rPr>
        <w:t>считает важнейшими своими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14:paraId="141E91D6" w14:textId="6E4839F4" w:rsidR="00CA1B0F" w:rsidRPr="00CA1B0F" w:rsidRDefault="00CA1B0F" w:rsidP="00E240EC">
      <w:pPr>
        <w:spacing w:after="0" w:line="276" w:lineRule="auto"/>
        <w:ind w:firstLine="426"/>
        <w:rPr>
          <w:rFonts w:ascii="Times New Roman" w:hAnsi="Times New Roman" w:cs="Times New Roman"/>
          <w:sz w:val="24"/>
          <w:szCs w:val="24"/>
        </w:rPr>
      </w:pPr>
      <w:r w:rsidRPr="00CA1B0F">
        <w:rPr>
          <w:rFonts w:ascii="Times New Roman" w:hAnsi="Times New Roman" w:cs="Times New Roman"/>
          <w:sz w:val="24"/>
          <w:szCs w:val="24"/>
        </w:rPr>
        <w:t xml:space="preserve">Настоящая Политика обработки персональных данных </w:t>
      </w:r>
      <w:r w:rsidRPr="008C542F">
        <w:rPr>
          <w:rFonts w:ascii="Times New Roman" w:hAnsi="Times New Roman" w:cs="Times New Roman"/>
          <w:sz w:val="24"/>
          <w:szCs w:val="24"/>
        </w:rPr>
        <w:t>ИТАР-ТАСС</w:t>
      </w:r>
      <w:r>
        <w:rPr>
          <w:rFonts w:ascii="Times New Roman" w:hAnsi="Times New Roman" w:cs="Times New Roman"/>
          <w:sz w:val="24"/>
          <w:szCs w:val="24"/>
        </w:rPr>
        <w:t xml:space="preserve"> (далее – Политика)</w:t>
      </w:r>
      <w:r w:rsidRPr="00CA1B0F">
        <w:rPr>
          <w:rFonts w:ascii="Times New Roman" w:hAnsi="Times New Roman" w:cs="Times New Roman"/>
          <w:sz w:val="24"/>
          <w:szCs w:val="24"/>
        </w:rPr>
        <w:t xml:space="preserve"> характеризуется следующими признаками:</w:t>
      </w:r>
    </w:p>
    <w:p w14:paraId="73CD84CC" w14:textId="77777777" w:rsidR="00CA1B0F" w:rsidRPr="00CA1B0F" w:rsidRDefault="00CA1B0F" w:rsidP="00E240EC">
      <w:pPr>
        <w:pStyle w:val="ad"/>
        <w:numPr>
          <w:ilvl w:val="3"/>
          <w:numId w:val="254"/>
        </w:numPr>
        <w:tabs>
          <w:tab w:val="clear" w:pos="1077"/>
          <w:tab w:val="num" w:pos="1276"/>
        </w:tabs>
        <w:spacing w:after="0" w:line="276" w:lineRule="auto"/>
        <w:ind w:left="851" w:hanging="567"/>
        <w:rPr>
          <w:rFonts w:ascii="Times New Roman" w:hAnsi="Times New Roman" w:cs="Times New Roman"/>
          <w:sz w:val="24"/>
          <w:szCs w:val="24"/>
        </w:rPr>
      </w:pPr>
      <w:r w:rsidRPr="00CA1B0F">
        <w:rPr>
          <w:rFonts w:ascii="Times New Roman" w:hAnsi="Times New Roman" w:cs="Times New Roman"/>
          <w:sz w:val="24"/>
          <w:szCs w:val="24"/>
        </w:rPr>
        <w:t>разработана в целях реализации требований действующего законодательства Российской Федерации в области обработки и защиты персональных данных;</w:t>
      </w:r>
    </w:p>
    <w:p w14:paraId="2E6C7FF2" w14:textId="77777777" w:rsidR="00CA1B0F" w:rsidRPr="00CA1B0F" w:rsidRDefault="00CA1B0F" w:rsidP="00E240EC">
      <w:pPr>
        <w:pStyle w:val="ad"/>
        <w:numPr>
          <w:ilvl w:val="3"/>
          <w:numId w:val="254"/>
        </w:numPr>
        <w:tabs>
          <w:tab w:val="clear" w:pos="1077"/>
          <w:tab w:val="num" w:pos="1276"/>
        </w:tabs>
        <w:spacing w:after="0" w:line="276" w:lineRule="auto"/>
        <w:ind w:left="851" w:hanging="567"/>
        <w:rPr>
          <w:rFonts w:ascii="Times New Roman" w:hAnsi="Times New Roman" w:cs="Times New Roman"/>
          <w:sz w:val="24"/>
          <w:szCs w:val="24"/>
        </w:rPr>
      </w:pPr>
      <w:r w:rsidRPr="00CA1B0F">
        <w:rPr>
          <w:rFonts w:ascii="Times New Roman" w:hAnsi="Times New Roman" w:cs="Times New Roman"/>
          <w:sz w:val="24"/>
          <w:szCs w:val="24"/>
        </w:rPr>
        <w:t>раскрывает способы и принципы обработки ИТАР-ТАСС персональных данных, права и обязанности ИТАР-ТАСС при обработке персональных данных, права субъектов персональных данных, а также включает перечень мер, применяемых ИТАР-ТАСС в целях обеспечения безопасности персональных данных при их обработке;</w:t>
      </w:r>
    </w:p>
    <w:p w14:paraId="137527E1" w14:textId="5F8B02D6" w:rsidR="00CA1B0F" w:rsidRPr="00CA1B0F" w:rsidRDefault="00CA1B0F" w:rsidP="00E240EC">
      <w:pPr>
        <w:pStyle w:val="ad"/>
        <w:numPr>
          <w:ilvl w:val="3"/>
          <w:numId w:val="254"/>
        </w:numPr>
        <w:tabs>
          <w:tab w:val="clear" w:pos="1077"/>
          <w:tab w:val="num" w:pos="1276"/>
        </w:tabs>
        <w:spacing w:after="0" w:line="276" w:lineRule="auto"/>
        <w:ind w:left="851" w:hanging="567"/>
        <w:rPr>
          <w:rFonts w:ascii="Times New Roman" w:hAnsi="Times New Roman" w:cs="Times New Roman"/>
          <w:sz w:val="24"/>
          <w:szCs w:val="24"/>
        </w:rPr>
      </w:pPr>
      <w:r w:rsidRPr="00CA1B0F">
        <w:rPr>
          <w:rFonts w:ascii="Times New Roman" w:hAnsi="Times New Roman" w:cs="Times New Roman"/>
          <w:sz w:val="24"/>
          <w:szCs w:val="24"/>
        </w:rPr>
        <w:t>является общедоступным документом, декларирующим концептуальные основы деятельности ИТАР-ТАСС при обработке и защите персональных данных.</w:t>
      </w:r>
    </w:p>
    <w:p w14:paraId="33D770F3" w14:textId="4FAF820B" w:rsidR="00A825BA" w:rsidRPr="00A825BA" w:rsidRDefault="00E240EC" w:rsidP="00393CB4">
      <w:pPr>
        <w:pStyle w:val="33"/>
        <w:spacing w:before="240" w:after="240" w:line="276" w:lineRule="auto"/>
        <w:rPr>
          <w:rFonts w:ascii="Times New Roman" w:hAnsi="Times New Roman" w:cs="Times New Roman"/>
          <w:sz w:val="24"/>
          <w:szCs w:val="24"/>
        </w:rPr>
      </w:pPr>
      <w:r>
        <w:rPr>
          <w:rFonts w:ascii="Times New Roman" w:hAnsi="Times New Roman" w:cs="Times New Roman"/>
          <w:sz w:val="24"/>
          <w:szCs w:val="24"/>
        </w:rPr>
        <w:t>ПРАВОВЫЕ ОСНОВАНИЯ ОБРАБОТКИ ПЕРСОНАЛЬНЫХ ДАНЫХ</w:t>
      </w:r>
      <w:r w:rsidR="00E65F27" w:rsidRPr="00A825BA">
        <w:rPr>
          <w:rFonts w:ascii="Times New Roman" w:hAnsi="Times New Roman" w:cs="Times New Roman"/>
          <w:sz w:val="24"/>
          <w:szCs w:val="24"/>
        </w:rPr>
        <w:t>:</w:t>
      </w:r>
    </w:p>
    <w:p w14:paraId="0DE3C948" w14:textId="4F943FA0" w:rsidR="00E240EC" w:rsidRPr="00E240EC" w:rsidRDefault="00E240EC" w:rsidP="00E240EC">
      <w:pPr>
        <w:spacing w:after="0" w:line="276" w:lineRule="auto"/>
        <w:ind w:firstLine="426"/>
        <w:rPr>
          <w:rFonts w:ascii="Times New Roman" w:hAnsi="Times New Roman" w:cs="Times New Roman"/>
          <w:sz w:val="24"/>
          <w:szCs w:val="24"/>
        </w:rPr>
      </w:pPr>
      <w:r w:rsidRPr="00E240EC">
        <w:rPr>
          <w:rFonts w:ascii="Times New Roman" w:hAnsi="Times New Roman" w:cs="Times New Roman"/>
          <w:sz w:val="24"/>
          <w:szCs w:val="24"/>
        </w:rPr>
        <w:t>ИТАР-ТАСС осуществляет обработку персональных данных в соответствии с действующим законодательством РФ о ПДн, руководствуясь следующими правовыми основаниями:</w:t>
      </w:r>
    </w:p>
    <w:p w14:paraId="76AD7D62"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Трудовой кодекс РФ (ст.3, ст.64, ст.8, ст.9, ст.56, ст.62, ст.65, ст.66, ст.91, ст.120, ст.121, ст.122, ст.128, ст.136, ст.141, гл.23, ст.170, ст.179, ст.189, ст.255, ст.256, ст.257, ст.261, ст.283, ст.327.2, ст.327.3, ст. 69, ст.ст. 212-214, ст.221, ст.225, ст.227, ст.228, ст.228.1, ст.229.2, ст.230, ст.230.1, ст. 166, ст. 196);</w:t>
      </w:r>
    </w:p>
    <w:p w14:paraId="78B01B93"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Налоговый кодекс РФ (ст.264, ст.217, ст.218, ст.219, ст.220, ст.226, ст.227.1, ст.264, ст.270, ст.313, ст. 264, 265 (пп. 19.1 п. 1), ст. 313);</w:t>
      </w:r>
    </w:p>
    <w:p w14:paraId="171EC3BA" w14:textId="2730F6BF"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Гражданский кодекс РФ (гл. 48, ст. 67.1, гл. 10, ст.ст. 152.1, 434.1, 435, 437, 438, 447, 448, ст.ст. 19, 49, 52, 307, 312, гл.гл. 30 (§ 3), 34, 37, 39, 40, 52, ст.ст. 452 (ч. 2), 797 (ч. 1));</w:t>
      </w:r>
    </w:p>
    <w:p w14:paraId="12476AA6"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06.12.2011 № 402-ФЗ «О бухгалтерском учете» (ст.6, ст.9);</w:t>
      </w:r>
    </w:p>
    <w:p w14:paraId="58D31EFF"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Закон РФ от 19.04.1991 № 1032-1 «О занятости населения в Российской Федерации» (ст.25);</w:t>
      </w:r>
    </w:p>
    <w:p w14:paraId="3658FB6C"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24.11.1995 № 181-ФЗ «О социальной защите инвалидов в Российской Федерации» (ст.20, ст. 24);</w:t>
      </w:r>
    </w:p>
    <w:p w14:paraId="0EB22F76"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30.03.1999 № 52-ФЗ «О санитарно-эпидемиологическом благополучии населения» (ст.ст.8, 10, 24);</w:t>
      </w:r>
    </w:p>
    <w:p w14:paraId="64D37172"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16.07.1999 № 165-ФЗ «Об основах обязательного социального страхования» (ст.6, ст.9, ст.12);</w:t>
      </w:r>
    </w:p>
    <w:p w14:paraId="1EB4095E"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29.12.2006 № 255-ФЗ «Об обязательном социальном страховании на случай временной нетрудоспособности и в связи с материнством» (ст.2, ст.2.1, ст.4.1, ст.4.8);</w:t>
      </w:r>
    </w:p>
    <w:p w14:paraId="7BD824A6"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01.04.1996 № 27-ФЗ «Об индивидуальном (персонифицированном) учете в системе обязательного пенсионного страхования» (ст.7, ст.8, ст.9, ст.11, ст.15);</w:t>
      </w:r>
    </w:p>
    <w:p w14:paraId="2E02FBC7"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lastRenderedPageBreak/>
        <w:t>Федеральный закон от 29.11.2010 № 326-ФЗ «Об обязательном медицинском страховании в Российской Федерации» (ст.10, ст.11, ст.17);</w:t>
      </w:r>
    </w:p>
    <w:p w14:paraId="4381C45B"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15.12.2001 № 167-ФЗ «Об обязательном пенсионном страховании в Российской Федерации» (ст.4, ст.6, ст.14);</w:t>
      </w:r>
    </w:p>
    <w:p w14:paraId="6456A056"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 (ст.5, ст.17, ст.20.2);</w:t>
      </w:r>
    </w:p>
    <w:p w14:paraId="6A51F5CE" w14:textId="1C76CADD"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19.05.1995 № 81-ФЗ «О государственных пособиях гражданам, имеющим детей» (ст.3, ст.6);</w:t>
      </w:r>
    </w:p>
    <w:p w14:paraId="654FD59F"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12.01.1996 № 8-ФЗ «О погребении и похоронном деле» (ст.10);</w:t>
      </w:r>
    </w:p>
    <w:p w14:paraId="42C32348"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31.05.1996 № 61-ФЗ «Об обороне» (ст.8);</w:t>
      </w:r>
    </w:p>
    <w:p w14:paraId="532D57EC"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26.02.1997 № 31-ФЗ «О мобилизационной подготовке и мобилизации в Российской Федерации» (ст.9);</w:t>
      </w:r>
    </w:p>
    <w:p w14:paraId="0D92DF9D"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28.03.1998 № 53-ФЗ «О воинской обязанности и военной службе» (ст.4, ст.6, ст.8);</w:t>
      </w:r>
    </w:p>
    <w:p w14:paraId="56994C92"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25.12.2008 № 273-ФЗ «О противодействии коррупции» (ст.12, ст.13.3);</w:t>
      </w:r>
    </w:p>
    <w:p w14:paraId="521B6244"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Закон РФ от 27.12.1991 № 2124-1 (ред. От 14.07.2022) «О средствах массовой информации» (ст.2. ст.20);</w:t>
      </w:r>
    </w:p>
    <w:p w14:paraId="7F95B3C0"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29.12.2012 № 273-ФЗ «Об образовании в Российской Федерации» (ст.ст. 54, 60);</w:t>
      </w:r>
    </w:p>
    <w:p w14:paraId="2D1DBFEB"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21.12.1994 № 69-ФЗ «О пожарной безопасности» (ст. 37);</w:t>
      </w:r>
    </w:p>
    <w:p w14:paraId="695854E3"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21.12.1994 № 68-ФЗ «О защите населения и территорий от чрезвычайных ситуаций природного и техногенного характера» (ст. 14);</w:t>
      </w:r>
    </w:p>
    <w:p w14:paraId="7CBD8358"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28.12.2013 № 426-ФЗ «О специальной оценке условий труда» (ч.2 ст.4, ст.ст.7, 8);</w:t>
      </w:r>
    </w:p>
    <w:p w14:paraId="0D64C2FA"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10.12.1995 № 196-ФЗ «О безопасности дорожного движения» (ст.20);</w:t>
      </w:r>
    </w:p>
    <w:p w14:paraId="6D98BBF9"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21.11.2011 № 323-ФЗ «Об основах охраны здоровья граждан в Российской Федерации» (ст.24);</w:t>
      </w:r>
    </w:p>
    <w:p w14:paraId="1770206B"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Закон РФ от 27.11.1992 № 4015-1 «Об организации страхового дела в Российской Федерации» (ст.ст. 4, 5, 32.9);</w:t>
      </w:r>
    </w:p>
    <w:p w14:paraId="43985E25"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Кодекс об административных правонарушениях РФ (ст. 2.6.1);</w:t>
      </w:r>
    </w:p>
    <w:p w14:paraId="476090E6"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25.04.2002 № 40-ФЗ «Об обязательном страховании гражданской ответственности владельцев транспортных средств» (ст.ст. 4, 11);</w:t>
      </w:r>
    </w:p>
    <w:p w14:paraId="5EA3B121"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08.11.2007 № 259-ФЗ «Устав автомобильного транспорта и городского наземного электрического транспорта» (ч.2 ст.6);</w:t>
      </w:r>
    </w:p>
    <w:p w14:paraId="48CF1634"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10.12.1995 № 196-ФЗ «О безопасности дорожного движения» (абз. 6 п. 3 ст. 24);</w:t>
      </w:r>
    </w:p>
    <w:p w14:paraId="4B93B337"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Арбитражный процессуальный кодекс РФ (гл. 5);</w:t>
      </w:r>
    </w:p>
    <w:p w14:paraId="7C4F1526"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Гражданский процессуальный кодекс РФ (гл. 4);</w:t>
      </w:r>
    </w:p>
    <w:p w14:paraId="00EB60A6"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02.10.2007 № 229-ФЗ «Об исполнительном производстве» (гл. 6);</w:t>
      </w:r>
    </w:p>
    <w:p w14:paraId="60E76DEF"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 государственных и муниципальных унитарных предприятиях» от 14.11.2022 № 161-ФЗ (ст.ст. 26, 28);</w:t>
      </w:r>
    </w:p>
    <w:p w14:paraId="29715B6B"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30.12.2008 № 307-ФЗ «Об аудиторской деятельности» (ст. 5);</w:t>
      </w:r>
    </w:p>
    <w:p w14:paraId="7CCCE4E5"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lastRenderedPageBreak/>
        <w:t>Федеральный закон от 06.04.2011 № 63-ФЗ «Об электронной подписи» (ст.ст. 14, 17);</w:t>
      </w:r>
    </w:p>
    <w:p w14:paraId="5B761AE7"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07.08.2001 № 115-ФЗ «О противодействии легализации (отмыванию) доходов, полученных преступным путем, и финансированию терроризма» (ст.6.1);</w:t>
      </w:r>
    </w:p>
    <w:p w14:paraId="5CF2F78B"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08.08.2001 № 129-ФЗ «О государственной регистрации юридических лиц и индивидуальных предпринимателей» (ст.5, п. 1 ст. 6);</w:t>
      </w:r>
    </w:p>
    <w:p w14:paraId="700F715A"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Закон РФ от 11.03.1992 № 2487-1 «О частной детективной и охранной деятельности в Российской Федерации» (ст.ст. 12, 12.1);</w:t>
      </w:r>
    </w:p>
    <w:p w14:paraId="1B7C6C14"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07.07.2003 № 126-ФЗ «О связи» (п. 2 ст. 44);</w:t>
      </w:r>
    </w:p>
    <w:p w14:paraId="0F4B01C7"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от 30.06.2003 № 87-ФЗ «О транспортно-экспедиционной деятельности» (ч.1 ст.4);</w:t>
      </w:r>
    </w:p>
    <w:p w14:paraId="4B8FDFD9"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Федеральный закон Российской Федерации от 13.03.2006 № 38-ФЗ «О рекламе» (ст. 9);</w:t>
      </w:r>
    </w:p>
    <w:p w14:paraId="698B5648"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Закон РФ от 07.02.1992 № 2300-1 «О защите прав потребителей» (ч. 2 ст. 1);</w:t>
      </w:r>
    </w:p>
    <w:p w14:paraId="2179E8D1"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 xml:space="preserve">«Порядок обучения по охране труда и проверки знаний требований охраны труда работников организаций» (утв. Постановлением Минтруда РФ, Минобразования РФ от 13.01.2003 №1/29) (п.1.2); </w:t>
      </w:r>
    </w:p>
    <w:p w14:paraId="5CE5598A"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Постановление Минтруда РФ от 24.10.2002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(п.2 Приложения №2);</w:t>
      </w:r>
    </w:p>
    <w:p w14:paraId="65A8E523"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Приказ Министерства РФ по делам гражданской обороны, чрезвычайным ситуациям и ликвидации последствий стихийных бедствий от 18 ноября 2021 года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14:paraId="1B6B6009"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Приказ Министерства науки и высшего образования РФ от 05.08.2020 № 885/390, Министерства просвещения Российской Федерации от 05.08.2020 № 885/390 «О практической подготовке обучающихся»;</w:t>
      </w:r>
    </w:p>
    <w:p w14:paraId="014FF777"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Согласие разрешенных субъектом персональных данных для распространения для целей размещения и передачи информации о квалифицированных специалистах ИТАР-ТАСС для участия ИТАР-ТАСС в открытых и закрытых закупочных, конкурсных процедурах, аукционах, заявках на субсидии и гранты, в том числе отдельных видов товаров, работ, оказания услуг, аренды (включая фрахтование, финансовую аренду), на право заключить по итогам договор, соглашение или контракт с заказчиком;</w:t>
      </w:r>
    </w:p>
    <w:p w14:paraId="73D53A90"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договор о практической подготовке обучающихся, заключаемый между организацией, осуществляющей образовательную деятельность, и ИТАР-ТАСС (организацией, осуществляющей деятельность по профилю соответствующей образовательной программы);</w:t>
      </w:r>
    </w:p>
    <w:p w14:paraId="56349834"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договор, стороной которого является субъект ПДн (работник);</w:t>
      </w:r>
    </w:p>
    <w:p w14:paraId="3ABFEBDE"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письменная форма согласия субъектов ПДн;</w:t>
      </w:r>
    </w:p>
    <w:p w14:paraId="6FC8697B"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 xml:space="preserve">письменная форма согласия субъекта ПДн; </w:t>
      </w:r>
    </w:p>
    <w:p w14:paraId="7683789C"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конклюдентная форма согласия субъекта ПДн;</w:t>
      </w:r>
    </w:p>
    <w:p w14:paraId="2CB6EC4A"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согласие на обнародование и дальнейшее использование произведения (автора);</w:t>
      </w:r>
    </w:p>
    <w:p w14:paraId="009390DA"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согласие на обнародование и дальнейшее использование материалов (согласие участника фото-, видео-, аудиоматериала);</w:t>
      </w:r>
    </w:p>
    <w:p w14:paraId="3828B6FD"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заявление субъекта ПДн (работника) на предоставление гарантий, компенсаций, пособий по обязательному социальному страхованию, налоговых вычетов, материальной помощи;</w:t>
      </w:r>
    </w:p>
    <w:p w14:paraId="0D00DFCE"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заявление субъекта ПДн (работника) на предоставление гарантий, компенсаций, пособий по обязательному социальному страхованию, налоговых вычетов, материальной помощи;</w:t>
      </w:r>
    </w:p>
    <w:p w14:paraId="7596A33F"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договор, стороной которого либо выгодоприобретателем является субъект ПДн (работник, выгодоприобретатель);</w:t>
      </w:r>
    </w:p>
    <w:p w14:paraId="2F0197AE" w14:textId="77777777" w:rsidR="00E240EC" w:rsidRPr="00E240EC" w:rsidRDefault="00E240EC" w:rsidP="00E240EC">
      <w:pPr>
        <w:pStyle w:val="ad"/>
        <w:numPr>
          <w:ilvl w:val="3"/>
          <w:numId w:val="255"/>
        </w:numPr>
        <w:tabs>
          <w:tab w:val="clear" w:pos="1077"/>
          <w:tab w:val="num" w:pos="1276"/>
        </w:tabs>
        <w:spacing w:after="0" w:line="276" w:lineRule="auto"/>
        <w:ind w:left="851" w:right="-9" w:hanging="567"/>
        <w:rPr>
          <w:rFonts w:ascii="Times New Roman" w:hAnsi="Times New Roman" w:cs="Times New Roman"/>
          <w:sz w:val="24"/>
          <w:szCs w:val="24"/>
        </w:rPr>
      </w:pPr>
      <w:r w:rsidRPr="00E240EC">
        <w:rPr>
          <w:rFonts w:ascii="Times New Roman" w:hAnsi="Times New Roman" w:cs="Times New Roman"/>
          <w:sz w:val="24"/>
          <w:szCs w:val="24"/>
        </w:rPr>
        <w:t>письменная форма согласия субъекта ПДн (работника, застрахованного лица, выгодоприобретателя)</w:t>
      </w:r>
    </w:p>
    <w:p w14:paraId="67A79EAE" w14:textId="4B353134" w:rsidR="001C3CDD" w:rsidRDefault="00425C86" w:rsidP="001C3CDD">
      <w:pPr>
        <w:pStyle w:val="33"/>
        <w:spacing w:before="240" w:after="240" w:line="276" w:lineRule="auto"/>
        <w:rPr>
          <w:rFonts w:ascii="Times New Roman" w:hAnsi="Times New Roman" w:cs="Times New Roman"/>
          <w:sz w:val="24"/>
          <w:szCs w:val="24"/>
        </w:rPr>
      </w:pPr>
      <w:r>
        <w:rPr>
          <w:rFonts w:ascii="Times New Roman" w:hAnsi="Times New Roman" w:cs="Times New Roman"/>
          <w:sz w:val="24"/>
          <w:szCs w:val="24"/>
        </w:rPr>
        <w:t>ДОСТУП К ПОЛИТИКЕ</w:t>
      </w:r>
    </w:p>
    <w:p w14:paraId="64AE708F" w14:textId="0C11F305" w:rsidR="00425C86" w:rsidRDefault="00425C86" w:rsidP="00425C86">
      <w:pPr>
        <w:pStyle w:val="43"/>
        <w:tabs>
          <w:tab w:val="clear" w:pos="737"/>
        </w:tabs>
        <w:spacing w:line="276" w:lineRule="auto"/>
        <w:ind w:left="0" w:firstLine="426"/>
        <w:rPr>
          <w:rFonts w:ascii="Times New Roman" w:hAnsi="Times New Roman" w:cs="Times New Roman"/>
          <w:sz w:val="24"/>
          <w:szCs w:val="24"/>
        </w:rPr>
      </w:pPr>
      <w:r w:rsidRPr="00425C86">
        <w:rPr>
          <w:rFonts w:ascii="Times New Roman" w:hAnsi="Times New Roman" w:cs="Times New Roman"/>
          <w:sz w:val="24"/>
          <w:szCs w:val="24"/>
        </w:rPr>
        <w:t xml:space="preserve">Действующая редакция Политики на бумажном носителе хранится </w:t>
      </w:r>
      <w:r>
        <w:rPr>
          <w:rFonts w:ascii="Times New Roman" w:hAnsi="Times New Roman" w:cs="Times New Roman"/>
          <w:sz w:val="24"/>
          <w:szCs w:val="24"/>
        </w:rPr>
        <w:t>по</w:t>
      </w:r>
      <w:r w:rsidRPr="00425C86">
        <w:rPr>
          <w:rFonts w:ascii="Times New Roman" w:hAnsi="Times New Roman" w:cs="Times New Roman"/>
          <w:sz w:val="24"/>
          <w:szCs w:val="24"/>
        </w:rPr>
        <w:t xml:space="preserve"> адресу: Российская Федерация, 125375, г. Москва, Тверской б-р, д. 2, и в электронном формате на сайтах в сети Интернет по адресам: </w:t>
      </w:r>
    </w:p>
    <w:tbl>
      <w:tblPr>
        <w:tblStyle w:val="aff2"/>
        <w:tblW w:w="0" w:type="auto"/>
        <w:tblInd w:w="0" w:type="dxa"/>
        <w:tblLook w:val="04A0" w:firstRow="1" w:lastRow="0" w:firstColumn="1" w:lastColumn="0" w:noHBand="0" w:noVBand="1"/>
      </w:tblPr>
      <w:tblGrid>
        <w:gridCol w:w="3304"/>
        <w:gridCol w:w="3304"/>
        <w:gridCol w:w="3304"/>
      </w:tblGrid>
      <w:tr w:rsidR="002B4951" w14:paraId="0C1790D9" w14:textId="77777777" w:rsidTr="002B4951">
        <w:tc>
          <w:tcPr>
            <w:tcW w:w="3304" w:type="dxa"/>
          </w:tcPr>
          <w:p w14:paraId="0078E25A" w14:textId="0C559A08" w:rsidR="002B4951" w:rsidRDefault="00F56838" w:rsidP="00425C86">
            <w:pPr>
              <w:pStyle w:val="43"/>
              <w:tabs>
                <w:tab w:val="clear" w:pos="737"/>
              </w:tabs>
              <w:spacing w:line="276" w:lineRule="auto"/>
              <w:ind w:left="0" w:firstLine="0"/>
              <w:rPr>
                <w:sz w:val="24"/>
                <w:szCs w:val="24"/>
              </w:rPr>
            </w:pPr>
            <w:hyperlink r:id="rId8" w:history="1">
              <w:r w:rsidR="002B4951" w:rsidRPr="00DF6D5B">
                <w:rPr>
                  <w:rStyle w:val="af1"/>
                  <w:sz w:val="24"/>
                  <w:szCs w:val="24"/>
                  <w:lang w:val="fr-FR"/>
                </w:rPr>
                <w:t>https</w:t>
              </w:r>
              <w:r w:rsidR="002B4951" w:rsidRPr="009E047C">
                <w:rPr>
                  <w:rStyle w:val="af1"/>
                  <w:sz w:val="24"/>
                  <w:szCs w:val="24"/>
                </w:rPr>
                <w:t>://</w:t>
              </w:r>
              <w:proofErr w:type="spellStart"/>
              <w:r w:rsidR="002B4951" w:rsidRPr="00DF6D5B">
                <w:rPr>
                  <w:rStyle w:val="af1"/>
                  <w:sz w:val="24"/>
                  <w:szCs w:val="24"/>
                  <w:lang w:val="fr-FR"/>
                </w:rPr>
                <w:t>tass</w:t>
              </w:r>
              <w:proofErr w:type="spellEnd"/>
              <w:r w:rsidR="002B4951" w:rsidRPr="009E047C">
                <w:rPr>
                  <w:rStyle w:val="af1"/>
                  <w:sz w:val="24"/>
                  <w:szCs w:val="24"/>
                </w:rPr>
                <w:t>.</w:t>
              </w:r>
              <w:r w:rsidR="002B4951" w:rsidRPr="00DF6D5B">
                <w:rPr>
                  <w:rStyle w:val="af1"/>
                  <w:sz w:val="24"/>
                  <w:szCs w:val="24"/>
                  <w:lang w:val="fr-FR"/>
                </w:rPr>
                <w:t>ru</w:t>
              </w:r>
              <w:r w:rsidR="002B4951" w:rsidRPr="009E047C">
                <w:rPr>
                  <w:rStyle w:val="af1"/>
                  <w:sz w:val="24"/>
                  <w:szCs w:val="24"/>
                </w:rPr>
                <w:t>/</w:t>
              </w:r>
            </w:hyperlink>
            <w:r w:rsidR="002B4951" w:rsidRPr="009E047C">
              <w:rPr>
                <w:sz w:val="24"/>
                <w:szCs w:val="24"/>
              </w:rPr>
              <w:t>,</w:t>
            </w:r>
          </w:p>
        </w:tc>
        <w:tc>
          <w:tcPr>
            <w:tcW w:w="3304" w:type="dxa"/>
          </w:tcPr>
          <w:p w14:paraId="38905689" w14:textId="7C14F86F" w:rsidR="002B4951" w:rsidRDefault="00F56838" w:rsidP="00425C86">
            <w:pPr>
              <w:pStyle w:val="43"/>
              <w:tabs>
                <w:tab w:val="clear" w:pos="737"/>
              </w:tabs>
              <w:spacing w:line="276" w:lineRule="auto"/>
              <w:ind w:left="0" w:firstLine="0"/>
              <w:rPr>
                <w:sz w:val="24"/>
                <w:szCs w:val="24"/>
              </w:rPr>
            </w:pPr>
            <w:hyperlink r:id="rId9" w:history="1">
              <w:r w:rsidR="002B4951" w:rsidRPr="00165FED">
                <w:rPr>
                  <w:rStyle w:val="af1"/>
                  <w:sz w:val="24"/>
                  <w:szCs w:val="24"/>
                  <w:lang w:val="fr-FR"/>
                </w:rPr>
                <w:t>https</w:t>
              </w:r>
              <w:r w:rsidR="002B4951" w:rsidRPr="009E047C">
                <w:rPr>
                  <w:rStyle w:val="af1"/>
                  <w:sz w:val="24"/>
                  <w:szCs w:val="24"/>
                </w:rPr>
                <w:t>://*.</w:t>
              </w:r>
              <w:proofErr w:type="spellStart"/>
              <w:r w:rsidR="002B4951" w:rsidRPr="00165FED">
                <w:rPr>
                  <w:rStyle w:val="af1"/>
                  <w:sz w:val="24"/>
                  <w:szCs w:val="24"/>
                  <w:lang w:val="fr-FR"/>
                </w:rPr>
                <w:t>tass</w:t>
              </w:r>
              <w:proofErr w:type="spellEnd"/>
              <w:r w:rsidR="002B4951" w:rsidRPr="009E047C">
                <w:rPr>
                  <w:rStyle w:val="af1"/>
                  <w:sz w:val="24"/>
                  <w:szCs w:val="24"/>
                </w:rPr>
                <w:t>.</w:t>
              </w:r>
              <w:r w:rsidR="002B4951" w:rsidRPr="00165FED">
                <w:rPr>
                  <w:rStyle w:val="af1"/>
                  <w:sz w:val="24"/>
                  <w:szCs w:val="24"/>
                  <w:lang w:val="fr-FR"/>
                </w:rPr>
                <w:t>ru</w:t>
              </w:r>
              <w:r w:rsidR="002B4951" w:rsidRPr="009E047C">
                <w:rPr>
                  <w:rStyle w:val="af1"/>
                  <w:sz w:val="24"/>
                  <w:szCs w:val="24"/>
                </w:rPr>
                <w:t>/</w:t>
              </w:r>
            </w:hyperlink>
          </w:p>
        </w:tc>
        <w:tc>
          <w:tcPr>
            <w:tcW w:w="3304" w:type="dxa"/>
          </w:tcPr>
          <w:p w14:paraId="14549652" w14:textId="77777777" w:rsidR="002B4951" w:rsidRDefault="002B4951" w:rsidP="00425C86">
            <w:pPr>
              <w:pStyle w:val="43"/>
              <w:tabs>
                <w:tab w:val="clear" w:pos="737"/>
              </w:tabs>
              <w:spacing w:line="276" w:lineRule="auto"/>
              <w:ind w:left="0" w:firstLine="0"/>
              <w:rPr>
                <w:sz w:val="24"/>
                <w:szCs w:val="24"/>
              </w:rPr>
            </w:pPr>
          </w:p>
        </w:tc>
      </w:tr>
      <w:tr w:rsidR="002B4951" w14:paraId="518D775B" w14:textId="77777777" w:rsidTr="002B4951">
        <w:tc>
          <w:tcPr>
            <w:tcW w:w="3304" w:type="dxa"/>
          </w:tcPr>
          <w:p w14:paraId="7F1C8C20" w14:textId="0486EDB9" w:rsidR="002B4951" w:rsidRDefault="00F56838" w:rsidP="00425C86">
            <w:pPr>
              <w:pStyle w:val="43"/>
              <w:tabs>
                <w:tab w:val="clear" w:pos="737"/>
              </w:tabs>
              <w:spacing w:line="276" w:lineRule="auto"/>
              <w:ind w:left="0" w:firstLine="0"/>
              <w:rPr>
                <w:sz w:val="24"/>
                <w:szCs w:val="24"/>
              </w:rPr>
            </w:pPr>
            <w:hyperlink r:id="rId10" w:history="1">
              <w:r w:rsidR="002B4951" w:rsidRPr="00165FED">
                <w:rPr>
                  <w:rStyle w:val="af1"/>
                  <w:sz w:val="24"/>
                  <w:szCs w:val="24"/>
                  <w:lang w:val="fr-FR"/>
                </w:rPr>
                <w:t>https</w:t>
              </w:r>
              <w:r w:rsidR="002B4951" w:rsidRPr="00165FED">
                <w:rPr>
                  <w:rStyle w:val="af1"/>
                  <w:sz w:val="24"/>
                  <w:szCs w:val="24"/>
                </w:rPr>
                <w:t>://</w:t>
              </w:r>
              <w:r w:rsidR="002B4951" w:rsidRPr="00165FED">
                <w:rPr>
                  <w:rStyle w:val="af1"/>
                  <w:sz w:val="24"/>
                  <w:szCs w:val="24"/>
                  <w:lang w:val="fr-FR"/>
                </w:rPr>
                <w:t>tass</w:t>
              </w:r>
              <w:r w:rsidR="002B4951" w:rsidRPr="00165FED">
                <w:rPr>
                  <w:rStyle w:val="af1"/>
                  <w:sz w:val="24"/>
                  <w:szCs w:val="24"/>
                </w:rPr>
                <w:t>.</w:t>
              </w:r>
              <w:r w:rsidR="002B4951" w:rsidRPr="00165FED">
                <w:rPr>
                  <w:rStyle w:val="af1"/>
                  <w:sz w:val="24"/>
                  <w:szCs w:val="24"/>
                  <w:lang w:val="fr-FR"/>
                </w:rPr>
                <w:t>com</w:t>
              </w:r>
            </w:hyperlink>
          </w:p>
        </w:tc>
        <w:tc>
          <w:tcPr>
            <w:tcW w:w="3304" w:type="dxa"/>
          </w:tcPr>
          <w:p w14:paraId="0538A9C8" w14:textId="6EAF1FFC" w:rsidR="002B4951" w:rsidRDefault="00F56838" w:rsidP="00425C86">
            <w:pPr>
              <w:pStyle w:val="43"/>
              <w:tabs>
                <w:tab w:val="clear" w:pos="737"/>
              </w:tabs>
              <w:spacing w:line="276" w:lineRule="auto"/>
              <w:ind w:left="0" w:firstLine="0"/>
              <w:rPr>
                <w:sz w:val="24"/>
                <w:szCs w:val="24"/>
              </w:rPr>
            </w:pPr>
            <w:hyperlink r:id="rId11" w:history="1">
              <w:r w:rsidR="002B4951" w:rsidRPr="00165FED">
                <w:rPr>
                  <w:rStyle w:val="af1"/>
                  <w:sz w:val="24"/>
                  <w:szCs w:val="24"/>
                  <w:lang w:val="fr-FR"/>
                </w:rPr>
                <w:t>https</w:t>
              </w:r>
              <w:r w:rsidR="002B4951" w:rsidRPr="00165FED">
                <w:rPr>
                  <w:rStyle w:val="af1"/>
                  <w:sz w:val="24"/>
                  <w:szCs w:val="24"/>
                </w:rPr>
                <w:t>://*.</w:t>
              </w:r>
              <w:r w:rsidR="002B4951" w:rsidRPr="00165FED">
                <w:rPr>
                  <w:rStyle w:val="af1"/>
                  <w:sz w:val="24"/>
                  <w:szCs w:val="24"/>
                  <w:lang w:val="fr-FR"/>
                </w:rPr>
                <w:t>tass</w:t>
              </w:r>
              <w:r w:rsidR="002B4951" w:rsidRPr="00165FED">
                <w:rPr>
                  <w:rStyle w:val="af1"/>
                  <w:sz w:val="24"/>
                  <w:szCs w:val="24"/>
                </w:rPr>
                <w:t>.</w:t>
              </w:r>
              <w:r w:rsidR="002B4951" w:rsidRPr="00165FED">
                <w:rPr>
                  <w:rStyle w:val="af1"/>
                  <w:sz w:val="24"/>
                  <w:szCs w:val="24"/>
                  <w:lang w:val="fr-FR"/>
                </w:rPr>
                <w:t>com</w:t>
              </w:r>
            </w:hyperlink>
          </w:p>
        </w:tc>
        <w:tc>
          <w:tcPr>
            <w:tcW w:w="3304" w:type="dxa"/>
          </w:tcPr>
          <w:p w14:paraId="69D5FE66" w14:textId="77777777" w:rsidR="002B4951" w:rsidRDefault="002B4951" w:rsidP="00425C86">
            <w:pPr>
              <w:pStyle w:val="43"/>
              <w:tabs>
                <w:tab w:val="clear" w:pos="737"/>
              </w:tabs>
              <w:spacing w:line="276" w:lineRule="auto"/>
              <w:ind w:left="0" w:firstLine="0"/>
              <w:rPr>
                <w:sz w:val="24"/>
                <w:szCs w:val="24"/>
              </w:rPr>
            </w:pPr>
          </w:p>
        </w:tc>
      </w:tr>
      <w:tr w:rsidR="002B4951" w14:paraId="205D72E0" w14:textId="77777777" w:rsidTr="002B4951">
        <w:tc>
          <w:tcPr>
            <w:tcW w:w="3304" w:type="dxa"/>
          </w:tcPr>
          <w:p w14:paraId="3B28B1E7" w14:textId="72F8E2D2" w:rsidR="002B4951" w:rsidRDefault="00F56838" w:rsidP="00425C86">
            <w:pPr>
              <w:pStyle w:val="43"/>
              <w:tabs>
                <w:tab w:val="clear" w:pos="737"/>
              </w:tabs>
              <w:spacing w:line="276" w:lineRule="auto"/>
              <w:ind w:left="0" w:firstLine="0"/>
              <w:rPr>
                <w:sz w:val="24"/>
                <w:szCs w:val="24"/>
              </w:rPr>
            </w:pPr>
            <w:hyperlink r:id="rId12" w:history="1">
              <w:r w:rsidR="002B4951" w:rsidRPr="00165FED">
                <w:rPr>
                  <w:rStyle w:val="af1"/>
                  <w:sz w:val="24"/>
                  <w:szCs w:val="24"/>
                  <w:lang w:val="fr-FR"/>
                </w:rPr>
                <w:t>https</w:t>
              </w:r>
              <w:r w:rsidR="002B4951" w:rsidRPr="00165FED">
                <w:rPr>
                  <w:rStyle w:val="af1"/>
                  <w:sz w:val="24"/>
                  <w:szCs w:val="24"/>
                </w:rPr>
                <w:t>://</w:t>
              </w:r>
              <w:r w:rsidR="002B4951" w:rsidRPr="00165FED">
                <w:rPr>
                  <w:rStyle w:val="af1"/>
                  <w:sz w:val="24"/>
                  <w:szCs w:val="24"/>
                  <w:lang w:val="fr-FR"/>
                </w:rPr>
                <w:t>etokavkaz</w:t>
              </w:r>
              <w:r w:rsidR="002B4951" w:rsidRPr="00165FED">
                <w:rPr>
                  <w:rStyle w:val="af1"/>
                  <w:sz w:val="24"/>
                  <w:szCs w:val="24"/>
                </w:rPr>
                <w:t>.</w:t>
              </w:r>
              <w:r w:rsidR="002B4951" w:rsidRPr="00165FED">
                <w:rPr>
                  <w:rStyle w:val="af1"/>
                  <w:sz w:val="24"/>
                  <w:szCs w:val="24"/>
                  <w:lang w:val="fr-FR"/>
                </w:rPr>
                <w:t>ru</w:t>
              </w:r>
              <w:r w:rsidR="002B4951" w:rsidRPr="00165FED">
                <w:rPr>
                  <w:rStyle w:val="af1"/>
                  <w:sz w:val="24"/>
                  <w:szCs w:val="24"/>
                </w:rPr>
                <w:t>/</w:t>
              </w:r>
            </w:hyperlink>
          </w:p>
        </w:tc>
        <w:tc>
          <w:tcPr>
            <w:tcW w:w="3304" w:type="dxa"/>
          </w:tcPr>
          <w:p w14:paraId="233DCE93" w14:textId="33D96695" w:rsidR="002B4951" w:rsidRDefault="00F56838" w:rsidP="00425C86">
            <w:pPr>
              <w:pStyle w:val="43"/>
              <w:tabs>
                <w:tab w:val="clear" w:pos="737"/>
              </w:tabs>
              <w:spacing w:line="276" w:lineRule="auto"/>
              <w:ind w:left="0" w:firstLine="0"/>
              <w:rPr>
                <w:sz w:val="24"/>
                <w:szCs w:val="24"/>
              </w:rPr>
            </w:pPr>
            <w:hyperlink r:id="rId13" w:history="1">
              <w:r w:rsidR="002B4951" w:rsidRPr="00165FED">
                <w:rPr>
                  <w:rStyle w:val="af1"/>
                  <w:sz w:val="24"/>
                  <w:szCs w:val="24"/>
                  <w:lang w:val="fr-FR"/>
                </w:rPr>
                <w:t>https</w:t>
              </w:r>
              <w:r w:rsidR="002B4951" w:rsidRPr="00165FED">
                <w:rPr>
                  <w:rStyle w:val="af1"/>
                  <w:sz w:val="24"/>
                  <w:szCs w:val="24"/>
                </w:rPr>
                <w:t>://*.</w:t>
              </w:r>
              <w:r w:rsidR="002B4951" w:rsidRPr="00165FED">
                <w:rPr>
                  <w:rStyle w:val="af1"/>
                  <w:sz w:val="24"/>
                  <w:szCs w:val="24"/>
                  <w:lang w:val="fr-FR"/>
                </w:rPr>
                <w:t>etokavkaz</w:t>
              </w:r>
              <w:r w:rsidR="002B4951" w:rsidRPr="00165FED">
                <w:rPr>
                  <w:rStyle w:val="af1"/>
                  <w:sz w:val="24"/>
                  <w:szCs w:val="24"/>
                </w:rPr>
                <w:t>.</w:t>
              </w:r>
              <w:r w:rsidR="002B4951" w:rsidRPr="00165FED">
                <w:rPr>
                  <w:rStyle w:val="af1"/>
                  <w:sz w:val="24"/>
                  <w:szCs w:val="24"/>
                  <w:lang w:val="fr-FR"/>
                </w:rPr>
                <w:t>ru</w:t>
              </w:r>
              <w:r w:rsidR="002B4951" w:rsidRPr="00165FED">
                <w:rPr>
                  <w:rStyle w:val="af1"/>
                  <w:sz w:val="24"/>
                  <w:szCs w:val="24"/>
                </w:rPr>
                <w:t>/</w:t>
              </w:r>
            </w:hyperlink>
          </w:p>
        </w:tc>
        <w:tc>
          <w:tcPr>
            <w:tcW w:w="3304" w:type="dxa"/>
          </w:tcPr>
          <w:p w14:paraId="152AA736" w14:textId="77777777" w:rsidR="002B4951" w:rsidRDefault="002B4951" w:rsidP="00425C86">
            <w:pPr>
              <w:pStyle w:val="43"/>
              <w:tabs>
                <w:tab w:val="clear" w:pos="737"/>
              </w:tabs>
              <w:spacing w:line="276" w:lineRule="auto"/>
              <w:ind w:left="0" w:firstLine="0"/>
              <w:rPr>
                <w:sz w:val="24"/>
                <w:szCs w:val="24"/>
              </w:rPr>
            </w:pPr>
          </w:p>
        </w:tc>
      </w:tr>
      <w:tr w:rsidR="002B4951" w14:paraId="1921336D" w14:textId="77777777" w:rsidTr="002B4951">
        <w:tc>
          <w:tcPr>
            <w:tcW w:w="3304" w:type="dxa"/>
          </w:tcPr>
          <w:p w14:paraId="3C0CADF4" w14:textId="0BFCD93F" w:rsidR="002B4951" w:rsidRDefault="00F56838" w:rsidP="00425C86">
            <w:pPr>
              <w:pStyle w:val="43"/>
              <w:tabs>
                <w:tab w:val="clear" w:pos="737"/>
              </w:tabs>
              <w:spacing w:line="276" w:lineRule="auto"/>
              <w:ind w:left="0" w:firstLine="0"/>
              <w:rPr>
                <w:sz w:val="24"/>
                <w:szCs w:val="24"/>
              </w:rPr>
            </w:pPr>
            <w:hyperlink r:id="rId14" w:history="1">
              <w:r w:rsidR="002B4951" w:rsidRPr="00165FED">
                <w:rPr>
                  <w:rStyle w:val="af1"/>
                  <w:sz w:val="24"/>
                  <w:szCs w:val="24"/>
                </w:rPr>
                <w:t>https://academy.tass.ru</w:t>
              </w:r>
            </w:hyperlink>
            <w:r w:rsidR="002B4951">
              <w:rPr>
                <w:sz w:val="24"/>
                <w:szCs w:val="24"/>
              </w:rPr>
              <w:t xml:space="preserve"> </w:t>
            </w:r>
          </w:p>
        </w:tc>
        <w:tc>
          <w:tcPr>
            <w:tcW w:w="3304" w:type="dxa"/>
          </w:tcPr>
          <w:p w14:paraId="4D7A346B" w14:textId="77777777" w:rsidR="002B4951" w:rsidRDefault="002B4951" w:rsidP="00425C86">
            <w:pPr>
              <w:pStyle w:val="43"/>
              <w:tabs>
                <w:tab w:val="clear" w:pos="737"/>
              </w:tabs>
              <w:spacing w:line="276" w:lineRule="auto"/>
              <w:ind w:left="0" w:firstLine="0"/>
              <w:rPr>
                <w:sz w:val="24"/>
                <w:szCs w:val="24"/>
              </w:rPr>
            </w:pPr>
          </w:p>
        </w:tc>
        <w:tc>
          <w:tcPr>
            <w:tcW w:w="3304" w:type="dxa"/>
          </w:tcPr>
          <w:p w14:paraId="6439D159" w14:textId="77777777" w:rsidR="002B4951" w:rsidRDefault="002B4951" w:rsidP="00425C86">
            <w:pPr>
              <w:pStyle w:val="43"/>
              <w:tabs>
                <w:tab w:val="clear" w:pos="737"/>
              </w:tabs>
              <w:spacing w:line="276" w:lineRule="auto"/>
              <w:ind w:left="0" w:firstLine="0"/>
              <w:rPr>
                <w:sz w:val="24"/>
                <w:szCs w:val="24"/>
              </w:rPr>
            </w:pPr>
          </w:p>
        </w:tc>
      </w:tr>
      <w:tr w:rsidR="002B4951" w14:paraId="0333B037" w14:textId="77777777" w:rsidTr="002B4951">
        <w:tc>
          <w:tcPr>
            <w:tcW w:w="3304" w:type="dxa"/>
          </w:tcPr>
          <w:p w14:paraId="29BEAC40" w14:textId="1CDE2A05" w:rsidR="002B4951" w:rsidRDefault="00F56838" w:rsidP="00425C86">
            <w:pPr>
              <w:pStyle w:val="43"/>
              <w:tabs>
                <w:tab w:val="clear" w:pos="737"/>
              </w:tabs>
              <w:spacing w:line="276" w:lineRule="auto"/>
              <w:ind w:left="0" w:firstLine="0"/>
              <w:rPr>
                <w:sz w:val="24"/>
                <w:szCs w:val="24"/>
              </w:rPr>
            </w:pPr>
            <w:hyperlink r:id="rId15" w:history="1">
              <w:r w:rsidR="002B4951" w:rsidRPr="00DF6D5B">
                <w:rPr>
                  <w:rStyle w:val="af1"/>
                  <w:sz w:val="24"/>
                  <w:szCs w:val="24"/>
                  <w:lang w:val="fr-FR"/>
                </w:rPr>
                <w:t>https</w:t>
              </w:r>
              <w:r w:rsidR="002B4951" w:rsidRPr="009E047C">
                <w:rPr>
                  <w:rStyle w:val="af1"/>
                  <w:sz w:val="24"/>
                  <w:szCs w:val="24"/>
                </w:rPr>
                <w:t>://</w:t>
              </w:r>
              <w:r w:rsidR="002B4951" w:rsidRPr="00DF6D5B">
                <w:rPr>
                  <w:rStyle w:val="af1"/>
                  <w:sz w:val="24"/>
                  <w:szCs w:val="24"/>
                  <w:lang w:val="fr-FR"/>
                </w:rPr>
                <w:t>terminal</w:t>
              </w:r>
              <w:r w:rsidR="002B4951" w:rsidRPr="009E047C">
                <w:rPr>
                  <w:rStyle w:val="af1"/>
                  <w:sz w:val="24"/>
                  <w:szCs w:val="24"/>
                </w:rPr>
                <w:t>.</w:t>
              </w:r>
              <w:proofErr w:type="spellStart"/>
              <w:r w:rsidR="002B4951" w:rsidRPr="00DF6D5B">
                <w:rPr>
                  <w:rStyle w:val="af1"/>
                  <w:sz w:val="24"/>
                  <w:szCs w:val="24"/>
                  <w:lang w:val="fr-FR"/>
                </w:rPr>
                <w:t>tass</w:t>
              </w:r>
              <w:proofErr w:type="spellEnd"/>
              <w:r w:rsidR="002B4951" w:rsidRPr="009E047C">
                <w:rPr>
                  <w:rStyle w:val="af1"/>
                  <w:sz w:val="24"/>
                  <w:szCs w:val="24"/>
                </w:rPr>
                <w:t>.</w:t>
              </w:r>
              <w:r w:rsidR="002B4951" w:rsidRPr="00DF6D5B">
                <w:rPr>
                  <w:rStyle w:val="af1"/>
                  <w:sz w:val="24"/>
                  <w:szCs w:val="24"/>
                  <w:lang w:val="fr-FR"/>
                </w:rPr>
                <w:t>ru</w:t>
              </w:r>
              <w:r w:rsidR="002B4951" w:rsidRPr="009E047C">
                <w:rPr>
                  <w:rStyle w:val="af1"/>
                  <w:sz w:val="24"/>
                  <w:szCs w:val="24"/>
                </w:rPr>
                <w:t>/</w:t>
              </w:r>
            </w:hyperlink>
          </w:p>
        </w:tc>
        <w:tc>
          <w:tcPr>
            <w:tcW w:w="3304" w:type="dxa"/>
          </w:tcPr>
          <w:p w14:paraId="12E2C9F3" w14:textId="77777777" w:rsidR="002B4951" w:rsidRDefault="002B4951" w:rsidP="00425C86">
            <w:pPr>
              <w:pStyle w:val="43"/>
              <w:tabs>
                <w:tab w:val="clear" w:pos="737"/>
              </w:tabs>
              <w:spacing w:line="276" w:lineRule="auto"/>
              <w:ind w:left="0" w:firstLine="0"/>
              <w:rPr>
                <w:sz w:val="24"/>
                <w:szCs w:val="24"/>
              </w:rPr>
            </w:pPr>
          </w:p>
        </w:tc>
        <w:tc>
          <w:tcPr>
            <w:tcW w:w="3304" w:type="dxa"/>
          </w:tcPr>
          <w:p w14:paraId="216A39AF" w14:textId="77777777" w:rsidR="002B4951" w:rsidRDefault="002B4951" w:rsidP="00425C86">
            <w:pPr>
              <w:pStyle w:val="43"/>
              <w:tabs>
                <w:tab w:val="clear" w:pos="737"/>
              </w:tabs>
              <w:spacing w:line="276" w:lineRule="auto"/>
              <w:ind w:left="0" w:firstLine="0"/>
              <w:rPr>
                <w:sz w:val="24"/>
                <w:szCs w:val="24"/>
              </w:rPr>
            </w:pPr>
          </w:p>
        </w:tc>
      </w:tr>
      <w:tr w:rsidR="002B4951" w14:paraId="0B473F80" w14:textId="77777777" w:rsidTr="002B4951">
        <w:tc>
          <w:tcPr>
            <w:tcW w:w="3304" w:type="dxa"/>
          </w:tcPr>
          <w:p w14:paraId="2F61B5BD" w14:textId="7C30C4CB" w:rsidR="002B4951" w:rsidRDefault="00F56838" w:rsidP="00425C86">
            <w:pPr>
              <w:pStyle w:val="43"/>
              <w:tabs>
                <w:tab w:val="clear" w:pos="737"/>
              </w:tabs>
              <w:spacing w:line="276" w:lineRule="auto"/>
              <w:ind w:left="0" w:firstLine="0"/>
            </w:pPr>
            <w:hyperlink r:id="rId16" w:history="1">
              <w:r w:rsidR="002B4951" w:rsidRPr="00165FED">
                <w:rPr>
                  <w:rStyle w:val="af1"/>
                  <w:sz w:val="24"/>
                  <w:szCs w:val="24"/>
                  <w:lang w:val="fr-FR"/>
                </w:rPr>
                <w:t>https</w:t>
              </w:r>
              <w:r w:rsidR="002B4951" w:rsidRPr="009E047C">
                <w:rPr>
                  <w:rStyle w:val="af1"/>
                  <w:sz w:val="24"/>
                  <w:szCs w:val="24"/>
                </w:rPr>
                <w:t>://</w:t>
              </w:r>
              <w:proofErr w:type="spellStart"/>
              <w:r w:rsidR="002B4951" w:rsidRPr="00165FED">
                <w:rPr>
                  <w:rStyle w:val="af1"/>
                  <w:sz w:val="24"/>
                  <w:szCs w:val="24"/>
                  <w:lang w:val="fr-FR"/>
                </w:rPr>
                <w:t>tassphoto</w:t>
              </w:r>
              <w:proofErr w:type="spellEnd"/>
              <w:r w:rsidR="002B4951" w:rsidRPr="009E047C">
                <w:rPr>
                  <w:rStyle w:val="af1"/>
                  <w:sz w:val="24"/>
                  <w:szCs w:val="24"/>
                </w:rPr>
                <w:t>.</w:t>
              </w:r>
              <w:r w:rsidR="002B4951" w:rsidRPr="00165FED">
                <w:rPr>
                  <w:rStyle w:val="af1"/>
                  <w:sz w:val="24"/>
                  <w:szCs w:val="24"/>
                  <w:lang w:val="fr-FR"/>
                </w:rPr>
                <w:t>com</w:t>
              </w:r>
              <w:r w:rsidR="002B4951" w:rsidRPr="009E047C">
                <w:rPr>
                  <w:rStyle w:val="af1"/>
                  <w:sz w:val="24"/>
                  <w:szCs w:val="24"/>
                </w:rPr>
                <w:t>/</w:t>
              </w:r>
            </w:hyperlink>
          </w:p>
        </w:tc>
        <w:tc>
          <w:tcPr>
            <w:tcW w:w="3304" w:type="dxa"/>
          </w:tcPr>
          <w:p w14:paraId="5285CD34" w14:textId="7683C63F" w:rsidR="002B4951" w:rsidRDefault="00F56838" w:rsidP="00425C86">
            <w:pPr>
              <w:pStyle w:val="43"/>
              <w:tabs>
                <w:tab w:val="clear" w:pos="737"/>
              </w:tabs>
              <w:spacing w:line="276" w:lineRule="auto"/>
              <w:ind w:left="0" w:firstLine="0"/>
              <w:rPr>
                <w:sz w:val="24"/>
                <w:szCs w:val="24"/>
              </w:rPr>
            </w:pPr>
            <w:hyperlink r:id="rId17" w:history="1">
              <w:r w:rsidR="002B4951" w:rsidRPr="00DF6D5B">
                <w:rPr>
                  <w:rStyle w:val="af1"/>
                  <w:rFonts w:asciiTheme="majorBidi" w:hAnsiTheme="majorBidi" w:cstheme="majorBidi"/>
                  <w:sz w:val="24"/>
                  <w:szCs w:val="24"/>
                  <w:lang w:val="fr-FR"/>
                </w:rPr>
                <w:t>https</w:t>
              </w:r>
              <w:r w:rsidR="002B4951" w:rsidRPr="009E047C">
                <w:rPr>
                  <w:rStyle w:val="af1"/>
                  <w:rFonts w:asciiTheme="majorBidi" w:hAnsiTheme="majorBidi" w:cstheme="majorBidi"/>
                  <w:sz w:val="24"/>
                  <w:szCs w:val="24"/>
                </w:rPr>
                <w:t>://*.</w:t>
              </w:r>
              <w:proofErr w:type="spellStart"/>
              <w:r w:rsidR="002B4951" w:rsidRPr="00DF6D5B">
                <w:rPr>
                  <w:rStyle w:val="af1"/>
                  <w:rFonts w:asciiTheme="majorBidi" w:hAnsiTheme="majorBidi" w:cstheme="majorBidi"/>
                  <w:sz w:val="24"/>
                  <w:szCs w:val="24"/>
                  <w:lang w:val="fr-FR"/>
                </w:rPr>
                <w:t>tassphoto</w:t>
              </w:r>
              <w:proofErr w:type="spellEnd"/>
              <w:r w:rsidR="002B4951" w:rsidRPr="009E047C">
                <w:rPr>
                  <w:rStyle w:val="af1"/>
                  <w:rFonts w:asciiTheme="majorBidi" w:hAnsiTheme="majorBidi" w:cstheme="majorBidi"/>
                  <w:sz w:val="24"/>
                  <w:szCs w:val="24"/>
                </w:rPr>
                <w:t>.</w:t>
              </w:r>
              <w:r w:rsidR="002B4951" w:rsidRPr="00DF6D5B">
                <w:rPr>
                  <w:rStyle w:val="af1"/>
                  <w:rFonts w:asciiTheme="majorBidi" w:hAnsiTheme="majorBidi" w:cstheme="majorBidi"/>
                  <w:sz w:val="24"/>
                  <w:szCs w:val="24"/>
                  <w:lang w:val="fr-FR"/>
                </w:rPr>
                <w:t>com</w:t>
              </w:r>
              <w:r w:rsidR="002B4951" w:rsidRPr="009E047C">
                <w:rPr>
                  <w:rStyle w:val="af1"/>
                  <w:rFonts w:asciiTheme="majorBidi" w:hAnsiTheme="majorBidi" w:cstheme="majorBidi"/>
                  <w:sz w:val="24"/>
                  <w:szCs w:val="24"/>
                </w:rPr>
                <w:t>/</w:t>
              </w:r>
            </w:hyperlink>
          </w:p>
        </w:tc>
        <w:tc>
          <w:tcPr>
            <w:tcW w:w="3304" w:type="dxa"/>
          </w:tcPr>
          <w:p w14:paraId="721E30E9" w14:textId="426AC4D2" w:rsidR="002B4951" w:rsidRDefault="002B4951" w:rsidP="00425C86">
            <w:pPr>
              <w:pStyle w:val="43"/>
              <w:tabs>
                <w:tab w:val="clear" w:pos="737"/>
              </w:tabs>
              <w:spacing w:line="276" w:lineRule="auto"/>
              <w:ind w:left="0" w:firstLine="0"/>
              <w:rPr>
                <w:sz w:val="24"/>
                <w:szCs w:val="24"/>
              </w:rPr>
            </w:pPr>
            <w:r w:rsidRPr="00DF6D5B">
              <w:rPr>
                <w:rStyle w:val="af1"/>
                <w:rFonts w:asciiTheme="majorBidi" w:hAnsiTheme="majorBidi" w:cstheme="majorBidi"/>
                <w:sz w:val="24"/>
                <w:szCs w:val="24"/>
                <w:lang w:val="fr-FR"/>
              </w:rPr>
              <w:t>https</w:t>
            </w:r>
            <w:r w:rsidRPr="009E047C">
              <w:rPr>
                <w:rStyle w:val="af1"/>
                <w:rFonts w:asciiTheme="majorBidi" w:hAnsiTheme="majorBidi" w:cstheme="majorBidi"/>
                <w:sz w:val="24"/>
                <w:szCs w:val="24"/>
              </w:rPr>
              <w:t>://*.</w:t>
            </w:r>
            <w:proofErr w:type="spellStart"/>
            <w:r w:rsidRPr="00DF6D5B">
              <w:rPr>
                <w:rStyle w:val="af1"/>
                <w:rFonts w:asciiTheme="majorBidi" w:hAnsiTheme="majorBidi" w:cstheme="majorBidi"/>
                <w:sz w:val="24"/>
                <w:szCs w:val="24"/>
                <w:lang w:val="fr-FR"/>
              </w:rPr>
              <w:t>tass</w:t>
            </w:r>
            <w:proofErr w:type="spellEnd"/>
            <w:r w:rsidRPr="009E047C">
              <w:rPr>
                <w:rStyle w:val="af1"/>
                <w:rFonts w:asciiTheme="majorBidi" w:hAnsiTheme="majorBidi" w:cstheme="majorBidi"/>
                <w:sz w:val="24"/>
                <w:szCs w:val="24"/>
              </w:rPr>
              <w:t>.</w:t>
            </w:r>
            <w:r w:rsidRPr="00DF6D5B">
              <w:rPr>
                <w:rStyle w:val="af1"/>
                <w:sz w:val="24"/>
                <w:szCs w:val="24"/>
                <w:lang w:val="fr-FR"/>
              </w:rPr>
              <w:t>photo</w:t>
            </w:r>
          </w:p>
        </w:tc>
      </w:tr>
      <w:tr w:rsidR="002B4951" w14:paraId="2E1A4DCF" w14:textId="77777777" w:rsidTr="002B4951">
        <w:tc>
          <w:tcPr>
            <w:tcW w:w="3304" w:type="dxa"/>
          </w:tcPr>
          <w:p w14:paraId="44FAF75A" w14:textId="4B5C5BBA" w:rsidR="002B4951" w:rsidRDefault="00F56838" w:rsidP="00425C86">
            <w:pPr>
              <w:pStyle w:val="43"/>
              <w:tabs>
                <w:tab w:val="clear" w:pos="737"/>
              </w:tabs>
              <w:spacing w:line="276" w:lineRule="auto"/>
              <w:ind w:left="0" w:firstLine="0"/>
              <w:rPr>
                <w:sz w:val="24"/>
                <w:szCs w:val="24"/>
                <w:lang w:val="fr-FR"/>
              </w:rPr>
            </w:pPr>
            <w:hyperlink r:id="rId18" w:history="1">
              <w:r w:rsidR="002B4951" w:rsidRPr="00165FED">
                <w:rPr>
                  <w:rStyle w:val="af1"/>
                  <w:sz w:val="24"/>
                  <w:szCs w:val="24"/>
                  <w:lang w:val="fr-FR"/>
                </w:rPr>
                <w:t>https</w:t>
              </w:r>
              <w:r w:rsidR="002B4951" w:rsidRPr="009E047C">
                <w:rPr>
                  <w:rStyle w:val="af1"/>
                  <w:sz w:val="24"/>
                  <w:szCs w:val="24"/>
                </w:rPr>
                <w:t>://</w:t>
              </w:r>
              <w:proofErr w:type="spellStart"/>
              <w:r w:rsidR="002B4951" w:rsidRPr="00165FED">
                <w:rPr>
                  <w:rStyle w:val="af1"/>
                  <w:sz w:val="24"/>
                  <w:szCs w:val="24"/>
                  <w:lang w:val="fr-FR"/>
                </w:rPr>
                <w:t>conference</w:t>
              </w:r>
              <w:proofErr w:type="spellEnd"/>
              <w:r w:rsidR="002B4951" w:rsidRPr="009E047C">
                <w:rPr>
                  <w:rStyle w:val="af1"/>
                  <w:sz w:val="24"/>
                  <w:szCs w:val="24"/>
                </w:rPr>
                <w:t>.</w:t>
              </w:r>
              <w:proofErr w:type="spellStart"/>
              <w:r w:rsidR="002B4951" w:rsidRPr="00165FED">
                <w:rPr>
                  <w:rStyle w:val="af1"/>
                  <w:sz w:val="24"/>
                  <w:szCs w:val="24"/>
                  <w:lang w:val="fr-FR"/>
                </w:rPr>
                <w:t>tass</w:t>
              </w:r>
              <w:proofErr w:type="spellEnd"/>
              <w:r w:rsidR="002B4951" w:rsidRPr="009E047C">
                <w:rPr>
                  <w:rStyle w:val="af1"/>
                  <w:sz w:val="24"/>
                  <w:szCs w:val="24"/>
                </w:rPr>
                <w:t>.</w:t>
              </w:r>
              <w:r w:rsidR="002B4951" w:rsidRPr="00165FED">
                <w:rPr>
                  <w:rStyle w:val="af1"/>
                  <w:sz w:val="24"/>
                  <w:szCs w:val="24"/>
                  <w:lang w:val="fr-FR"/>
                </w:rPr>
                <w:t>ru</w:t>
              </w:r>
              <w:r w:rsidR="002B4951" w:rsidRPr="009E047C">
                <w:rPr>
                  <w:rStyle w:val="af1"/>
                  <w:sz w:val="24"/>
                  <w:szCs w:val="24"/>
                </w:rPr>
                <w:t>/</w:t>
              </w:r>
            </w:hyperlink>
          </w:p>
        </w:tc>
        <w:tc>
          <w:tcPr>
            <w:tcW w:w="3304" w:type="dxa"/>
          </w:tcPr>
          <w:p w14:paraId="6AF00B2A" w14:textId="77777777" w:rsidR="002B4951" w:rsidRPr="00DF6D5B" w:rsidRDefault="002B4951" w:rsidP="00425C86">
            <w:pPr>
              <w:pStyle w:val="43"/>
              <w:tabs>
                <w:tab w:val="clear" w:pos="737"/>
              </w:tabs>
              <w:spacing w:line="276" w:lineRule="auto"/>
              <w:ind w:left="0" w:firstLine="0"/>
              <w:rPr>
                <w:rStyle w:val="af1"/>
                <w:rFonts w:asciiTheme="majorBidi" w:hAnsiTheme="majorBidi" w:cstheme="majorBidi"/>
                <w:sz w:val="24"/>
                <w:szCs w:val="24"/>
              </w:rPr>
            </w:pPr>
          </w:p>
        </w:tc>
        <w:tc>
          <w:tcPr>
            <w:tcW w:w="3304" w:type="dxa"/>
          </w:tcPr>
          <w:p w14:paraId="15E93170" w14:textId="77777777" w:rsidR="002B4951" w:rsidRPr="00DF6D5B" w:rsidRDefault="002B4951" w:rsidP="00425C86">
            <w:pPr>
              <w:pStyle w:val="43"/>
              <w:tabs>
                <w:tab w:val="clear" w:pos="737"/>
              </w:tabs>
              <w:spacing w:line="276" w:lineRule="auto"/>
              <w:ind w:left="0" w:firstLine="0"/>
              <w:rPr>
                <w:rStyle w:val="af1"/>
                <w:rFonts w:asciiTheme="majorBidi" w:hAnsiTheme="majorBidi" w:cstheme="majorBidi"/>
                <w:sz w:val="24"/>
                <w:szCs w:val="24"/>
                <w:lang w:val="fr-FR"/>
              </w:rPr>
            </w:pPr>
          </w:p>
        </w:tc>
      </w:tr>
      <w:tr w:rsidR="002B4951" w14:paraId="29022B68" w14:textId="77777777" w:rsidTr="002B4951">
        <w:tc>
          <w:tcPr>
            <w:tcW w:w="3304" w:type="dxa"/>
          </w:tcPr>
          <w:p w14:paraId="66CBDBDC" w14:textId="20D0340A" w:rsidR="002B4951" w:rsidRDefault="00F56838" w:rsidP="00425C86">
            <w:pPr>
              <w:pStyle w:val="43"/>
              <w:tabs>
                <w:tab w:val="clear" w:pos="737"/>
              </w:tabs>
              <w:spacing w:line="276" w:lineRule="auto"/>
              <w:ind w:left="0" w:firstLine="0"/>
              <w:rPr>
                <w:rStyle w:val="af1"/>
                <w:sz w:val="24"/>
                <w:szCs w:val="24"/>
                <w:lang w:val="fr-FR"/>
              </w:rPr>
            </w:pPr>
            <w:hyperlink r:id="rId19" w:history="1">
              <w:r w:rsidR="002B4951" w:rsidRPr="00DF6D5B">
                <w:rPr>
                  <w:rStyle w:val="af1"/>
                  <w:sz w:val="24"/>
                  <w:szCs w:val="24"/>
                  <w:lang w:val="fr-FR"/>
                </w:rPr>
                <w:t>https</w:t>
              </w:r>
              <w:r w:rsidR="002B4951" w:rsidRPr="009E047C">
                <w:rPr>
                  <w:rStyle w:val="af1"/>
                  <w:sz w:val="24"/>
                  <w:szCs w:val="24"/>
                </w:rPr>
                <w:t>://</w:t>
              </w:r>
              <w:proofErr w:type="spellStart"/>
              <w:r w:rsidR="002B4951" w:rsidRPr="00DF6D5B">
                <w:rPr>
                  <w:rStyle w:val="af1"/>
                  <w:sz w:val="24"/>
                  <w:szCs w:val="24"/>
                  <w:lang w:val="fr-FR"/>
                </w:rPr>
                <w:t>newm</w:t>
              </w:r>
              <w:proofErr w:type="spellEnd"/>
              <w:r w:rsidR="002B4951" w:rsidRPr="009E047C">
                <w:rPr>
                  <w:rStyle w:val="af1"/>
                  <w:sz w:val="24"/>
                  <w:szCs w:val="24"/>
                </w:rPr>
                <w:t>-</w:t>
              </w:r>
              <w:proofErr w:type="spellStart"/>
              <w:r w:rsidR="002B4951" w:rsidRPr="00DF6D5B">
                <w:rPr>
                  <w:rStyle w:val="af1"/>
                  <w:sz w:val="24"/>
                  <w:szCs w:val="24"/>
                  <w:lang w:val="fr-FR"/>
                </w:rPr>
                <w:t>project</w:t>
              </w:r>
              <w:proofErr w:type="spellEnd"/>
              <w:r w:rsidR="002B4951" w:rsidRPr="009E047C">
                <w:rPr>
                  <w:rStyle w:val="af1"/>
                  <w:sz w:val="24"/>
                  <w:szCs w:val="24"/>
                </w:rPr>
                <w:t>.</w:t>
              </w:r>
              <w:r w:rsidR="002B4951" w:rsidRPr="00DF6D5B">
                <w:rPr>
                  <w:rStyle w:val="af1"/>
                  <w:sz w:val="24"/>
                  <w:szCs w:val="24"/>
                  <w:lang w:val="fr-FR"/>
                </w:rPr>
                <w:t>ru</w:t>
              </w:r>
              <w:r w:rsidR="002B4951" w:rsidRPr="009E047C">
                <w:rPr>
                  <w:rStyle w:val="af1"/>
                  <w:sz w:val="24"/>
                  <w:szCs w:val="24"/>
                </w:rPr>
                <w:t>/</w:t>
              </w:r>
            </w:hyperlink>
          </w:p>
        </w:tc>
        <w:tc>
          <w:tcPr>
            <w:tcW w:w="3304" w:type="dxa"/>
          </w:tcPr>
          <w:p w14:paraId="35BE857A" w14:textId="77777777" w:rsidR="002B4951" w:rsidRPr="00DF6D5B" w:rsidRDefault="002B4951" w:rsidP="00425C86">
            <w:pPr>
              <w:pStyle w:val="43"/>
              <w:tabs>
                <w:tab w:val="clear" w:pos="737"/>
              </w:tabs>
              <w:spacing w:line="276" w:lineRule="auto"/>
              <w:ind w:left="0" w:firstLine="0"/>
              <w:rPr>
                <w:rStyle w:val="af1"/>
                <w:rFonts w:asciiTheme="majorBidi" w:hAnsiTheme="majorBidi" w:cstheme="majorBidi"/>
                <w:sz w:val="24"/>
                <w:szCs w:val="24"/>
              </w:rPr>
            </w:pPr>
          </w:p>
        </w:tc>
        <w:tc>
          <w:tcPr>
            <w:tcW w:w="3304" w:type="dxa"/>
          </w:tcPr>
          <w:p w14:paraId="69136B24" w14:textId="77777777" w:rsidR="002B4951" w:rsidRPr="00DF6D5B" w:rsidRDefault="002B4951" w:rsidP="00425C86">
            <w:pPr>
              <w:pStyle w:val="43"/>
              <w:tabs>
                <w:tab w:val="clear" w:pos="737"/>
              </w:tabs>
              <w:spacing w:line="276" w:lineRule="auto"/>
              <w:ind w:left="0" w:firstLine="0"/>
              <w:rPr>
                <w:rStyle w:val="af1"/>
                <w:rFonts w:asciiTheme="majorBidi" w:hAnsiTheme="majorBidi" w:cstheme="majorBidi"/>
                <w:sz w:val="24"/>
                <w:szCs w:val="24"/>
                <w:lang w:val="fr-FR"/>
              </w:rPr>
            </w:pPr>
          </w:p>
        </w:tc>
      </w:tr>
      <w:tr w:rsidR="002B4951" w14:paraId="7B055CFD" w14:textId="77777777" w:rsidTr="002B4951">
        <w:tc>
          <w:tcPr>
            <w:tcW w:w="3304" w:type="dxa"/>
          </w:tcPr>
          <w:p w14:paraId="347025EA" w14:textId="2F913521" w:rsidR="002B4951" w:rsidRDefault="002B4951" w:rsidP="00425C86">
            <w:pPr>
              <w:pStyle w:val="43"/>
              <w:tabs>
                <w:tab w:val="clear" w:pos="737"/>
              </w:tabs>
              <w:spacing w:line="276" w:lineRule="auto"/>
              <w:ind w:left="0" w:firstLine="0"/>
            </w:pPr>
            <w:r w:rsidRPr="00DF6D5B">
              <w:rPr>
                <w:rStyle w:val="af1"/>
                <w:sz w:val="24"/>
                <w:szCs w:val="24"/>
                <w:lang w:val="fr-FR"/>
              </w:rPr>
              <w:t>http</w:t>
            </w:r>
            <w:r w:rsidRPr="009E047C">
              <w:rPr>
                <w:rStyle w:val="af1"/>
                <w:sz w:val="24"/>
                <w:szCs w:val="24"/>
              </w:rPr>
              <w:t>://</w:t>
            </w:r>
            <w:r w:rsidRPr="00DF6D5B">
              <w:rPr>
                <w:rStyle w:val="af1"/>
                <w:sz w:val="24"/>
                <w:szCs w:val="24"/>
                <w:lang w:val="fr-FR"/>
              </w:rPr>
              <w:t>permission</w:t>
            </w:r>
            <w:r w:rsidRPr="009E047C">
              <w:rPr>
                <w:rStyle w:val="af1"/>
                <w:sz w:val="24"/>
                <w:szCs w:val="24"/>
              </w:rPr>
              <w:t>.</w:t>
            </w:r>
            <w:proofErr w:type="spellStart"/>
            <w:r w:rsidRPr="00DF6D5B">
              <w:rPr>
                <w:rStyle w:val="af1"/>
                <w:sz w:val="24"/>
                <w:szCs w:val="24"/>
                <w:lang w:val="fr-FR"/>
              </w:rPr>
              <w:t>tass</w:t>
            </w:r>
            <w:proofErr w:type="spellEnd"/>
            <w:r w:rsidRPr="009E047C">
              <w:rPr>
                <w:rStyle w:val="af1"/>
                <w:sz w:val="24"/>
                <w:szCs w:val="24"/>
              </w:rPr>
              <w:t>.</w:t>
            </w:r>
            <w:r w:rsidRPr="00DF6D5B">
              <w:rPr>
                <w:rStyle w:val="af1"/>
                <w:sz w:val="24"/>
                <w:szCs w:val="24"/>
                <w:lang w:val="fr-FR"/>
              </w:rPr>
              <w:t>ru</w:t>
            </w:r>
            <w:r w:rsidRPr="009E047C">
              <w:rPr>
                <w:rStyle w:val="af1"/>
                <w:sz w:val="24"/>
                <w:szCs w:val="24"/>
              </w:rPr>
              <w:t>/*/</w:t>
            </w:r>
          </w:p>
        </w:tc>
        <w:tc>
          <w:tcPr>
            <w:tcW w:w="3304" w:type="dxa"/>
          </w:tcPr>
          <w:p w14:paraId="4D6B4777" w14:textId="77777777" w:rsidR="002B4951" w:rsidRPr="00DF6D5B" w:rsidRDefault="002B4951" w:rsidP="00425C86">
            <w:pPr>
              <w:pStyle w:val="43"/>
              <w:tabs>
                <w:tab w:val="clear" w:pos="737"/>
              </w:tabs>
              <w:spacing w:line="276" w:lineRule="auto"/>
              <w:ind w:left="0" w:firstLine="0"/>
              <w:rPr>
                <w:rStyle w:val="af1"/>
                <w:rFonts w:asciiTheme="majorBidi" w:hAnsiTheme="majorBidi" w:cstheme="majorBidi"/>
                <w:sz w:val="24"/>
                <w:szCs w:val="24"/>
              </w:rPr>
            </w:pPr>
          </w:p>
        </w:tc>
        <w:tc>
          <w:tcPr>
            <w:tcW w:w="3304" w:type="dxa"/>
          </w:tcPr>
          <w:p w14:paraId="27A188AF" w14:textId="77777777" w:rsidR="002B4951" w:rsidRPr="00DF6D5B" w:rsidRDefault="002B4951" w:rsidP="00425C86">
            <w:pPr>
              <w:pStyle w:val="43"/>
              <w:tabs>
                <w:tab w:val="clear" w:pos="737"/>
              </w:tabs>
              <w:spacing w:line="276" w:lineRule="auto"/>
              <w:ind w:left="0" w:firstLine="0"/>
              <w:rPr>
                <w:rStyle w:val="af1"/>
                <w:rFonts w:asciiTheme="majorBidi" w:hAnsiTheme="majorBidi" w:cstheme="majorBidi"/>
                <w:sz w:val="24"/>
                <w:szCs w:val="24"/>
                <w:lang w:val="fr-FR"/>
              </w:rPr>
            </w:pPr>
          </w:p>
        </w:tc>
      </w:tr>
    </w:tbl>
    <w:p w14:paraId="7E82F27D" w14:textId="77777777" w:rsidR="006C1419" w:rsidRPr="009E047C" w:rsidRDefault="006C1419" w:rsidP="001C3CDD">
      <w:pPr>
        <w:pStyle w:val="33"/>
        <w:spacing w:before="240" w:after="240" w:line="276" w:lineRule="auto"/>
        <w:rPr>
          <w:rFonts w:ascii="Times New Roman" w:hAnsi="Times New Roman" w:cs="Times New Roman"/>
          <w:sz w:val="24"/>
          <w:szCs w:val="24"/>
        </w:rPr>
      </w:pPr>
    </w:p>
    <w:p w14:paraId="76601D82" w14:textId="5ECE2EBC" w:rsidR="002E25F2" w:rsidRPr="009E047C" w:rsidRDefault="002E25F2">
      <w:pPr>
        <w:spacing w:after="160" w:line="259" w:lineRule="auto"/>
        <w:jc w:val="left"/>
        <w:rPr>
          <w:rFonts w:ascii="Times New Roman" w:hAnsi="Times New Roman" w:cs="Times New Roman"/>
        </w:rPr>
      </w:pPr>
      <w:r w:rsidRPr="009E047C">
        <w:rPr>
          <w:rFonts w:ascii="Times New Roman" w:hAnsi="Times New Roman" w:cs="Times New Roman"/>
        </w:rPr>
        <w:br w:type="page"/>
      </w:r>
    </w:p>
    <w:p w14:paraId="55EC9D31" w14:textId="6DF048E6" w:rsidR="00025129" w:rsidRDefault="009977B6" w:rsidP="00025129">
      <w:pPr>
        <w:pStyle w:val="25"/>
      </w:pPr>
      <w:bookmarkStart w:id="1" w:name="_Toc129701788"/>
      <w:r w:rsidRPr="009977B6">
        <w:t>АББРЕВИАТУРЫ, ПОНЯТИЯ, ОПРЕДЕЛЕНИЯ И СОКРАЩЕНИЯ ИСПОЛЬЗУЕМЫЕ В ТЕКСТЕ</w:t>
      </w:r>
      <w:bookmarkEnd w:id="1"/>
    </w:p>
    <w:tbl>
      <w:tblPr>
        <w:tblW w:w="9356" w:type="dxa"/>
        <w:tblCellMar>
          <w:top w:w="15" w:type="dxa"/>
          <w:left w:w="15" w:type="dxa"/>
          <w:bottom w:w="15" w:type="dxa"/>
          <w:right w:w="15" w:type="dxa"/>
        </w:tblCellMar>
        <w:tblLook w:val="04A0" w:firstRow="1" w:lastRow="0" w:firstColumn="1" w:lastColumn="0" w:noHBand="0" w:noVBand="1"/>
      </w:tblPr>
      <w:tblGrid>
        <w:gridCol w:w="2615"/>
        <w:gridCol w:w="303"/>
        <w:gridCol w:w="6438"/>
      </w:tblGrid>
      <w:tr w:rsidR="00BD6EE2" w:rsidRPr="00880668" w14:paraId="50763957" w14:textId="77777777" w:rsidTr="007965E8">
        <w:tc>
          <w:tcPr>
            <w:tcW w:w="2615" w:type="dxa"/>
            <w:hideMark/>
          </w:tcPr>
          <w:p w14:paraId="09A7B388" w14:textId="77777777" w:rsidR="00BD6EE2" w:rsidRPr="00025129" w:rsidRDefault="00BD6EE2"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ГК РФ</w:t>
            </w:r>
          </w:p>
        </w:tc>
        <w:tc>
          <w:tcPr>
            <w:tcW w:w="303" w:type="dxa"/>
          </w:tcPr>
          <w:p w14:paraId="6E41A8D9" w14:textId="77777777" w:rsidR="00BD6EE2" w:rsidRPr="00025129" w:rsidRDefault="00BD6EE2" w:rsidP="007755A4">
            <w:pPr>
              <w:spacing w:after="60" w:line="276" w:lineRule="auto"/>
              <w:rPr>
                <w:rFonts w:ascii="Times New Roman" w:hAnsi="Times New Roman" w:cs="Times New Roman"/>
                <w:sz w:val="24"/>
                <w:szCs w:val="24"/>
                <w:lang w:eastAsia="ru-RU"/>
              </w:rPr>
            </w:pPr>
          </w:p>
        </w:tc>
        <w:tc>
          <w:tcPr>
            <w:tcW w:w="6438" w:type="dxa"/>
            <w:hideMark/>
          </w:tcPr>
          <w:p w14:paraId="019F1F08" w14:textId="0820D2BF" w:rsidR="00BD6EE2" w:rsidRPr="00025129" w:rsidRDefault="00BD6EE2"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 xml:space="preserve">Гражданский кодекс Российской Федерации </w:t>
            </w:r>
          </w:p>
        </w:tc>
      </w:tr>
      <w:tr w:rsidR="001E4921" w:rsidRPr="00880668" w14:paraId="4E56F9F4" w14:textId="77777777" w:rsidTr="007965E8">
        <w:tc>
          <w:tcPr>
            <w:tcW w:w="2615" w:type="dxa"/>
          </w:tcPr>
          <w:p w14:paraId="7C85F5A5" w14:textId="4FA59219" w:rsidR="001E4921" w:rsidRPr="002921AA" w:rsidRDefault="001E4921" w:rsidP="007755A4">
            <w:pPr>
              <w:spacing w:after="60" w:line="276" w:lineRule="auto"/>
              <w:jc w:val="left"/>
              <w:rPr>
                <w:rFonts w:ascii="Times New Roman" w:hAnsi="Times New Roman" w:cs="Times New Roman"/>
                <w:b/>
                <w:sz w:val="24"/>
                <w:szCs w:val="24"/>
                <w:lang w:eastAsia="ru-RU"/>
              </w:rPr>
            </w:pPr>
            <w:r w:rsidRPr="002921AA">
              <w:rPr>
                <w:rFonts w:ascii="Times New Roman" w:hAnsi="Times New Roman" w:cs="Times New Roman"/>
                <w:b/>
                <w:sz w:val="24"/>
                <w:szCs w:val="24"/>
                <w:lang w:eastAsia="ru-RU"/>
              </w:rPr>
              <w:t>Доступ к ПДн</w:t>
            </w:r>
          </w:p>
        </w:tc>
        <w:tc>
          <w:tcPr>
            <w:tcW w:w="303" w:type="dxa"/>
          </w:tcPr>
          <w:p w14:paraId="3A2DA664" w14:textId="77777777" w:rsidR="001E4921" w:rsidRPr="002921AA" w:rsidRDefault="001E4921" w:rsidP="007755A4">
            <w:pPr>
              <w:spacing w:after="60" w:line="276" w:lineRule="auto"/>
              <w:rPr>
                <w:rFonts w:ascii="Times New Roman" w:hAnsi="Times New Roman" w:cs="Times New Roman"/>
                <w:sz w:val="24"/>
                <w:szCs w:val="24"/>
                <w:lang w:eastAsia="ru-RU"/>
              </w:rPr>
            </w:pPr>
          </w:p>
        </w:tc>
        <w:tc>
          <w:tcPr>
            <w:tcW w:w="6438" w:type="dxa"/>
          </w:tcPr>
          <w:p w14:paraId="04551017" w14:textId="7A24570C" w:rsidR="001E4921" w:rsidRPr="002921AA" w:rsidRDefault="001E4921" w:rsidP="007755A4">
            <w:pPr>
              <w:spacing w:after="60" w:line="276" w:lineRule="auto"/>
              <w:rPr>
                <w:rFonts w:ascii="Times New Roman" w:hAnsi="Times New Roman" w:cs="Times New Roman"/>
                <w:sz w:val="24"/>
                <w:szCs w:val="24"/>
                <w:lang w:eastAsia="ru-RU"/>
              </w:rPr>
            </w:pPr>
            <w:r w:rsidRPr="002921AA">
              <w:rPr>
                <w:rFonts w:ascii="Times New Roman" w:hAnsi="Times New Roman" w:cs="Times New Roman"/>
                <w:sz w:val="24"/>
                <w:szCs w:val="24"/>
                <w:lang w:eastAsia="ru-RU"/>
              </w:rPr>
              <w:t>Возможность получения ПДн и их использования.</w:t>
            </w:r>
          </w:p>
        </w:tc>
      </w:tr>
      <w:tr w:rsidR="002921AA" w:rsidRPr="00880668" w14:paraId="2841856D" w14:textId="77777777" w:rsidTr="007965E8">
        <w:tc>
          <w:tcPr>
            <w:tcW w:w="2615" w:type="dxa"/>
          </w:tcPr>
          <w:p w14:paraId="4DB83FD7" w14:textId="2BCCAEA3" w:rsidR="002921AA" w:rsidRPr="002921AA" w:rsidRDefault="002921AA" w:rsidP="007755A4">
            <w:pPr>
              <w:spacing w:after="60" w:line="276" w:lineRule="auto"/>
              <w:jc w:val="left"/>
              <w:rPr>
                <w:rFonts w:ascii="Times New Roman" w:hAnsi="Times New Roman" w:cs="Times New Roman"/>
                <w:b/>
                <w:sz w:val="24"/>
                <w:szCs w:val="24"/>
                <w:lang w:eastAsia="ru-RU"/>
              </w:rPr>
            </w:pPr>
            <w:r w:rsidRPr="002921AA">
              <w:rPr>
                <w:rFonts w:ascii="Times New Roman" w:hAnsi="Times New Roman" w:cs="Times New Roman"/>
                <w:b/>
                <w:sz w:val="24"/>
                <w:szCs w:val="24"/>
                <w:lang w:eastAsia="ru-RU"/>
              </w:rPr>
              <w:t>Запись ПДн</w:t>
            </w:r>
          </w:p>
        </w:tc>
        <w:tc>
          <w:tcPr>
            <w:tcW w:w="303" w:type="dxa"/>
          </w:tcPr>
          <w:p w14:paraId="3075EAFB" w14:textId="77777777" w:rsidR="002921AA" w:rsidRPr="002921AA" w:rsidRDefault="002921AA" w:rsidP="007755A4">
            <w:pPr>
              <w:spacing w:after="60" w:line="276" w:lineRule="auto"/>
              <w:rPr>
                <w:rFonts w:ascii="Times New Roman" w:hAnsi="Times New Roman" w:cs="Times New Roman"/>
                <w:sz w:val="24"/>
                <w:szCs w:val="24"/>
                <w:lang w:eastAsia="ru-RU"/>
              </w:rPr>
            </w:pPr>
          </w:p>
        </w:tc>
        <w:tc>
          <w:tcPr>
            <w:tcW w:w="6438" w:type="dxa"/>
          </w:tcPr>
          <w:p w14:paraId="36C46ACA" w14:textId="31A3A7CE" w:rsidR="002921AA" w:rsidRPr="002921AA" w:rsidRDefault="002921AA" w:rsidP="007755A4">
            <w:pPr>
              <w:spacing w:after="60" w:line="276" w:lineRule="auto"/>
              <w:rPr>
                <w:rFonts w:ascii="Times New Roman" w:hAnsi="Times New Roman" w:cs="Times New Roman"/>
                <w:sz w:val="24"/>
                <w:szCs w:val="24"/>
                <w:lang w:eastAsia="ru-RU"/>
              </w:rPr>
            </w:pPr>
            <w:r w:rsidRPr="002921AA">
              <w:rPr>
                <w:rFonts w:ascii="Times New Roman" w:hAnsi="Times New Roman" w:cs="Times New Roman"/>
                <w:sz w:val="24"/>
                <w:szCs w:val="24"/>
                <w:lang w:eastAsia="ru-RU"/>
              </w:rPr>
              <w:t>Ввод ПДн в электронную вычислительную машину и (или) фиксация ПДн на материальном носителе</w:t>
            </w:r>
          </w:p>
        </w:tc>
      </w:tr>
      <w:tr w:rsidR="00BD6EE2" w:rsidRPr="00880668" w14:paraId="2CCD21EB" w14:textId="77777777" w:rsidTr="007965E8">
        <w:tc>
          <w:tcPr>
            <w:tcW w:w="2615" w:type="dxa"/>
          </w:tcPr>
          <w:p w14:paraId="6282AABA" w14:textId="77777777" w:rsidR="00BD6EE2" w:rsidRPr="00025129" w:rsidRDefault="00BD6EE2"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ИБ</w:t>
            </w:r>
          </w:p>
        </w:tc>
        <w:tc>
          <w:tcPr>
            <w:tcW w:w="303" w:type="dxa"/>
          </w:tcPr>
          <w:p w14:paraId="1E0D0E0D" w14:textId="77777777" w:rsidR="00BD6EE2" w:rsidRPr="00025129" w:rsidRDefault="00BD6EE2" w:rsidP="007755A4">
            <w:pPr>
              <w:spacing w:after="60" w:line="276" w:lineRule="auto"/>
              <w:rPr>
                <w:rFonts w:ascii="Times New Roman" w:hAnsi="Times New Roman" w:cs="Times New Roman"/>
                <w:sz w:val="24"/>
                <w:szCs w:val="24"/>
                <w:lang w:eastAsia="ru-RU"/>
              </w:rPr>
            </w:pPr>
          </w:p>
        </w:tc>
        <w:tc>
          <w:tcPr>
            <w:tcW w:w="6438" w:type="dxa"/>
          </w:tcPr>
          <w:p w14:paraId="49DC8AFF" w14:textId="67F78743" w:rsidR="00BD6EE2" w:rsidRPr="00025129" w:rsidRDefault="00BD6EE2"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Информационная безопасность</w:t>
            </w:r>
          </w:p>
        </w:tc>
      </w:tr>
      <w:tr w:rsidR="00645C52" w:rsidRPr="00880668" w14:paraId="44362FEC" w14:textId="77777777" w:rsidTr="007965E8">
        <w:tc>
          <w:tcPr>
            <w:tcW w:w="2615" w:type="dxa"/>
          </w:tcPr>
          <w:p w14:paraId="26AF4250" w14:textId="1C846694" w:rsidR="00645C52" w:rsidRPr="00645C52" w:rsidRDefault="00645C52" w:rsidP="007755A4">
            <w:pPr>
              <w:spacing w:after="60" w:line="276" w:lineRule="auto"/>
              <w:jc w:val="left"/>
              <w:rPr>
                <w:rFonts w:ascii="Times New Roman" w:hAnsi="Times New Roman" w:cs="Times New Roman"/>
                <w:b/>
                <w:sz w:val="24"/>
                <w:szCs w:val="24"/>
                <w:lang w:eastAsia="ru-RU"/>
              </w:rPr>
            </w:pPr>
            <w:r w:rsidRPr="00645C52">
              <w:rPr>
                <w:rFonts w:ascii="Times New Roman" w:hAnsi="Times New Roman" w:cs="Times New Roman"/>
                <w:b/>
                <w:sz w:val="24"/>
                <w:szCs w:val="24"/>
                <w:lang w:eastAsia="ru-RU"/>
              </w:rPr>
              <w:t>Изменение ПДн</w:t>
            </w:r>
          </w:p>
        </w:tc>
        <w:tc>
          <w:tcPr>
            <w:tcW w:w="303" w:type="dxa"/>
          </w:tcPr>
          <w:p w14:paraId="2C8FBE9F" w14:textId="77777777" w:rsidR="00645C52" w:rsidRPr="00645C52" w:rsidRDefault="00645C52" w:rsidP="007755A4">
            <w:pPr>
              <w:spacing w:after="60" w:line="276" w:lineRule="auto"/>
              <w:rPr>
                <w:rFonts w:ascii="Times New Roman" w:hAnsi="Times New Roman" w:cs="Times New Roman"/>
                <w:sz w:val="24"/>
                <w:szCs w:val="24"/>
                <w:lang w:eastAsia="ru-RU"/>
              </w:rPr>
            </w:pPr>
          </w:p>
        </w:tc>
        <w:tc>
          <w:tcPr>
            <w:tcW w:w="6438" w:type="dxa"/>
          </w:tcPr>
          <w:p w14:paraId="21909F26" w14:textId="42D4E5C7" w:rsidR="00645C52" w:rsidRPr="00645C52" w:rsidRDefault="00645C52" w:rsidP="007755A4">
            <w:pPr>
              <w:spacing w:after="60" w:line="276" w:lineRule="auto"/>
              <w:rPr>
                <w:rFonts w:ascii="Times New Roman" w:hAnsi="Times New Roman" w:cs="Times New Roman"/>
                <w:sz w:val="24"/>
                <w:szCs w:val="24"/>
                <w:lang w:eastAsia="ru-RU"/>
              </w:rPr>
            </w:pPr>
            <w:r w:rsidRPr="00645C52">
              <w:rPr>
                <w:rFonts w:ascii="Times New Roman" w:hAnsi="Times New Roman" w:cs="Times New Roman"/>
                <w:sz w:val="24"/>
                <w:szCs w:val="24"/>
                <w:lang w:eastAsia="ru-RU"/>
              </w:rPr>
              <w:t>Действия, направленные на модификацию значений ПДн.</w:t>
            </w:r>
          </w:p>
        </w:tc>
      </w:tr>
      <w:tr w:rsidR="00645C52" w:rsidRPr="00880668" w14:paraId="43AF70D6" w14:textId="77777777" w:rsidTr="007965E8">
        <w:tc>
          <w:tcPr>
            <w:tcW w:w="2615" w:type="dxa"/>
          </w:tcPr>
          <w:p w14:paraId="2BD8D8FD" w14:textId="1E5FF982" w:rsidR="00645C52" w:rsidRPr="00645C52" w:rsidRDefault="00645C52" w:rsidP="007755A4">
            <w:pPr>
              <w:spacing w:after="60" w:line="276" w:lineRule="auto"/>
              <w:jc w:val="left"/>
              <w:rPr>
                <w:rFonts w:ascii="Times New Roman" w:hAnsi="Times New Roman" w:cs="Times New Roman"/>
                <w:b/>
                <w:sz w:val="24"/>
                <w:szCs w:val="24"/>
                <w:lang w:eastAsia="ru-RU"/>
              </w:rPr>
            </w:pPr>
            <w:r w:rsidRPr="00645C52">
              <w:rPr>
                <w:rFonts w:ascii="Times New Roman" w:hAnsi="Times New Roman" w:cs="Times New Roman"/>
                <w:b/>
                <w:sz w:val="24"/>
                <w:szCs w:val="24"/>
                <w:lang w:eastAsia="ru-RU"/>
              </w:rPr>
              <w:t>Извлечение ПДн</w:t>
            </w:r>
          </w:p>
        </w:tc>
        <w:tc>
          <w:tcPr>
            <w:tcW w:w="303" w:type="dxa"/>
          </w:tcPr>
          <w:p w14:paraId="39093202" w14:textId="77777777" w:rsidR="00645C52" w:rsidRPr="00645C52" w:rsidRDefault="00645C52" w:rsidP="007755A4">
            <w:pPr>
              <w:spacing w:after="60" w:line="276" w:lineRule="auto"/>
              <w:rPr>
                <w:rFonts w:ascii="Times New Roman" w:hAnsi="Times New Roman" w:cs="Times New Roman"/>
                <w:sz w:val="24"/>
                <w:szCs w:val="24"/>
                <w:lang w:eastAsia="ru-RU"/>
              </w:rPr>
            </w:pPr>
          </w:p>
        </w:tc>
        <w:tc>
          <w:tcPr>
            <w:tcW w:w="6438" w:type="dxa"/>
          </w:tcPr>
          <w:p w14:paraId="30D0573C" w14:textId="7C7FDD81" w:rsidR="00645C52" w:rsidRPr="00645C52" w:rsidRDefault="00645C52" w:rsidP="007755A4">
            <w:pPr>
              <w:spacing w:after="60" w:line="276" w:lineRule="auto"/>
              <w:rPr>
                <w:rFonts w:ascii="Times New Roman" w:hAnsi="Times New Roman" w:cs="Times New Roman"/>
                <w:sz w:val="24"/>
                <w:szCs w:val="24"/>
                <w:lang w:eastAsia="ru-RU"/>
              </w:rPr>
            </w:pPr>
            <w:r w:rsidRPr="00645C52">
              <w:rPr>
                <w:rFonts w:ascii="Times New Roman" w:hAnsi="Times New Roman" w:cs="Times New Roman"/>
                <w:sz w:val="24"/>
                <w:szCs w:val="24"/>
                <w:lang w:eastAsia="ru-RU"/>
              </w:rPr>
              <w:t>Действия, направленные на построение структурированных ПДн из неструктурированных или слабоструктурированных машиночитаемых документов.</w:t>
            </w:r>
          </w:p>
        </w:tc>
      </w:tr>
      <w:tr w:rsidR="00645C52" w:rsidRPr="00880668" w14:paraId="7F4B4B2B" w14:textId="77777777" w:rsidTr="007965E8">
        <w:tc>
          <w:tcPr>
            <w:tcW w:w="2615" w:type="dxa"/>
          </w:tcPr>
          <w:p w14:paraId="549B0092" w14:textId="77777777" w:rsidR="00645C52" w:rsidRPr="00025129" w:rsidRDefault="00645C52"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ИС</w:t>
            </w:r>
          </w:p>
        </w:tc>
        <w:tc>
          <w:tcPr>
            <w:tcW w:w="303" w:type="dxa"/>
          </w:tcPr>
          <w:p w14:paraId="4D35B8F2" w14:textId="77777777" w:rsidR="00645C52" w:rsidRPr="00025129" w:rsidRDefault="00645C52" w:rsidP="007755A4">
            <w:pPr>
              <w:spacing w:after="60" w:line="276" w:lineRule="auto"/>
              <w:rPr>
                <w:rFonts w:ascii="Times New Roman" w:hAnsi="Times New Roman" w:cs="Times New Roman"/>
                <w:sz w:val="24"/>
                <w:szCs w:val="24"/>
                <w:lang w:eastAsia="ru-RU"/>
              </w:rPr>
            </w:pPr>
          </w:p>
        </w:tc>
        <w:tc>
          <w:tcPr>
            <w:tcW w:w="6438" w:type="dxa"/>
          </w:tcPr>
          <w:p w14:paraId="5971D6D3" w14:textId="47BD88B9" w:rsidR="00645C52" w:rsidRPr="00025129" w:rsidRDefault="00645C52"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Информационная система</w:t>
            </w:r>
            <w:r>
              <w:rPr>
                <w:rFonts w:ascii="Times New Roman" w:hAnsi="Times New Roman" w:cs="Times New Roman"/>
                <w:sz w:val="24"/>
                <w:szCs w:val="24"/>
                <w:lang w:eastAsia="ru-RU"/>
              </w:rPr>
              <w:t xml:space="preserve">. </w:t>
            </w:r>
            <w:r w:rsidRPr="00645C52">
              <w:rPr>
                <w:rFonts w:ascii="Times New Roman" w:hAnsi="Times New Roman" w:cs="Times New Roman"/>
                <w:sz w:val="24"/>
                <w:szCs w:val="24"/>
                <w:lang w:eastAsia="ru-RU"/>
              </w:rPr>
              <w:t>Совокупность содержащейся в БД информации и обеспечивающих ее обработку информационных технологий и технических средств.</w:t>
            </w:r>
          </w:p>
        </w:tc>
      </w:tr>
      <w:tr w:rsidR="00F601C9" w:rsidRPr="00880668" w14:paraId="2989DC1A" w14:textId="77777777" w:rsidTr="007965E8">
        <w:tc>
          <w:tcPr>
            <w:tcW w:w="2615" w:type="dxa"/>
          </w:tcPr>
          <w:p w14:paraId="73919E59" w14:textId="1B1345BE" w:rsidR="00F601C9" w:rsidRPr="00025129" w:rsidRDefault="00F601C9"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ИСПДн</w:t>
            </w:r>
          </w:p>
        </w:tc>
        <w:tc>
          <w:tcPr>
            <w:tcW w:w="303" w:type="dxa"/>
          </w:tcPr>
          <w:p w14:paraId="3474B92A" w14:textId="77777777" w:rsidR="00F601C9" w:rsidRPr="00025129" w:rsidRDefault="00F601C9" w:rsidP="007755A4">
            <w:pPr>
              <w:spacing w:after="60" w:line="276" w:lineRule="auto"/>
              <w:rPr>
                <w:rFonts w:ascii="Times New Roman" w:hAnsi="Times New Roman" w:cs="Times New Roman"/>
                <w:sz w:val="24"/>
                <w:szCs w:val="24"/>
                <w:lang w:eastAsia="ru-RU"/>
              </w:rPr>
            </w:pPr>
          </w:p>
        </w:tc>
        <w:tc>
          <w:tcPr>
            <w:tcW w:w="6438" w:type="dxa"/>
          </w:tcPr>
          <w:p w14:paraId="7CF04B68" w14:textId="4D674584" w:rsidR="00F601C9" w:rsidRPr="00025129" w:rsidRDefault="00F601C9"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Информационная система персональных данных</w:t>
            </w:r>
          </w:p>
        </w:tc>
      </w:tr>
      <w:tr w:rsidR="00F601C9" w:rsidRPr="00880668" w14:paraId="755DF3C3" w14:textId="77777777" w:rsidTr="007965E8">
        <w:tc>
          <w:tcPr>
            <w:tcW w:w="2615" w:type="dxa"/>
          </w:tcPr>
          <w:p w14:paraId="068FADC1" w14:textId="77777777" w:rsidR="00F601C9" w:rsidRPr="00025129" w:rsidRDefault="00F601C9"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ИТ</w:t>
            </w:r>
          </w:p>
        </w:tc>
        <w:tc>
          <w:tcPr>
            <w:tcW w:w="303" w:type="dxa"/>
          </w:tcPr>
          <w:p w14:paraId="54BC9126" w14:textId="77777777" w:rsidR="00F601C9" w:rsidRPr="00025129" w:rsidRDefault="00F601C9" w:rsidP="007755A4">
            <w:pPr>
              <w:spacing w:after="60" w:line="276" w:lineRule="auto"/>
              <w:rPr>
                <w:rFonts w:ascii="Times New Roman" w:hAnsi="Times New Roman" w:cs="Times New Roman"/>
                <w:sz w:val="24"/>
                <w:szCs w:val="24"/>
                <w:lang w:eastAsia="ru-RU"/>
              </w:rPr>
            </w:pPr>
          </w:p>
        </w:tc>
        <w:tc>
          <w:tcPr>
            <w:tcW w:w="6438" w:type="dxa"/>
          </w:tcPr>
          <w:p w14:paraId="510985C7" w14:textId="2104EB1E" w:rsidR="00F601C9" w:rsidRPr="00025129" w:rsidRDefault="00F601C9"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Информационные технологии</w:t>
            </w:r>
          </w:p>
        </w:tc>
      </w:tr>
      <w:tr w:rsidR="00F601C9" w:rsidRPr="00880668" w14:paraId="2D8B73CA" w14:textId="77777777" w:rsidTr="007965E8">
        <w:trPr>
          <w:trHeight w:val="65"/>
        </w:trPr>
        <w:tc>
          <w:tcPr>
            <w:tcW w:w="2615" w:type="dxa"/>
          </w:tcPr>
          <w:p w14:paraId="305D8331" w14:textId="4015581E" w:rsidR="00F601C9" w:rsidRPr="00F601C9" w:rsidRDefault="00F601C9" w:rsidP="007755A4">
            <w:pPr>
              <w:spacing w:after="60" w:line="276" w:lineRule="auto"/>
              <w:jc w:val="left"/>
              <w:rPr>
                <w:rFonts w:ascii="Times New Roman" w:hAnsi="Times New Roman" w:cs="Times New Roman"/>
                <w:b/>
                <w:sz w:val="24"/>
                <w:szCs w:val="24"/>
                <w:lang w:eastAsia="ru-RU"/>
              </w:rPr>
            </w:pPr>
            <w:r w:rsidRPr="00F601C9">
              <w:rPr>
                <w:rFonts w:ascii="Times New Roman" w:hAnsi="Times New Roman" w:cs="Times New Roman"/>
                <w:b/>
                <w:sz w:val="24"/>
                <w:szCs w:val="24"/>
                <w:lang w:eastAsia="ru-RU"/>
              </w:rPr>
              <w:t>Использование ПДн</w:t>
            </w:r>
          </w:p>
        </w:tc>
        <w:tc>
          <w:tcPr>
            <w:tcW w:w="303" w:type="dxa"/>
          </w:tcPr>
          <w:p w14:paraId="21035394" w14:textId="77777777" w:rsidR="00F601C9" w:rsidRPr="00F601C9" w:rsidRDefault="00F601C9" w:rsidP="007755A4">
            <w:pPr>
              <w:spacing w:after="60" w:line="276" w:lineRule="auto"/>
              <w:rPr>
                <w:rFonts w:ascii="Times New Roman" w:hAnsi="Times New Roman" w:cs="Times New Roman"/>
                <w:sz w:val="24"/>
                <w:szCs w:val="24"/>
                <w:lang w:eastAsia="ru-RU"/>
              </w:rPr>
            </w:pPr>
          </w:p>
        </w:tc>
        <w:tc>
          <w:tcPr>
            <w:tcW w:w="6438" w:type="dxa"/>
          </w:tcPr>
          <w:p w14:paraId="0E7EB251" w14:textId="22FCB964" w:rsidR="00F601C9" w:rsidRPr="00F601C9" w:rsidRDefault="00F601C9" w:rsidP="007755A4">
            <w:pPr>
              <w:spacing w:after="60" w:line="276" w:lineRule="auto"/>
              <w:rPr>
                <w:rFonts w:ascii="Times New Roman" w:hAnsi="Times New Roman" w:cs="Times New Roman"/>
                <w:sz w:val="24"/>
                <w:szCs w:val="24"/>
                <w:lang w:eastAsia="ru-RU"/>
              </w:rPr>
            </w:pPr>
            <w:r w:rsidRPr="00F601C9">
              <w:rPr>
                <w:rFonts w:ascii="Times New Roman" w:hAnsi="Times New Roman" w:cs="Times New Roman"/>
                <w:sz w:val="24"/>
                <w:szCs w:val="24"/>
                <w:lang w:eastAsia="ru-RU"/>
              </w:rPr>
              <w:t xml:space="preserve">Действия (операции) с ПДн, совершаемые </w:t>
            </w:r>
            <w:r w:rsidRPr="00001224">
              <w:rPr>
                <w:rFonts w:ascii="Times New Roman" w:hAnsi="Times New Roman" w:cs="Times New Roman"/>
                <w:sz w:val="24"/>
                <w:szCs w:val="24"/>
                <w:lang w:eastAsia="ru-RU"/>
              </w:rPr>
              <w:t>Оператором</w:t>
            </w:r>
            <w:r w:rsidRPr="00F601C9">
              <w:rPr>
                <w:rFonts w:ascii="Times New Roman" w:hAnsi="Times New Roman" w:cs="Times New Roman"/>
                <w:sz w:val="24"/>
                <w:szCs w:val="24"/>
                <w:lang w:eastAsia="ru-RU"/>
              </w:rPr>
              <w:t xml:space="preserve"> в целях принятия решений или совершения иных действий, порождающих юридические последствия в отношении субъекта ПДн или других лиц, либо иным образом затрагивающих права и свободы субъекта </w:t>
            </w:r>
            <w:r w:rsidRPr="00F601C9">
              <w:rPr>
                <w:rFonts w:ascii="Times New Roman" w:hAnsi="Times New Roman" w:cs="Times New Roman"/>
                <w:sz w:val="24"/>
                <w:szCs w:val="24"/>
                <w:lang w:eastAsia="ru-RU"/>
              </w:rPr>
              <w:softHyphen/>
              <w:t>ПДн или других лиц.</w:t>
            </w:r>
          </w:p>
        </w:tc>
      </w:tr>
      <w:tr w:rsidR="00FD5FCF" w:rsidRPr="00880668" w14:paraId="55EADDA5" w14:textId="77777777" w:rsidTr="007965E8">
        <w:tc>
          <w:tcPr>
            <w:tcW w:w="2615" w:type="dxa"/>
          </w:tcPr>
          <w:p w14:paraId="61CEE2F7" w14:textId="55D01807" w:rsidR="00FD5FCF" w:rsidRPr="00025129" w:rsidRDefault="00FD5FCF"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КоАП РФ</w:t>
            </w:r>
          </w:p>
        </w:tc>
        <w:tc>
          <w:tcPr>
            <w:tcW w:w="303" w:type="dxa"/>
          </w:tcPr>
          <w:p w14:paraId="58E614F1" w14:textId="77777777" w:rsidR="00FD5FCF" w:rsidRPr="00025129" w:rsidRDefault="00FD5FCF" w:rsidP="007755A4">
            <w:pPr>
              <w:tabs>
                <w:tab w:val="left" w:pos="6795"/>
              </w:tabs>
              <w:spacing w:after="60" w:line="276" w:lineRule="auto"/>
              <w:rPr>
                <w:rFonts w:ascii="Times New Roman" w:hAnsi="Times New Roman" w:cs="Times New Roman"/>
                <w:sz w:val="24"/>
                <w:szCs w:val="24"/>
                <w:lang w:eastAsia="ru-RU"/>
              </w:rPr>
            </w:pPr>
          </w:p>
        </w:tc>
        <w:tc>
          <w:tcPr>
            <w:tcW w:w="6438" w:type="dxa"/>
          </w:tcPr>
          <w:p w14:paraId="0DBE3B05" w14:textId="2B36B34A" w:rsidR="00FD5FCF" w:rsidRPr="00025129" w:rsidRDefault="00FD5FCF" w:rsidP="007755A4">
            <w:pPr>
              <w:tabs>
                <w:tab w:val="left" w:pos="6795"/>
              </w:tabs>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Кодекс об административных правонарушениях Российской Федерации</w:t>
            </w:r>
          </w:p>
        </w:tc>
      </w:tr>
      <w:tr w:rsidR="00FD5FCF" w:rsidRPr="00880668" w14:paraId="5874A48F" w14:textId="77777777" w:rsidTr="007965E8">
        <w:tc>
          <w:tcPr>
            <w:tcW w:w="2615" w:type="dxa"/>
          </w:tcPr>
          <w:p w14:paraId="0D6E9591" w14:textId="2DE88BE2" w:rsidR="00FD5FCF" w:rsidRPr="00FD5FCF" w:rsidRDefault="00FD5FCF" w:rsidP="007755A4">
            <w:pPr>
              <w:spacing w:after="60" w:line="276" w:lineRule="auto"/>
              <w:jc w:val="left"/>
              <w:rPr>
                <w:rFonts w:ascii="Times New Roman" w:hAnsi="Times New Roman" w:cs="Times New Roman"/>
                <w:b/>
                <w:sz w:val="24"/>
                <w:szCs w:val="24"/>
                <w:lang w:eastAsia="ru-RU"/>
              </w:rPr>
            </w:pPr>
            <w:r w:rsidRPr="00FD5FCF">
              <w:rPr>
                <w:rFonts w:ascii="Times New Roman" w:hAnsi="Times New Roman" w:cs="Times New Roman"/>
                <w:b/>
                <w:sz w:val="24"/>
                <w:szCs w:val="24"/>
                <w:lang w:eastAsia="ru-RU"/>
              </w:rPr>
              <w:t>Конфиденциальность информации</w:t>
            </w:r>
          </w:p>
        </w:tc>
        <w:tc>
          <w:tcPr>
            <w:tcW w:w="303" w:type="dxa"/>
          </w:tcPr>
          <w:p w14:paraId="666C9200" w14:textId="77777777" w:rsidR="00FD5FCF" w:rsidRPr="00FD5FCF" w:rsidRDefault="00FD5FCF" w:rsidP="007755A4">
            <w:pPr>
              <w:tabs>
                <w:tab w:val="left" w:pos="6795"/>
              </w:tabs>
              <w:spacing w:after="60" w:line="276" w:lineRule="auto"/>
              <w:rPr>
                <w:rFonts w:ascii="Times New Roman" w:hAnsi="Times New Roman" w:cs="Times New Roman"/>
                <w:sz w:val="24"/>
                <w:szCs w:val="24"/>
                <w:lang w:eastAsia="ru-RU"/>
              </w:rPr>
            </w:pPr>
          </w:p>
        </w:tc>
        <w:tc>
          <w:tcPr>
            <w:tcW w:w="6438" w:type="dxa"/>
          </w:tcPr>
          <w:p w14:paraId="6E29E64A" w14:textId="3C3B1FD5" w:rsidR="00FD5FCF" w:rsidRPr="00FD5FCF" w:rsidRDefault="00FD5FCF" w:rsidP="007755A4">
            <w:pPr>
              <w:tabs>
                <w:tab w:val="left" w:pos="6795"/>
              </w:tabs>
              <w:spacing w:after="60" w:line="276" w:lineRule="auto"/>
              <w:rPr>
                <w:rFonts w:ascii="Times New Roman" w:hAnsi="Times New Roman" w:cs="Times New Roman"/>
                <w:sz w:val="24"/>
                <w:szCs w:val="24"/>
                <w:lang w:eastAsia="ru-RU"/>
              </w:rPr>
            </w:pPr>
            <w:r w:rsidRPr="00FD5FCF">
              <w:rPr>
                <w:rFonts w:ascii="Times New Roman" w:hAnsi="Times New Roman" w:cs="Times New Roman"/>
                <w:sz w:val="24"/>
                <w:szCs w:val="24"/>
                <w:lang w:eastAsia="ru-RU"/>
              </w:rPr>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tc>
      </w:tr>
      <w:tr w:rsidR="00FD5FCF" w:rsidRPr="00880668" w14:paraId="4046323C" w14:textId="77777777" w:rsidTr="007965E8">
        <w:tc>
          <w:tcPr>
            <w:tcW w:w="2615" w:type="dxa"/>
          </w:tcPr>
          <w:p w14:paraId="63BDEA61" w14:textId="487C9399" w:rsidR="00FD5FCF" w:rsidRPr="00025129" w:rsidRDefault="00FD5FCF"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КРФ</w:t>
            </w:r>
          </w:p>
        </w:tc>
        <w:tc>
          <w:tcPr>
            <w:tcW w:w="303" w:type="dxa"/>
          </w:tcPr>
          <w:p w14:paraId="74E217F7" w14:textId="77777777" w:rsidR="00FD5FCF" w:rsidRPr="00025129" w:rsidRDefault="00FD5FCF" w:rsidP="007755A4">
            <w:pPr>
              <w:tabs>
                <w:tab w:val="left" w:pos="6795"/>
              </w:tabs>
              <w:spacing w:after="60" w:line="276" w:lineRule="auto"/>
              <w:rPr>
                <w:rFonts w:ascii="Times New Roman" w:hAnsi="Times New Roman" w:cs="Times New Roman"/>
                <w:sz w:val="24"/>
                <w:szCs w:val="24"/>
                <w:lang w:eastAsia="ru-RU"/>
              </w:rPr>
            </w:pPr>
          </w:p>
        </w:tc>
        <w:tc>
          <w:tcPr>
            <w:tcW w:w="6438" w:type="dxa"/>
          </w:tcPr>
          <w:p w14:paraId="208242B7" w14:textId="77777777" w:rsidR="00FD5FCF" w:rsidRPr="00025129" w:rsidRDefault="00FD5FCF" w:rsidP="007755A4">
            <w:pPr>
              <w:tabs>
                <w:tab w:val="left" w:pos="6795"/>
              </w:tabs>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Конституция Российской Федерации</w:t>
            </w:r>
          </w:p>
        </w:tc>
      </w:tr>
      <w:tr w:rsidR="005F2C57" w:rsidRPr="00880668" w14:paraId="62B960B0" w14:textId="77777777" w:rsidTr="007965E8">
        <w:tc>
          <w:tcPr>
            <w:tcW w:w="2615" w:type="dxa"/>
          </w:tcPr>
          <w:p w14:paraId="2E75D572" w14:textId="0B5D311B" w:rsidR="005F2C57" w:rsidRPr="00525F7A" w:rsidRDefault="00525F7A" w:rsidP="007755A4">
            <w:pPr>
              <w:spacing w:after="60" w:line="276" w:lineRule="auto"/>
              <w:jc w:val="left"/>
              <w:rPr>
                <w:rFonts w:ascii="Times New Roman" w:hAnsi="Times New Roman" w:cs="Times New Roman"/>
                <w:b/>
                <w:sz w:val="24"/>
                <w:szCs w:val="24"/>
                <w:lang w:eastAsia="ru-RU"/>
              </w:rPr>
            </w:pPr>
            <w:r w:rsidRPr="00525F7A">
              <w:rPr>
                <w:rFonts w:ascii="Times New Roman" w:hAnsi="Times New Roman" w:cs="Times New Roman"/>
                <w:b/>
                <w:sz w:val="24"/>
                <w:szCs w:val="24"/>
                <w:lang w:eastAsia="ru-RU"/>
              </w:rPr>
              <w:t>Материальный носитель информации (ПДн)</w:t>
            </w:r>
          </w:p>
        </w:tc>
        <w:tc>
          <w:tcPr>
            <w:tcW w:w="303" w:type="dxa"/>
          </w:tcPr>
          <w:p w14:paraId="798A5066" w14:textId="77777777" w:rsidR="005F2C57" w:rsidRPr="00525F7A" w:rsidRDefault="005F2C57" w:rsidP="007755A4">
            <w:pPr>
              <w:spacing w:after="60" w:line="276" w:lineRule="auto"/>
              <w:rPr>
                <w:rFonts w:ascii="Times New Roman" w:hAnsi="Times New Roman" w:cs="Times New Roman"/>
                <w:sz w:val="24"/>
                <w:szCs w:val="24"/>
                <w:lang w:eastAsia="ru-RU"/>
              </w:rPr>
            </w:pPr>
          </w:p>
        </w:tc>
        <w:tc>
          <w:tcPr>
            <w:tcW w:w="6438" w:type="dxa"/>
          </w:tcPr>
          <w:p w14:paraId="4A3B5F07" w14:textId="176B1289" w:rsidR="005F2C57" w:rsidRPr="00525F7A" w:rsidRDefault="00525F7A" w:rsidP="007755A4">
            <w:pPr>
              <w:spacing w:after="60" w:line="276" w:lineRule="auto"/>
              <w:rPr>
                <w:rFonts w:ascii="Times New Roman" w:hAnsi="Times New Roman" w:cs="Times New Roman"/>
                <w:sz w:val="24"/>
                <w:szCs w:val="24"/>
                <w:lang w:eastAsia="ru-RU"/>
              </w:rPr>
            </w:pPr>
            <w:r w:rsidRPr="00525F7A">
              <w:rPr>
                <w:rFonts w:ascii="Times New Roman" w:hAnsi="Times New Roman" w:cs="Times New Roman"/>
                <w:sz w:val="24"/>
                <w:szCs w:val="24"/>
                <w:lang w:eastAsia="ru-RU"/>
              </w:rPr>
              <w:t>Материальный объект, используемый для закрепления и хранения на нем речевой, звуковой или изобразительной информации (ПДн), в т.ч. в преобразованном виде.</w:t>
            </w:r>
          </w:p>
        </w:tc>
      </w:tr>
      <w:tr w:rsidR="00290350" w:rsidRPr="00880668" w14:paraId="01CC13C7" w14:textId="77777777" w:rsidTr="007965E8">
        <w:tc>
          <w:tcPr>
            <w:tcW w:w="2615" w:type="dxa"/>
          </w:tcPr>
          <w:p w14:paraId="283B13B8" w14:textId="1C64CFFF" w:rsidR="00290350" w:rsidRPr="00451C04" w:rsidRDefault="00290350" w:rsidP="007755A4">
            <w:pPr>
              <w:spacing w:after="60" w:line="276" w:lineRule="auto"/>
              <w:jc w:val="left"/>
              <w:rPr>
                <w:rFonts w:ascii="Times New Roman" w:hAnsi="Times New Roman" w:cs="Times New Roman"/>
                <w:b/>
                <w:sz w:val="24"/>
                <w:szCs w:val="24"/>
                <w:lang w:eastAsia="ru-RU"/>
              </w:rPr>
            </w:pPr>
            <w:r w:rsidRPr="00451C04">
              <w:rPr>
                <w:rFonts w:ascii="Times New Roman" w:hAnsi="Times New Roman" w:cs="Times New Roman"/>
                <w:b/>
                <w:sz w:val="24"/>
                <w:szCs w:val="24"/>
                <w:lang w:eastAsia="ru-RU"/>
              </w:rPr>
              <w:t>Накопление ПДн</w:t>
            </w:r>
          </w:p>
        </w:tc>
        <w:tc>
          <w:tcPr>
            <w:tcW w:w="303" w:type="dxa"/>
          </w:tcPr>
          <w:p w14:paraId="7D7052B5" w14:textId="77777777" w:rsidR="00290350" w:rsidRPr="00451C04" w:rsidRDefault="00290350" w:rsidP="007755A4">
            <w:pPr>
              <w:spacing w:after="60" w:line="276" w:lineRule="auto"/>
              <w:rPr>
                <w:rFonts w:ascii="Times New Roman" w:hAnsi="Times New Roman" w:cs="Times New Roman"/>
                <w:sz w:val="24"/>
                <w:szCs w:val="24"/>
                <w:lang w:eastAsia="ru-RU"/>
              </w:rPr>
            </w:pPr>
          </w:p>
        </w:tc>
        <w:tc>
          <w:tcPr>
            <w:tcW w:w="6438" w:type="dxa"/>
          </w:tcPr>
          <w:p w14:paraId="5921D3ED" w14:textId="203DD92C" w:rsidR="00290350" w:rsidRPr="00451C04" w:rsidRDefault="00290350" w:rsidP="007755A4">
            <w:pPr>
              <w:spacing w:after="60" w:line="276" w:lineRule="auto"/>
              <w:rPr>
                <w:rFonts w:ascii="Times New Roman" w:hAnsi="Times New Roman" w:cs="Times New Roman"/>
                <w:sz w:val="24"/>
                <w:szCs w:val="24"/>
                <w:lang w:eastAsia="ru-RU"/>
              </w:rPr>
            </w:pPr>
            <w:r w:rsidRPr="00451C04">
              <w:rPr>
                <w:rFonts w:ascii="Times New Roman" w:hAnsi="Times New Roman" w:cs="Times New Roman"/>
                <w:sz w:val="24"/>
                <w:szCs w:val="24"/>
                <w:lang w:eastAsia="ru-RU"/>
              </w:rPr>
              <w:t xml:space="preserve">Действия, направленные на формирование исходного, несистематизированного массива ПДн. </w:t>
            </w:r>
          </w:p>
        </w:tc>
      </w:tr>
      <w:tr w:rsidR="00290350" w:rsidRPr="00880668" w14:paraId="0B295C78" w14:textId="77777777" w:rsidTr="007965E8">
        <w:tc>
          <w:tcPr>
            <w:tcW w:w="2615" w:type="dxa"/>
          </w:tcPr>
          <w:p w14:paraId="67B99602" w14:textId="628C3922" w:rsidR="00290350" w:rsidRPr="00290350" w:rsidRDefault="00290350" w:rsidP="007755A4">
            <w:pPr>
              <w:spacing w:after="60" w:line="276" w:lineRule="auto"/>
              <w:jc w:val="left"/>
              <w:rPr>
                <w:rFonts w:ascii="Times New Roman" w:hAnsi="Times New Roman" w:cs="Times New Roman"/>
                <w:b/>
                <w:sz w:val="24"/>
                <w:szCs w:val="24"/>
                <w:lang w:eastAsia="ru-RU"/>
              </w:rPr>
            </w:pPr>
            <w:r w:rsidRPr="00290350">
              <w:rPr>
                <w:rFonts w:ascii="Times New Roman" w:hAnsi="Times New Roman" w:cs="Times New Roman"/>
                <w:b/>
                <w:sz w:val="24"/>
                <w:szCs w:val="24"/>
                <w:lang w:eastAsia="ru-RU"/>
              </w:rPr>
              <w:t>Неавтоматизированная обработка ПДн</w:t>
            </w:r>
          </w:p>
        </w:tc>
        <w:tc>
          <w:tcPr>
            <w:tcW w:w="303" w:type="dxa"/>
          </w:tcPr>
          <w:p w14:paraId="55BCB5DF" w14:textId="77777777" w:rsidR="00290350" w:rsidRPr="00290350" w:rsidRDefault="00290350" w:rsidP="007755A4">
            <w:pPr>
              <w:spacing w:after="60" w:line="276" w:lineRule="auto"/>
              <w:rPr>
                <w:rFonts w:ascii="Times New Roman" w:hAnsi="Times New Roman" w:cs="Times New Roman"/>
                <w:sz w:val="24"/>
                <w:szCs w:val="24"/>
                <w:lang w:eastAsia="ru-RU"/>
              </w:rPr>
            </w:pPr>
          </w:p>
        </w:tc>
        <w:tc>
          <w:tcPr>
            <w:tcW w:w="6438" w:type="dxa"/>
          </w:tcPr>
          <w:p w14:paraId="439A2279" w14:textId="7FC127A6" w:rsidR="00290350" w:rsidRPr="00290350" w:rsidRDefault="00290350" w:rsidP="007755A4">
            <w:pPr>
              <w:spacing w:after="60" w:line="276" w:lineRule="auto"/>
              <w:rPr>
                <w:rFonts w:ascii="Times New Roman" w:hAnsi="Times New Roman" w:cs="Times New Roman"/>
                <w:sz w:val="24"/>
                <w:szCs w:val="24"/>
                <w:lang w:eastAsia="ru-RU"/>
              </w:rPr>
            </w:pPr>
            <w:r w:rsidRPr="00290350">
              <w:rPr>
                <w:rFonts w:ascii="Times New Roman" w:hAnsi="Times New Roman" w:cs="Times New Roman"/>
                <w:sz w:val="24"/>
                <w:szCs w:val="24"/>
                <w:lang w:eastAsia="ru-RU"/>
              </w:rPr>
              <w:t>Обработка ПДн без помощи средств вычислительной техники.</w:t>
            </w:r>
          </w:p>
        </w:tc>
      </w:tr>
      <w:tr w:rsidR="007965E8" w:rsidRPr="00880668" w14:paraId="48B9BB08" w14:textId="77777777" w:rsidTr="007965E8">
        <w:tc>
          <w:tcPr>
            <w:tcW w:w="2615" w:type="dxa"/>
          </w:tcPr>
          <w:p w14:paraId="136FDC3F" w14:textId="52576029" w:rsidR="007965E8" w:rsidRPr="007965E8" w:rsidRDefault="007965E8" w:rsidP="007755A4">
            <w:pPr>
              <w:spacing w:after="60" w:line="276" w:lineRule="auto"/>
              <w:jc w:val="left"/>
              <w:rPr>
                <w:rFonts w:ascii="Times New Roman" w:hAnsi="Times New Roman" w:cs="Times New Roman"/>
                <w:b/>
                <w:sz w:val="24"/>
                <w:szCs w:val="24"/>
                <w:lang w:eastAsia="ru-RU"/>
              </w:rPr>
            </w:pPr>
            <w:r w:rsidRPr="007965E8">
              <w:rPr>
                <w:rFonts w:ascii="Times New Roman" w:hAnsi="Times New Roman" w:cs="Times New Roman"/>
                <w:b/>
                <w:sz w:val="24"/>
                <w:szCs w:val="24"/>
                <w:lang w:eastAsia="ru-RU"/>
              </w:rPr>
              <w:t>Обновление ПДн</w:t>
            </w:r>
          </w:p>
        </w:tc>
        <w:tc>
          <w:tcPr>
            <w:tcW w:w="303" w:type="dxa"/>
          </w:tcPr>
          <w:p w14:paraId="456128F0" w14:textId="77777777" w:rsidR="007965E8" w:rsidRPr="007965E8" w:rsidRDefault="007965E8" w:rsidP="007755A4">
            <w:pPr>
              <w:spacing w:after="60" w:line="276" w:lineRule="auto"/>
              <w:rPr>
                <w:rFonts w:ascii="Times New Roman" w:hAnsi="Times New Roman" w:cs="Times New Roman"/>
                <w:sz w:val="24"/>
                <w:szCs w:val="24"/>
              </w:rPr>
            </w:pPr>
          </w:p>
        </w:tc>
        <w:tc>
          <w:tcPr>
            <w:tcW w:w="6438" w:type="dxa"/>
          </w:tcPr>
          <w:p w14:paraId="3B6C670A" w14:textId="6E960ACF" w:rsidR="007965E8" w:rsidRPr="007965E8" w:rsidRDefault="007965E8" w:rsidP="007755A4">
            <w:pPr>
              <w:spacing w:after="60" w:line="276" w:lineRule="auto"/>
              <w:rPr>
                <w:rFonts w:ascii="Times New Roman" w:hAnsi="Times New Roman" w:cs="Times New Roman"/>
                <w:sz w:val="24"/>
                <w:szCs w:val="24"/>
              </w:rPr>
            </w:pPr>
            <w:r w:rsidRPr="007965E8">
              <w:rPr>
                <w:rFonts w:ascii="Times New Roman" w:hAnsi="Times New Roman" w:cs="Times New Roman"/>
                <w:sz w:val="24"/>
                <w:szCs w:val="24"/>
                <w:lang w:eastAsia="ru-RU"/>
              </w:rPr>
              <w:t>Действия, направленные на приведение записанных ПДн в соответствие с состоянием отображаемых объектов предметной области.</w:t>
            </w:r>
          </w:p>
        </w:tc>
      </w:tr>
      <w:tr w:rsidR="007965E8" w:rsidRPr="00880668" w14:paraId="50978605" w14:textId="77777777" w:rsidTr="007965E8">
        <w:tc>
          <w:tcPr>
            <w:tcW w:w="2615" w:type="dxa"/>
          </w:tcPr>
          <w:p w14:paraId="1E8063FE" w14:textId="7D10DF1B" w:rsidR="007965E8" w:rsidRPr="007965E8" w:rsidRDefault="007965E8" w:rsidP="007755A4">
            <w:pPr>
              <w:spacing w:after="60" w:line="276" w:lineRule="auto"/>
              <w:jc w:val="left"/>
              <w:rPr>
                <w:rFonts w:ascii="Times New Roman" w:hAnsi="Times New Roman" w:cs="Times New Roman"/>
                <w:b/>
                <w:sz w:val="24"/>
                <w:szCs w:val="24"/>
                <w:lang w:eastAsia="ru-RU"/>
              </w:rPr>
            </w:pPr>
            <w:r w:rsidRPr="007965E8">
              <w:rPr>
                <w:rFonts w:ascii="Times New Roman" w:hAnsi="Times New Roman" w:cs="Times New Roman"/>
                <w:b/>
                <w:sz w:val="24"/>
                <w:szCs w:val="24"/>
                <w:lang w:eastAsia="ru-RU"/>
              </w:rPr>
              <w:t>Обработка ПДн</w:t>
            </w:r>
          </w:p>
        </w:tc>
        <w:tc>
          <w:tcPr>
            <w:tcW w:w="303" w:type="dxa"/>
          </w:tcPr>
          <w:p w14:paraId="3E88C6D0" w14:textId="77777777" w:rsidR="007965E8" w:rsidRPr="007965E8" w:rsidRDefault="007965E8" w:rsidP="007755A4">
            <w:pPr>
              <w:spacing w:after="60" w:line="276" w:lineRule="auto"/>
              <w:rPr>
                <w:rFonts w:ascii="Times New Roman" w:hAnsi="Times New Roman" w:cs="Times New Roman"/>
                <w:sz w:val="24"/>
                <w:szCs w:val="24"/>
              </w:rPr>
            </w:pPr>
          </w:p>
        </w:tc>
        <w:tc>
          <w:tcPr>
            <w:tcW w:w="6438" w:type="dxa"/>
          </w:tcPr>
          <w:p w14:paraId="203FF49A" w14:textId="0D298922" w:rsidR="007965E8" w:rsidRPr="007965E8" w:rsidRDefault="007965E8" w:rsidP="007755A4">
            <w:pPr>
              <w:spacing w:after="60" w:line="276" w:lineRule="auto"/>
              <w:rPr>
                <w:rFonts w:ascii="Times New Roman" w:hAnsi="Times New Roman" w:cs="Times New Roman"/>
                <w:sz w:val="24"/>
                <w:szCs w:val="24"/>
              </w:rPr>
            </w:pPr>
            <w:r w:rsidRPr="007965E8">
              <w:rPr>
                <w:rFonts w:ascii="Times New Roman" w:hAnsi="Times New Roman" w:cs="Times New Roman"/>
                <w:sz w:val="24"/>
                <w:szCs w:val="24"/>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tc>
      </w:tr>
      <w:tr w:rsidR="007965E8" w:rsidRPr="00880668" w14:paraId="4FC8F6DF" w14:textId="77777777" w:rsidTr="007965E8">
        <w:tc>
          <w:tcPr>
            <w:tcW w:w="2615" w:type="dxa"/>
          </w:tcPr>
          <w:p w14:paraId="6F1703C4" w14:textId="7E284C02" w:rsidR="007965E8" w:rsidRPr="007965E8" w:rsidRDefault="007965E8" w:rsidP="007755A4">
            <w:pPr>
              <w:spacing w:after="60" w:line="276" w:lineRule="auto"/>
              <w:jc w:val="left"/>
              <w:rPr>
                <w:rFonts w:ascii="Times New Roman" w:hAnsi="Times New Roman" w:cs="Times New Roman"/>
                <w:b/>
                <w:sz w:val="24"/>
                <w:szCs w:val="24"/>
                <w:lang w:eastAsia="ru-RU"/>
              </w:rPr>
            </w:pPr>
            <w:r w:rsidRPr="007965E8">
              <w:rPr>
                <w:rFonts w:ascii="Times New Roman" w:hAnsi="Times New Roman" w:cs="Times New Roman"/>
                <w:b/>
                <w:sz w:val="24"/>
                <w:szCs w:val="24"/>
                <w:lang w:eastAsia="ru-RU"/>
              </w:rPr>
              <w:t>Обработчик</w:t>
            </w:r>
          </w:p>
        </w:tc>
        <w:tc>
          <w:tcPr>
            <w:tcW w:w="303" w:type="dxa"/>
          </w:tcPr>
          <w:p w14:paraId="60F87774" w14:textId="77777777" w:rsidR="007965E8" w:rsidRPr="007965E8" w:rsidRDefault="007965E8" w:rsidP="007755A4">
            <w:pPr>
              <w:spacing w:after="60" w:line="276" w:lineRule="auto"/>
              <w:rPr>
                <w:rFonts w:ascii="Times New Roman" w:hAnsi="Times New Roman" w:cs="Times New Roman"/>
                <w:sz w:val="24"/>
                <w:szCs w:val="24"/>
              </w:rPr>
            </w:pPr>
          </w:p>
        </w:tc>
        <w:tc>
          <w:tcPr>
            <w:tcW w:w="6438" w:type="dxa"/>
          </w:tcPr>
          <w:p w14:paraId="370B83B8" w14:textId="4DDCCBCA" w:rsidR="007965E8" w:rsidRPr="007965E8" w:rsidRDefault="007965E8" w:rsidP="007755A4">
            <w:pPr>
              <w:spacing w:after="60" w:line="276" w:lineRule="auto"/>
              <w:rPr>
                <w:rFonts w:ascii="Times New Roman" w:hAnsi="Times New Roman" w:cs="Times New Roman"/>
                <w:sz w:val="24"/>
                <w:szCs w:val="24"/>
              </w:rPr>
            </w:pPr>
            <w:r w:rsidRPr="007965E8">
              <w:rPr>
                <w:rFonts w:ascii="Times New Roman" w:hAnsi="Times New Roman" w:cs="Times New Roman"/>
                <w:sz w:val="24"/>
                <w:szCs w:val="24"/>
              </w:rPr>
              <w:t>Лицо, осуществляющее обработку ПДн по поручению оператора.</w:t>
            </w:r>
          </w:p>
        </w:tc>
      </w:tr>
      <w:tr w:rsidR="007965E8" w:rsidRPr="00880668" w14:paraId="664ED337" w14:textId="77777777" w:rsidTr="007965E8">
        <w:tc>
          <w:tcPr>
            <w:tcW w:w="2615" w:type="dxa"/>
          </w:tcPr>
          <w:p w14:paraId="62B1A645" w14:textId="0E41ED0E" w:rsidR="007965E8" w:rsidRPr="00025129" w:rsidRDefault="007965E8"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Оператор</w:t>
            </w:r>
            <w:r w:rsidR="00DE4D05">
              <w:rPr>
                <w:rFonts w:ascii="Times New Roman" w:hAnsi="Times New Roman" w:cs="Times New Roman"/>
                <w:b/>
                <w:sz w:val="24"/>
                <w:szCs w:val="24"/>
                <w:lang w:eastAsia="ru-RU"/>
              </w:rPr>
              <w:t xml:space="preserve"> ПДн</w:t>
            </w:r>
          </w:p>
        </w:tc>
        <w:tc>
          <w:tcPr>
            <w:tcW w:w="303" w:type="dxa"/>
          </w:tcPr>
          <w:p w14:paraId="22DAEA4C" w14:textId="77777777" w:rsidR="007965E8" w:rsidRPr="00025129" w:rsidRDefault="007965E8" w:rsidP="007755A4">
            <w:pPr>
              <w:spacing w:after="60" w:line="276" w:lineRule="auto"/>
              <w:rPr>
                <w:rFonts w:ascii="Times New Roman" w:hAnsi="Times New Roman" w:cs="Times New Roman"/>
                <w:sz w:val="24"/>
                <w:szCs w:val="24"/>
              </w:rPr>
            </w:pPr>
          </w:p>
        </w:tc>
        <w:tc>
          <w:tcPr>
            <w:tcW w:w="6438" w:type="dxa"/>
          </w:tcPr>
          <w:p w14:paraId="54449682" w14:textId="14B198C4" w:rsidR="007965E8" w:rsidRPr="00025129" w:rsidRDefault="007965E8"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rPr>
              <w:t>ИТАР-ТАСС</w:t>
            </w:r>
            <w:r w:rsidR="00DE4D05">
              <w:rPr>
                <w:rFonts w:ascii="Times New Roman" w:hAnsi="Times New Roman" w:cs="Times New Roman"/>
                <w:sz w:val="24"/>
                <w:szCs w:val="24"/>
              </w:rPr>
              <w:t xml:space="preserve">, </w:t>
            </w:r>
            <w:r w:rsidR="00DE4D05" w:rsidRPr="00DE4D05">
              <w:rPr>
                <w:rFonts w:ascii="Times New Roman" w:hAnsi="Times New Roman" w:cs="Times New Roman"/>
                <w:sz w:val="24"/>
                <w:szCs w:val="24"/>
              </w:rPr>
              <w:t>самостоятельно или совместно с другими лицами организующий и (или) осуществляющий обработку ПДн, а также определяющие цели обработки ПДн, состав ПДн, подлежащих обработке, действия (операции), совершаемые с ПДн.</w:t>
            </w:r>
          </w:p>
        </w:tc>
      </w:tr>
      <w:tr w:rsidR="00DE4D05" w:rsidRPr="00880668" w14:paraId="33F91E30" w14:textId="77777777" w:rsidTr="007965E8">
        <w:tc>
          <w:tcPr>
            <w:tcW w:w="2615" w:type="dxa"/>
          </w:tcPr>
          <w:p w14:paraId="2BB6DE4C" w14:textId="0064FF5E" w:rsidR="00DE4D05" w:rsidRPr="00025129" w:rsidRDefault="00DE4D05"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Оператор</w:t>
            </w:r>
            <w:r>
              <w:rPr>
                <w:rFonts w:ascii="Times New Roman" w:hAnsi="Times New Roman" w:cs="Times New Roman"/>
                <w:b/>
                <w:sz w:val="24"/>
                <w:szCs w:val="24"/>
                <w:lang w:eastAsia="ru-RU"/>
              </w:rPr>
              <w:t xml:space="preserve"> ИСПДн</w:t>
            </w:r>
          </w:p>
        </w:tc>
        <w:tc>
          <w:tcPr>
            <w:tcW w:w="303" w:type="dxa"/>
          </w:tcPr>
          <w:p w14:paraId="217ACCD2" w14:textId="77777777" w:rsidR="00DE4D05" w:rsidRPr="00025129" w:rsidRDefault="00DE4D05" w:rsidP="007755A4">
            <w:pPr>
              <w:spacing w:after="60" w:line="276" w:lineRule="auto"/>
              <w:rPr>
                <w:rFonts w:ascii="Times New Roman" w:hAnsi="Times New Roman" w:cs="Times New Roman"/>
                <w:sz w:val="24"/>
                <w:szCs w:val="24"/>
                <w:lang w:eastAsia="ru-RU"/>
              </w:rPr>
            </w:pPr>
          </w:p>
        </w:tc>
        <w:tc>
          <w:tcPr>
            <w:tcW w:w="6438" w:type="dxa"/>
          </w:tcPr>
          <w:p w14:paraId="7F106B81" w14:textId="4F666371" w:rsidR="00DE4D05" w:rsidRPr="00025129" w:rsidRDefault="00DE4D05"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rPr>
              <w:t>ИТАР-ТАСС</w:t>
            </w:r>
            <w:r>
              <w:rPr>
                <w:rFonts w:ascii="Times New Roman" w:hAnsi="Times New Roman" w:cs="Times New Roman"/>
                <w:sz w:val="24"/>
                <w:szCs w:val="24"/>
              </w:rPr>
              <w:t xml:space="preserve">, </w:t>
            </w:r>
            <w:r w:rsidRPr="00DE4D05">
              <w:rPr>
                <w:rFonts w:ascii="Times New Roman" w:hAnsi="Times New Roman" w:cs="Times New Roman"/>
                <w:sz w:val="24"/>
                <w:szCs w:val="24"/>
              </w:rPr>
              <w:t>осуществляющий деятельность по эксплуатации ИСПДн, в т.ч. по обработке ПДн, содержащихся в БД. Являющийся собственником технических средств, используемых для обработки содержащихся в БД ПДн, который правомерно пользуется такими БД, или лицо, с которым собственник заключил договор об эксплуатации ИСПДн.</w:t>
            </w:r>
          </w:p>
        </w:tc>
      </w:tr>
      <w:tr w:rsidR="007965E8" w:rsidRPr="00880668" w14:paraId="624E457E" w14:textId="77777777" w:rsidTr="007965E8">
        <w:tc>
          <w:tcPr>
            <w:tcW w:w="2615" w:type="dxa"/>
          </w:tcPr>
          <w:p w14:paraId="6D7F052F" w14:textId="77777777" w:rsidR="007965E8" w:rsidRPr="00025129" w:rsidRDefault="007965E8"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ПДн</w:t>
            </w:r>
          </w:p>
        </w:tc>
        <w:tc>
          <w:tcPr>
            <w:tcW w:w="303" w:type="dxa"/>
          </w:tcPr>
          <w:p w14:paraId="6AEB15B1" w14:textId="77777777" w:rsidR="007965E8" w:rsidRPr="00025129" w:rsidRDefault="007965E8" w:rsidP="007755A4">
            <w:pPr>
              <w:spacing w:after="60" w:line="276" w:lineRule="auto"/>
              <w:rPr>
                <w:rFonts w:ascii="Times New Roman" w:hAnsi="Times New Roman" w:cs="Times New Roman"/>
                <w:sz w:val="24"/>
                <w:szCs w:val="24"/>
                <w:lang w:eastAsia="ru-RU"/>
              </w:rPr>
            </w:pPr>
          </w:p>
        </w:tc>
        <w:tc>
          <w:tcPr>
            <w:tcW w:w="6438" w:type="dxa"/>
          </w:tcPr>
          <w:p w14:paraId="3CF6C772" w14:textId="7AFD852D" w:rsidR="007965E8" w:rsidRPr="00025129" w:rsidRDefault="007965E8"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Персональные данные</w:t>
            </w:r>
          </w:p>
        </w:tc>
      </w:tr>
      <w:tr w:rsidR="00DE4D05" w:rsidRPr="00880668" w14:paraId="0C3AF44B" w14:textId="77777777" w:rsidTr="007965E8">
        <w:tc>
          <w:tcPr>
            <w:tcW w:w="2615" w:type="dxa"/>
          </w:tcPr>
          <w:p w14:paraId="476C0C92" w14:textId="2BB79C97" w:rsidR="00DE4D05" w:rsidRPr="00DE4D05" w:rsidRDefault="00DE4D05" w:rsidP="007755A4">
            <w:pPr>
              <w:spacing w:after="60" w:line="276" w:lineRule="auto"/>
              <w:jc w:val="left"/>
              <w:rPr>
                <w:rFonts w:ascii="Times New Roman" w:hAnsi="Times New Roman" w:cs="Times New Roman"/>
                <w:b/>
                <w:sz w:val="24"/>
                <w:szCs w:val="24"/>
                <w:lang w:eastAsia="ru-RU"/>
              </w:rPr>
            </w:pPr>
            <w:r w:rsidRPr="00DE4D05">
              <w:rPr>
                <w:rFonts w:ascii="Times New Roman" w:hAnsi="Times New Roman" w:cs="Times New Roman"/>
                <w:b/>
                <w:sz w:val="24"/>
                <w:szCs w:val="24"/>
                <w:lang w:eastAsia="ru-RU"/>
              </w:rPr>
              <w:t>Персональные данные, разрешенные субъектом персональных данных для распространения</w:t>
            </w:r>
          </w:p>
        </w:tc>
        <w:tc>
          <w:tcPr>
            <w:tcW w:w="303" w:type="dxa"/>
          </w:tcPr>
          <w:p w14:paraId="172B1F46" w14:textId="77777777" w:rsidR="00DE4D05" w:rsidRPr="00DE4D05" w:rsidRDefault="00DE4D05" w:rsidP="007755A4">
            <w:pPr>
              <w:spacing w:after="60" w:line="276" w:lineRule="auto"/>
              <w:rPr>
                <w:rFonts w:ascii="Times New Roman" w:hAnsi="Times New Roman" w:cs="Times New Roman"/>
                <w:sz w:val="24"/>
                <w:szCs w:val="24"/>
                <w:lang w:eastAsia="ru-RU"/>
              </w:rPr>
            </w:pPr>
          </w:p>
        </w:tc>
        <w:tc>
          <w:tcPr>
            <w:tcW w:w="6438" w:type="dxa"/>
          </w:tcPr>
          <w:p w14:paraId="6C5B78EC" w14:textId="6384FB9E" w:rsidR="00DE4D05" w:rsidRPr="00DE4D05" w:rsidRDefault="00DE4D05" w:rsidP="007755A4">
            <w:pPr>
              <w:spacing w:after="60" w:line="276" w:lineRule="auto"/>
              <w:rPr>
                <w:rFonts w:ascii="Times New Roman" w:hAnsi="Times New Roman" w:cs="Times New Roman"/>
                <w:sz w:val="24"/>
                <w:szCs w:val="24"/>
                <w:lang w:eastAsia="ru-RU"/>
              </w:rPr>
            </w:pPr>
            <w:r w:rsidRPr="00DE4D05">
              <w:rPr>
                <w:rFonts w:ascii="Times New Roman" w:hAnsi="Times New Roman" w:cs="Times New Roman"/>
                <w:sz w:val="24"/>
                <w:szCs w:val="24"/>
                <w:lang w:eastAsia="ru-RU"/>
              </w:rPr>
              <w:t>ПДн, доступ неограниченного круга лиц к которым предоставлен с согласия субъекта ПДн или на которые в соответствии с федеральными законами не распространяется требование соблюдения конфиденциальности.</w:t>
            </w:r>
          </w:p>
        </w:tc>
      </w:tr>
      <w:tr w:rsidR="00225BA2" w:rsidRPr="00880668" w14:paraId="3170E81B" w14:textId="77777777" w:rsidTr="007965E8">
        <w:tc>
          <w:tcPr>
            <w:tcW w:w="2615" w:type="dxa"/>
          </w:tcPr>
          <w:p w14:paraId="426BC387" w14:textId="5E418D0E" w:rsidR="00225BA2" w:rsidRPr="00225BA2" w:rsidRDefault="00225BA2" w:rsidP="007755A4">
            <w:pPr>
              <w:spacing w:after="60" w:line="276" w:lineRule="auto"/>
              <w:jc w:val="left"/>
              <w:rPr>
                <w:rFonts w:ascii="Times New Roman" w:hAnsi="Times New Roman" w:cs="Times New Roman"/>
                <w:b/>
                <w:sz w:val="24"/>
                <w:szCs w:val="24"/>
                <w:lang w:eastAsia="ru-RU"/>
              </w:rPr>
            </w:pPr>
            <w:r w:rsidRPr="00225BA2">
              <w:rPr>
                <w:rFonts w:ascii="Times New Roman" w:hAnsi="Times New Roman" w:cs="Times New Roman"/>
                <w:b/>
                <w:sz w:val="24"/>
                <w:szCs w:val="24"/>
                <w:lang w:eastAsia="ru-RU"/>
              </w:rPr>
              <w:t>Передача ПДн</w:t>
            </w:r>
          </w:p>
        </w:tc>
        <w:tc>
          <w:tcPr>
            <w:tcW w:w="303" w:type="dxa"/>
          </w:tcPr>
          <w:p w14:paraId="3B38F0D4" w14:textId="77777777" w:rsidR="00225BA2" w:rsidRPr="00225BA2" w:rsidRDefault="00225BA2" w:rsidP="007755A4">
            <w:pPr>
              <w:spacing w:after="60" w:line="276" w:lineRule="auto"/>
              <w:rPr>
                <w:rFonts w:ascii="Times New Roman" w:hAnsi="Times New Roman" w:cs="Times New Roman"/>
                <w:sz w:val="24"/>
                <w:szCs w:val="24"/>
                <w:lang w:eastAsia="ru-RU"/>
              </w:rPr>
            </w:pPr>
          </w:p>
        </w:tc>
        <w:tc>
          <w:tcPr>
            <w:tcW w:w="6438" w:type="dxa"/>
          </w:tcPr>
          <w:p w14:paraId="127BC63E" w14:textId="7D8A1984" w:rsidR="00225BA2" w:rsidRPr="00225BA2" w:rsidRDefault="00225BA2" w:rsidP="007755A4">
            <w:pPr>
              <w:spacing w:after="60" w:line="276" w:lineRule="auto"/>
              <w:rPr>
                <w:rFonts w:ascii="Times New Roman" w:hAnsi="Times New Roman" w:cs="Times New Roman"/>
                <w:sz w:val="24"/>
                <w:szCs w:val="24"/>
                <w:lang w:eastAsia="ru-RU"/>
              </w:rPr>
            </w:pPr>
            <w:r w:rsidRPr="00225BA2">
              <w:rPr>
                <w:rFonts w:ascii="Times New Roman" w:hAnsi="Times New Roman" w:cs="Times New Roman"/>
                <w:sz w:val="24"/>
                <w:szCs w:val="24"/>
                <w:lang w:eastAsia="ru-RU"/>
              </w:rPr>
              <w:t>Распространение, предоставление или доступ к ПДн.</w:t>
            </w:r>
          </w:p>
        </w:tc>
      </w:tr>
      <w:tr w:rsidR="003C07DA" w:rsidRPr="00880668" w14:paraId="69697E7A" w14:textId="77777777" w:rsidTr="007965E8">
        <w:tc>
          <w:tcPr>
            <w:tcW w:w="2615" w:type="dxa"/>
          </w:tcPr>
          <w:p w14:paraId="1D490F5D" w14:textId="02C6C509" w:rsidR="003C07DA" w:rsidRPr="003C07DA" w:rsidRDefault="003C07DA" w:rsidP="007755A4">
            <w:pPr>
              <w:spacing w:after="60" w:line="276" w:lineRule="auto"/>
              <w:jc w:val="left"/>
              <w:rPr>
                <w:rFonts w:ascii="Times New Roman" w:hAnsi="Times New Roman" w:cs="Times New Roman"/>
                <w:b/>
                <w:sz w:val="24"/>
                <w:szCs w:val="24"/>
                <w:lang w:eastAsia="ru-RU"/>
              </w:rPr>
            </w:pPr>
            <w:r w:rsidRPr="003C07DA">
              <w:rPr>
                <w:rFonts w:ascii="Times New Roman" w:hAnsi="Times New Roman" w:cs="Times New Roman"/>
                <w:b/>
                <w:sz w:val="24"/>
                <w:szCs w:val="24"/>
                <w:lang w:eastAsia="ru-RU"/>
              </w:rPr>
              <w:t>Предоставление ПДн</w:t>
            </w:r>
          </w:p>
        </w:tc>
        <w:tc>
          <w:tcPr>
            <w:tcW w:w="303" w:type="dxa"/>
          </w:tcPr>
          <w:p w14:paraId="16DF1644" w14:textId="77777777" w:rsidR="003C07DA" w:rsidRPr="003C07DA" w:rsidRDefault="003C07DA" w:rsidP="007755A4">
            <w:pPr>
              <w:spacing w:after="60" w:line="276" w:lineRule="auto"/>
              <w:rPr>
                <w:rFonts w:ascii="Times New Roman" w:hAnsi="Times New Roman" w:cs="Times New Roman"/>
                <w:sz w:val="24"/>
                <w:szCs w:val="24"/>
                <w:lang w:eastAsia="ru-RU"/>
              </w:rPr>
            </w:pPr>
          </w:p>
        </w:tc>
        <w:tc>
          <w:tcPr>
            <w:tcW w:w="6438" w:type="dxa"/>
          </w:tcPr>
          <w:p w14:paraId="0765DA04" w14:textId="656B6390" w:rsidR="003C07DA" w:rsidRPr="003C07DA" w:rsidRDefault="003C07DA" w:rsidP="007755A4">
            <w:pPr>
              <w:spacing w:after="60" w:line="276" w:lineRule="auto"/>
              <w:rPr>
                <w:rFonts w:ascii="Times New Roman" w:hAnsi="Times New Roman" w:cs="Times New Roman"/>
                <w:sz w:val="24"/>
                <w:szCs w:val="24"/>
                <w:lang w:eastAsia="ru-RU"/>
              </w:rPr>
            </w:pPr>
            <w:r w:rsidRPr="003C07DA">
              <w:rPr>
                <w:rFonts w:ascii="Times New Roman" w:hAnsi="Times New Roman" w:cs="Times New Roman"/>
                <w:sz w:val="24"/>
                <w:szCs w:val="24"/>
                <w:lang w:eastAsia="ru-RU"/>
              </w:rPr>
              <w:t>Действия, направленные на раскрытие ПДн определенному лицу или определенному кругу лиц.</w:t>
            </w:r>
          </w:p>
        </w:tc>
      </w:tr>
      <w:tr w:rsidR="00575639" w:rsidRPr="00880668" w14:paraId="787D2639" w14:textId="77777777" w:rsidTr="007965E8">
        <w:tc>
          <w:tcPr>
            <w:tcW w:w="2615" w:type="dxa"/>
          </w:tcPr>
          <w:p w14:paraId="0882983D" w14:textId="0983C2DC" w:rsidR="00575639" w:rsidRPr="00575639" w:rsidRDefault="00575639" w:rsidP="007755A4">
            <w:pPr>
              <w:spacing w:after="60" w:line="276" w:lineRule="auto"/>
              <w:jc w:val="left"/>
              <w:rPr>
                <w:rFonts w:ascii="Times New Roman" w:hAnsi="Times New Roman" w:cs="Times New Roman"/>
                <w:b/>
                <w:sz w:val="24"/>
                <w:szCs w:val="24"/>
                <w:lang w:eastAsia="ru-RU"/>
              </w:rPr>
            </w:pPr>
            <w:r w:rsidRPr="00575639">
              <w:rPr>
                <w:rFonts w:ascii="Times New Roman" w:hAnsi="Times New Roman" w:cs="Times New Roman"/>
                <w:b/>
                <w:sz w:val="24"/>
                <w:szCs w:val="24"/>
                <w:lang w:eastAsia="ru-RU"/>
              </w:rPr>
              <w:t>Раскрытие ПДн</w:t>
            </w:r>
          </w:p>
        </w:tc>
        <w:tc>
          <w:tcPr>
            <w:tcW w:w="303" w:type="dxa"/>
          </w:tcPr>
          <w:p w14:paraId="151707D9" w14:textId="77777777" w:rsidR="00575639" w:rsidRPr="00575639" w:rsidRDefault="00575639" w:rsidP="007755A4">
            <w:pPr>
              <w:spacing w:after="60" w:line="276" w:lineRule="auto"/>
              <w:rPr>
                <w:rFonts w:ascii="Times New Roman" w:hAnsi="Times New Roman" w:cs="Times New Roman"/>
                <w:sz w:val="24"/>
                <w:szCs w:val="24"/>
                <w:lang w:eastAsia="ru-RU"/>
              </w:rPr>
            </w:pPr>
          </w:p>
        </w:tc>
        <w:tc>
          <w:tcPr>
            <w:tcW w:w="6438" w:type="dxa"/>
          </w:tcPr>
          <w:p w14:paraId="2F94BF57" w14:textId="2EA7A950" w:rsidR="00575639" w:rsidRPr="00575639" w:rsidRDefault="00575639" w:rsidP="007755A4">
            <w:pPr>
              <w:spacing w:after="60" w:line="276" w:lineRule="auto"/>
              <w:rPr>
                <w:rFonts w:ascii="Times New Roman" w:hAnsi="Times New Roman" w:cs="Times New Roman"/>
                <w:sz w:val="24"/>
                <w:szCs w:val="24"/>
                <w:lang w:eastAsia="ru-RU"/>
              </w:rPr>
            </w:pPr>
            <w:r w:rsidRPr="00575639">
              <w:rPr>
                <w:rFonts w:ascii="Times New Roman" w:hAnsi="Times New Roman" w:cs="Times New Roman"/>
                <w:sz w:val="24"/>
                <w:szCs w:val="24"/>
                <w:lang w:eastAsia="ru-RU"/>
              </w:rPr>
              <w:t xml:space="preserve">Обеспечение доступа к ПДн неограниченного круга лиц независимо от цели получения указанных ПДн. </w:t>
            </w:r>
          </w:p>
        </w:tc>
      </w:tr>
      <w:tr w:rsidR="00575639" w:rsidRPr="00880668" w14:paraId="43D61F28" w14:textId="77777777" w:rsidTr="007965E8">
        <w:tc>
          <w:tcPr>
            <w:tcW w:w="2615" w:type="dxa"/>
          </w:tcPr>
          <w:p w14:paraId="7B0BCF0B" w14:textId="1ED73762" w:rsidR="00575639" w:rsidRPr="00575639" w:rsidRDefault="00575639" w:rsidP="007755A4">
            <w:pPr>
              <w:spacing w:after="60" w:line="276" w:lineRule="auto"/>
              <w:jc w:val="left"/>
              <w:rPr>
                <w:rFonts w:ascii="Times New Roman" w:hAnsi="Times New Roman" w:cs="Times New Roman"/>
                <w:b/>
                <w:sz w:val="24"/>
                <w:szCs w:val="24"/>
                <w:lang w:eastAsia="ru-RU"/>
              </w:rPr>
            </w:pPr>
            <w:r w:rsidRPr="00575639">
              <w:rPr>
                <w:rFonts w:ascii="Times New Roman" w:hAnsi="Times New Roman" w:cs="Times New Roman"/>
                <w:b/>
                <w:sz w:val="24"/>
                <w:szCs w:val="24"/>
                <w:lang w:eastAsia="ru-RU"/>
              </w:rPr>
              <w:t>Распространение ПДн</w:t>
            </w:r>
          </w:p>
        </w:tc>
        <w:tc>
          <w:tcPr>
            <w:tcW w:w="303" w:type="dxa"/>
          </w:tcPr>
          <w:p w14:paraId="0F12CC9D" w14:textId="77777777" w:rsidR="00575639" w:rsidRPr="00575639" w:rsidRDefault="00575639" w:rsidP="007755A4">
            <w:pPr>
              <w:spacing w:after="60" w:line="276" w:lineRule="auto"/>
              <w:rPr>
                <w:rFonts w:ascii="Times New Roman" w:hAnsi="Times New Roman" w:cs="Times New Roman"/>
                <w:sz w:val="24"/>
                <w:szCs w:val="24"/>
                <w:lang w:eastAsia="ru-RU"/>
              </w:rPr>
            </w:pPr>
          </w:p>
        </w:tc>
        <w:tc>
          <w:tcPr>
            <w:tcW w:w="6438" w:type="dxa"/>
          </w:tcPr>
          <w:p w14:paraId="5F406100" w14:textId="711738FA" w:rsidR="00575639" w:rsidRPr="00575639" w:rsidRDefault="00575639" w:rsidP="007755A4">
            <w:pPr>
              <w:spacing w:after="60" w:line="276" w:lineRule="auto"/>
              <w:rPr>
                <w:rFonts w:ascii="Times New Roman" w:hAnsi="Times New Roman" w:cs="Times New Roman"/>
                <w:sz w:val="24"/>
                <w:szCs w:val="24"/>
                <w:lang w:eastAsia="ru-RU"/>
              </w:rPr>
            </w:pPr>
            <w:r w:rsidRPr="00575639">
              <w:rPr>
                <w:rFonts w:ascii="Times New Roman" w:hAnsi="Times New Roman" w:cs="Times New Roman"/>
                <w:sz w:val="24"/>
                <w:szCs w:val="24"/>
                <w:lang w:eastAsia="ru-RU"/>
              </w:rPr>
              <w:t>Действия, направленные на раскрытие ПДн неопределенному кругу лиц.</w:t>
            </w:r>
          </w:p>
        </w:tc>
      </w:tr>
      <w:tr w:rsidR="00575639" w:rsidRPr="00880668" w14:paraId="5244C716" w14:textId="77777777" w:rsidTr="007965E8">
        <w:tc>
          <w:tcPr>
            <w:tcW w:w="2615" w:type="dxa"/>
          </w:tcPr>
          <w:p w14:paraId="08DABFF7" w14:textId="77777777" w:rsidR="00575639" w:rsidRPr="00025129" w:rsidRDefault="00575639"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РФ</w:t>
            </w:r>
          </w:p>
        </w:tc>
        <w:tc>
          <w:tcPr>
            <w:tcW w:w="303" w:type="dxa"/>
          </w:tcPr>
          <w:p w14:paraId="111540BA" w14:textId="77777777" w:rsidR="00575639" w:rsidRPr="00025129" w:rsidRDefault="00575639" w:rsidP="007755A4">
            <w:pPr>
              <w:spacing w:after="60" w:line="276" w:lineRule="auto"/>
              <w:rPr>
                <w:rFonts w:ascii="Times New Roman" w:hAnsi="Times New Roman" w:cs="Times New Roman"/>
                <w:sz w:val="24"/>
                <w:szCs w:val="24"/>
                <w:lang w:eastAsia="ru-RU"/>
              </w:rPr>
            </w:pPr>
          </w:p>
        </w:tc>
        <w:tc>
          <w:tcPr>
            <w:tcW w:w="6438" w:type="dxa"/>
          </w:tcPr>
          <w:p w14:paraId="4B032239" w14:textId="2E306166" w:rsidR="00575639" w:rsidRPr="00025129" w:rsidRDefault="00575639"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Российская Федерация</w:t>
            </w:r>
          </w:p>
        </w:tc>
      </w:tr>
      <w:tr w:rsidR="00575639" w:rsidRPr="00880668" w14:paraId="640EACBD" w14:textId="77777777" w:rsidTr="007965E8">
        <w:tc>
          <w:tcPr>
            <w:tcW w:w="2615" w:type="dxa"/>
          </w:tcPr>
          <w:p w14:paraId="113E2327" w14:textId="42FFB547" w:rsidR="00575639" w:rsidRPr="00575639" w:rsidRDefault="00575639" w:rsidP="007755A4">
            <w:pPr>
              <w:spacing w:after="60" w:line="276" w:lineRule="auto"/>
              <w:jc w:val="left"/>
              <w:rPr>
                <w:rFonts w:ascii="Times New Roman" w:hAnsi="Times New Roman" w:cs="Times New Roman"/>
                <w:b/>
                <w:sz w:val="24"/>
                <w:szCs w:val="24"/>
                <w:lang w:eastAsia="ru-RU"/>
              </w:rPr>
            </w:pPr>
            <w:r w:rsidRPr="00575639">
              <w:rPr>
                <w:rFonts w:ascii="Times New Roman" w:hAnsi="Times New Roman" w:cs="Times New Roman"/>
                <w:b/>
                <w:sz w:val="24"/>
                <w:szCs w:val="24"/>
              </w:rPr>
              <w:t>Сайт в сети «Интернет»</w:t>
            </w:r>
          </w:p>
        </w:tc>
        <w:tc>
          <w:tcPr>
            <w:tcW w:w="303" w:type="dxa"/>
          </w:tcPr>
          <w:p w14:paraId="17D74B57" w14:textId="77777777" w:rsidR="00575639" w:rsidRPr="00575639" w:rsidRDefault="00575639" w:rsidP="007755A4">
            <w:pPr>
              <w:spacing w:after="60" w:line="276" w:lineRule="auto"/>
              <w:rPr>
                <w:rFonts w:ascii="Times New Roman" w:hAnsi="Times New Roman" w:cs="Times New Roman"/>
                <w:sz w:val="24"/>
                <w:szCs w:val="24"/>
                <w:lang w:eastAsia="ru-RU"/>
              </w:rPr>
            </w:pPr>
          </w:p>
        </w:tc>
        <w:tc>
          <w:tcPr>
            <w:tcW w:w="6438" w:type="dxa"/>
          </w:tcPr>
          <w:p w14:paraId="3971F69D" w14:textId="179E8590" w:rsidR="00575639" w:rsidRPr="00575639" w:rsidRDefault="00575639" w:rsidP="007755A4">
            <w:pPr>
              <w:spacing w:after="60" w:line="276" w:lineRule="auto"/>
              <w:rPr>
                <w:rFonts w:ascii="Times New Roman" w:hAnsi="Times New Roman" w:cs="Times New Roman"/>
                <w:sz w:val="24"/>
                <w:szCs w:val="24"/>
                <w:lang w:eastAsia="ru-RU"/>
              </w:rPr>
            </w:pPr>
            <w:r w:rsidRPr="00575639">
              <w:rPr>
                <w:rFonts w:ascii="Times New Roman" w:hAnsi="Times New Roman" w:cs="Times New Roman"/>
                <w:sz w:val="24"/>
                <w:szCs w:val="24"/>
              </w:rPr>
              <w:t>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сети «Интернет».</w:t>
            </w:r>
          </w:p>
        </w:tc>
      </w:tr>
      <w:tr w:rsidR="00575639" w:rsidRPr="00880668" w14:paraId="773B7E76" w14:textId="77777777" w:rsidTr="007965E8">
        <w:tc>
          <w:tcPr>
            <w:tcW w:w="2615" w:type="dxa"/>
          </w:tcPr>
          <w:p w14:paraId="471EAC47" w14:textId="66DA33FD" w:rsidR="00575639" w:rsidRPr="00575639" w:rsidRDefault="00575639" w:rsidP="007755A4">
            <w:pPr>
              <w:spacing w:after="60" w:line="276" w:lineRule="auto"/>
              <w:jc w:val="left"/>
              <w:rPr>
                <w:rFonts w:ascii="Times New Roman" w:hAnsi="Times New Roman" w:cs="Times New Roman"/>
                <w:b/>
                <w:sz w:val="24"/>
                <w:szCs w:val="24"/>
                <w:lang w:eastAsia="ru-RU"/>
              </w:rPr>
            </w:pPr>
            <w:r w:rsidRPr="00575639">
              <w:rPr>
                <w:rFonts w:ascii="Times New Roman" w:hAnsi="Times New Roman" w:cs="Times New Roman"/>
                <w:b/>
                <w:sz w:val="24"/>
                <w:szCs w:val="24"/>
                <w:lang w:eastAsia="ru-RU"/>
              </w:rPr>
              <w:t>Сбор ПДн</w:t>
            </w:r>
          </w:p>
        </w:tc>
        <w:tc>
          <w:tcPr>
            <w:tcW w:w="303" w:type="dxa"/>
          </w:tcPr>
          <w:p w14:paraId="7EC3EB04" w14:textId="77777777" w:rsidR="00575639" w:rsidRPr="00575639" w:rsidRDefault="00575639" w:rsidP="007755A4">
            <w:pPr>
              <w:spacing w:after="60" w:line="276" w:lineRule="auto"/>
              <w:rPr>
                <w:rFonts w:ascii="Times New Roman" w:hAnsi="Times New Roman" w:cs="Times New Roman"/>
                <w:sz w:val="24"/>
                <w:szCs w:val="24"/>
                <w:lang w:eastAsia="ru-RU"/>
              </w:rPr>
            </w:pPr>
          </w:p>
        </w:tc>
        <w:tc>
          <w:tcPr>
            <w:tcW w:w="6438" w:type="dxa"/>
          </w:tcPr>
          <w:p w14:paraId="3D1C06BE" w14:textId="37769B30" w:rsidR="00575639" w:rsidRPr="00575639" w:rsidRDefault="00575639" w:rsidP="007755A4">
            <w:pPr>
              <w:spacing w:after="60" w:line="276" w:lineRule="auto"/>
              <w:rPr>
                <w:rFonts w:ascii="Times New Roman" w:hAnsi="Times New Roman" w:cs="Times New Roman"/>
                <w:sz w:val="24"/>
                <w:szCs w:val="24"/>
                <w:lang w:eastAsia="ru-RU"/>
              </w:rPr>
            </w:pPr>
            <w:r w:rsidRPr="00575639">
              <w:rPr>
                <w:rFonts w:ascii="Times New Roman" w:hAnsi="Times New Roman" w:cs="Times New Roman"/>
                <w:sz w:val="24"/>
                <w:szCs w:val="24"/>
              </w:rPr>
              <w:t>Целенаправленные действия оператора или специально привлеченных оператором для этого третьих лиц по получению ПДн непосредственно от субъекта ПДн или его представителя.</w:t>
            </w:r>
          </w:p>
        </w:tc>
      </w:tr>
      <w:tr w:rsidR="00575639" w:rsidRPr="00880668" w14:paraId="6EEB39B6" w14:textId="77777777" w:rsidTr="007965E8">
        <w:tc>
          <w:tcPr>
            <w:tcW w:w="2615" w:type="dxa"/>
          </w:tcPr>
          <w:p w14:paraId="309C1F9E" w14:textId="77777777" w:rsidR="00575639" w:rsidRPr="00025129" w:rsidRDefault="00575639"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ТК РФ</w:t>
            </w:r>
          </w:p>
        </w:tc>
        <w:tc>
          <w:tcPr>
            <w:tcW w:w="303" w:type="dxa"/>
          </w:tcPr>
          <w:p w14:paraId="43C17BC0" w14:textId="77777777" w:rsidR="00575639" w:rsidRPr="00025129" w:rsidRDefault="00575639" w:rsidP="007755A4">
            <w:pPr>
              <w:spacing w:after="60" w:line="276" w:lineRule="auto"/>
              <w:rPr>
                <w:rFonts w:ascii="Times New Roman" w:hAnsi="Times New Roman" w:cs="Times New Roman"/>
                <w:sz w:val="24"/>
                <w:szCs w:val="24"/>
                <w:lang w:eastAsia="ru-RU"/>
              </w:rPr>
            </w:pPr>
          </w:p>
        </w:tc>
        <w:tc>
          <w:tcPr>
            <w:tcW w:w="6438" w:type="dxa"/>
          </w:tcPr>
          <w:p w14:paraId="7075B69B" w14:textId="6080AEDF" w:rsidR="00575639" w:rsidRPr="00025129" w:rsidRDefault="00575639"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Трудовой кодекс Российской Федерации</w:t>
            </w:r>
          </w:p>
        </w:tc>
      </w:tr>
      <w:tr w:rsidR="00575639" w:rsidRPr="00880668" w14:paraId="2A636AB2" w14:textId="77777777" w:rsidTr="007965E8">
        <w:tc>
          <w:tcPr>
            <w:tcW w:w="2615" w:type="dxa"/>
          </w:tcPr>
          <w:p w14:paraId="5112006A" w14:textId="77777777" w:rsidR="00575639" w:rsidRPr="00025129" w:rsidRDefault="00575639"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УЗ</w:t>
            </w:r>
          </w:p>
        </w:tc>
        <w:tc>
          <w:tcPr>
            <w:tcW w:w="303" w:type="dxa"/>
          </w:tcPr>
          <w:p w14:paraId="7663EAB9" w14:textId="77777777" w:rsidR="00575639" w:rsidRPr="00025129" w:rsidRDefault="00575639" w:rsidP="007755A4">
            <w:pPr>
              <w:spacing w:after="60" w:line="276" w:lineRule="auto"/>
              <w:rPr>
                <w:rFonts w:ascii="Times New Roman" w:hAnsi="Times New Roman" w:cs="Times New Roman"/>
                <w:sz w:val="24"/>
                <w:szCs w:val="24"/>
                <w:lang w:eastAsia="ru-RU"/>
              </w:rPr>
            </w:pPr>
          </w:p>
        </w:tc>
        <w:tc>
          <w:tcPr>
            <w:tcW w:w="6438" w:type="dxa"/>
          </w:tcPr>
          <w:p w14:paraId="3AA6C1BE" w14:textId="70B54D50" w:rsidR="00575639" w:rsidRPr="00025129" w:rsidRDefault="00575639"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Уровень защищенности [персональных данных при обработке в информационной системе персональных данных]</w:t>
            </w:r>
          </w:p>
        </w:tc>
      </w:tr>
      <w:tr w:rsidR="00D14704" w:rsidRPr="00880668" w14:paraId="139960C8" w14:textId="77777777" w:rsidTr="007965E8">
        <w:tc>
          <w:tcPr>
            <w:tcW w:w="2615" w:type="dxa"/>
          </w:tcPr>
          <w:p w14:paraId="0971B4FF" w14:textId="5A258F3C" w:rsidR="00D14704" w:rsidRPr="006231AA" w:rsidRDefault="00D14704" w:rsidP="007755A4">
            <w:pPr>
              <w:spacing w:after="60" w:line="276" w:lineRule="auto"/>
              <w:jc w:val="left"/>
              <w:rPr>
                <w:rFonts w:ascii="Times New Roman" w:hAnsi="Times New Roman" w:cs="Times New Roman"/>
                <w:b/>
                <w:sz w:val="24"/>
                <w:szCs w:val="24"/>
                <w:lang w:eastAsia="ru-RU"/>
              </w:rPr>
            </w:pPr>
            <w:r w:rsidRPr="006231AA">
              <w:rPr>
                <w:rFonts w:ascii="Times New Roman" w:hAnsi="Times New Roman" w:cs="Times New Roman"/>
                <w:b/>
                <w:sz w:val="24"/>
                <w:szCs w:val="24"/>
                <w:lang w:eastAsia="ru-RU"/>
              </w:rPr>
              <w:t>Удаление ПДн</w:t>
            </w:r>
          </w:p>
        </w:tc>
        <w:tc>
          <w:tcPr>
            <w:tcW w:w="303" w:type="dxa"/>
          </w:tcPr>
          <w:p w14:paraId="6A3945CB" w14:textId="77777777" w:rsidR="00D14704" w:rsidRPr="006231AA" w:rsidRDefault="00D14704" w:rsidP="007755A4">
            <w:pPr>
              <w:spacing w:after="60" w:line="276" w:lineRule="auto"/>
              <w:rPr>
                <w:rFonts w:ascii="Times New Roman" w:hAnsi="Times New Roman" w:cs="Times New Roman"/>
                <w:sz w:val="24"/>
                <w:szCs w:val="24"/>
                <w:lang w:eastAsia="ru-RU"/>
              </w:rPr>
            </w:pPr>
          </w:p>
        </w:tc>
        <w:tc>
          <w:tcPr>
            <w:tcW w:w="6438" w:type="dxa"/>
          </w:tcPr>
          <w:p w14:paraId="32376E90" w14:textId="6C2EE7EF" w:rsidR="00D14704" w:rsidRPr="006231AA" w:rsidRDefault="00D14704" w:rsidP="007755A4">
            <w:pPr>
              <w:spacing w:after="60" w:line="276" w:lineRule="auto"/>
              <w:rPr>
                <w:rFonts w:ascii="Times New Roman" w:hAnsi="Times New Roman" w:cs="Times New Roman"/>
                <w:sz w:val="24"/>
                <w:szCs w:val="24"/>
                <w:lang w:eastAsia="ru-RU"/>
              </w:rPr>
            </w:pPr>
            <w:r w:rsidRPr="006231AA">
              <w:rPr>
                <w:rFonts w:ascii="Times New Roman" w:hAnsi="Times New Roman" w:cs="Times New Roman"/>
                <w:sz w:val="24"/>
                <w:szCs w:val="24"/>
                <w:lang w:eastAsia="ru-RU"/>
              </w:rPr>
              <w:t>Изъятие ПДн из информационных систем с сохранением последующей возможности их восстановления.</w:t>
            </w:r>
          </w:p>
        </w:tc>
      </w:tr>
      <w:tr w:rsidR="00575639" w:rsidRPr="00880668" w14:paraId="051874EE" w14:textId="77777777" w:rsidTr="007965E8">
        <w:tc>
          <w:tcPr>
            <w:tcW w:w="2615" w:type="dxa"/>
          </w:tcPr>
          <w:p w14:paraId="4300EBE1" w14:textId="77777777" w:rsidR="00575639" w:rsidRPr="00025129" w:rsidRDefault="00575639" w:rsidP="007755A4">
            <w:pPr>
              <w:spacing w:after="60" w:line="276" w:lineRule="auto"/>
              <w:jc w:val="left"/>
              <w:rPr>
                <w:rFonts w:ascii="Times New Roman" w:hAnsi="Times New Roman" w:cs="Times New Roman"/>
                <w:b/>
                <w:sz w:val="24"/>
                <w:szCs w:val="24"/>
                <w:lang w:eastAsia="ru-RU"/>
              </w:rPr>
            </w:pPr>
            <w:r w:rsidRPr="00025129">
              <w:rPr>
                <w:rFonts w:ascii="Times New Roman" w:hAnsi="Times New Roman" w:cs="Times New Roman"/>
                <w:b/>
                <w:sz w:val="24"/>
                <w:szCs w:val="24"/>
                <w:lang w:eastAsia="ru-RU"/>
              </w:rPr>
              <w:t>УК РФ</w:t>
            </w:r>
          </w:p>
        </w:tc>
        <w:tc>
          <w:tcPr>
            <w:tcW w:w="303" w:type="dxa"/>
          </w:tcPr>
          <w:p w14:paraId="5184490C" w14:textId="77777777" w:rsidR="00575639" w:rsidRPr="00025129" w:rsidRDefault="00575639" w:rsidP="007755A4">
            <w:pPr>
              <w:spacing w:after="60" w:line="276" w:lineRule="auto"/>
              <w:rPr>
                <w:rFonts w:ascii="Times New Roman" w:hAnsi="Times New Roman" w:cs="Times New Roman"/>
                <w:sz w:val="24"/>
                <w:szCs w:val="24"/>
                <w:lang w:eastAsia="ru-RU"/>
              </w:rPr>
            </w:pPr>
          </w:p>
        </w:tc>
        <w:tc>
          <w:tcPr>
            <w:tcW w:w="6438" w:type="dxa"/>
          </w:tcPr>
          <w:p w14:paraId="1565FFF1" w14:textId="7230B45D" w:rsidR="00575639" w:rsidRPr="00025129" w:rsidRDefault="00575639" w:rsidP="007755A4">
            <w:pPr>
              <w:spacing w:after="60" w:line="276" w:lineRule="auto"/>
              <w:rPr>
                <w:rFonts w:ascii="Times New Roman" w:hAnsi="Times New Roman" w:cs="Times New Roman"/>
                <w:sz w:val="24"/>
                <w:szCs w:val="24"/>
                <w:lang w:eastAsia="ru-RU"/>
              </w:rPr>
            </w:pPr>
            <w:r w:rsidRPr="00025129">
              <w:rPr>
                <w:rFonts w:ascii="Times New Roman" w:hAnsi="Times New Roman" w:cs="Times New Roman"/>
                <w:sz w:val="24"/>
                <w:szCs w:val="24"/>
                <w:lang w:eastAsia="ru-RU"/>
              </w:rPr>
              <w:t>Уголовный кодекс Российской Федерации</w:t>
            </w:r>
          </w:p>
        </w:tc>
      </w:tr>
      <w:tr w:rsidR="006231AA" w:rsidRPr="00880668" w14:paraId="2795ECC1" w14:textId="77777777" w:rsidTr="007965E8">
        <w:tc>
          <w:tcPr>
            <w:tcW w:w="2615" w:type="dxa"/>
          </w:tcPr>
          <w:p w14:paraId="7D487AA5" w14:textId="6D30B886" w:rsidR="006231AA" w:rsidRPr="006231AA" w:rsidRDefault="006231AA" w:rsidP="007755A4">
            <w:pPr>
              <w:spacing w:after="60" w:line="276" w:lineRule="auto"/>
              <w:jc w:val="left"/>
              <w:rPr>
                <w:rFonts w:ascii="Times New Roman" w:hAnsi="Times New Roman" w:cs="Times New Roman"/>
                <w:b/>
                <w:sz w:val="24"/>
                <w:szCs w:val="24"/>
                <w:lang w:eastAsia="ru-RU"/>
              </w:rPr>
            </w:pPr>
            <w:r w:rsidRPr="006231AA">
              <w:rPr>
                <w:rFonts w:ascii="Times New Roman" w:hAnsi="Times New Roman" w:cs="Times New Roman"/>
                <w:b/>
                <w:sz w:val="24"/>
                <w:szCs w:val="24"/>
                <w:lang w:eastAsia="ru-RU"/>
              </w:rPr>
              <w:t>Уничтожение ПДн</w:t>
            </w:r>
          </w:p>
        </w:tc>
        <w:tc>
          <w:tcPr>
            <w:tcW w:w="303" w:type="dxa"/>
          </w:tcPr>
          <w:p w14:paraId="60960985" w14:textId="77777777" w:rsidR="006231AA" w:rsidRPr="006231AA" w:rsidRDefault="006231AA" w:rsidP="007755A4">
            <w:pPr>
              <w:spacing w:after="60" w:line="276" w:lineRule="auto"/>
              <w:rPr>
                <w:rFonts w:ascii="Times New Roman" w:hAnsi="Times New Roman" w:cs="Times New Roman"/>
                <w:sz w:val="24"/>
                <w:szCs w:val="24"/>
                <w:lang w:eastAsia="ru-RU"/>
              </w:rPr>
            </w:pPr>
          </w:p>
        </w:tc>
        <w:tc>
          <w:tcPr>
            <w:tcW w:w="6438" w:type="dxa"/>
          </w:tcPr>
          <w:p w14:paraId="76F81DA3" w14:textId="519FCF1A" w:rsidR="006231AA" w:rsidRPr="006231AA" w:rsidRDefault="006231AA" w:rsidP="007755A4">
            <w:pPr>
              <w:spacing w:after="60" w:line="276" w:lineRule="auto"/>
              <w:rPr>
                <w:rFonts w:ascii="Times New Roman" w:hAnsi="Times New Roman" w:cs="Times New Roman"/>
                <w:sz w:val="24"/>
                <w:szCs w:val="24"/>
                <w:lang w:eastAsia="ru-RU"/>
              </w:rPr>
            </w:pPr>
            <w:r w:rsidRPr="006231AA">
              <w:rPr>
                <w:rFonts w:ascii="Times New Roman" w:hAnsi="Times New Roman" w:cs="Times New Roman"/>
                <w:sz w:val="24"/>
                <w:szCs w:val="24"/>
                <w:lang w:eastAsia="ru-RU"/>
              </w:rPr>
              <w:t>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tc>
      </w:tr>
      <w:tr w:rsidR="006231AA" w:rsidRPr="00880668" w14:paraId="7B445B97" w14:textId="77777777" w:rsidTr="007965E8">
        <w:tc>
          <w:tcPr>
            <w:tcW w:w="2615" w:type="dxa"/>
          </w:tcPr>
          <w:p w14:paraId="0253A2DD" w14:textId="0123E611" w:rsidR="006231AA" w:rsidRPr="006231AA" w:rsidRDefault="006231AA" w:rsidP="007755A4">
            <w:pPr>
              <w:spacing w:after="60" w:line="276" w:lineRule="auto"/>
              <w:jc w:val="left"/>
              <w:rPr>
                <w:rFonts w:ascii="Times New Roman" w:hAnsi="Times New Roman" w:cs="Times New Roman"/>
                <w:b/>
                <w:sz w:val="24"/>
                <w:szCs w:val="24"/>
                <w:lang w:eastAsia="ru-RU"/>
              </w:rPr>
            </w:pPr>
            <w:r w:rsidRPr="006231AA">
              <w:rPr>
                <w:rFonts w:ascii="Times New Roman" w:hAnsi="Times New Roman" w:cs="Times New Roman"/>
                <w:b/>
                <w:sz w:val="24"/>
                <w:szCs w:val="24"/>
                <w:lang w:eastAsia="ru-RU"/>
              </w:rPr>
              <w:t>Уточнение ПДн</w:t>
            </w:r>
          </w:p>
        </w:tc>
        <w:tc>
          <w:tcPr>
            <w:tcW w:w="303" w:type="dxa"/>
          </w:tcPr>
          <w:p w14:paraId="5D9BAD5F" w14:textId="77777777" w:rsidR="006231AA" w:rsidRPr="006231AA" w:rsidRDefault="006231AA" w:rsidP="007755A4">
            <w:pPr>
              <w:spacing w:after="60" w:line="276" w:lineRule="auto"/>
              <w:rPr>
                <w:rFonts w:ascii="Times New Roman" w:hAnsi="Times New Roman" w:cs="Times New Roman"/>
                <w:sz w:val="24"/>
                <w:szCs w:val="24"/>
                <w:lang w:eastAsia="ru-RU"/>
              </w:rPr>
            </w:pPr>
          </w:p>
        </w:tc>
        <w:tc>
          <w:tcPr>
            <w:tcW w:w="6438" w:type="dxa"/>
          </w:tcPr>
          <w:p w14:paraId="3856F6BC" w14:textId="7AD8F44E" w:rsidR="006231AA" w:rsidRPr="006231AA" w:rsidRDefault="006231AA" w:rsidP="007755A4">
            <w:pPr>
              <w:spacing w:after="60" w:line="276" w:lineRule="auto"/>
              <w:rPr>
                <w:rFonts w:ascii="Times New Roman" w:hAnsi="Times New Roman" w:cs="Times New Roman"/>
                <w:sz w:val="24"/>
                <w:szCs w:val="24"/>
                <w:lang w:eastAsia="ru-RU"/>
              </w:rPr>
            </w:pPr>
            <w:r w:rsidRPr="006231AA">
              <w:rPr>
                <w:rFonts w:ascii="Times New Roman" w:hAnsi="Times New Roman" w:cs="Times New Roman"/>
                <w:sz w:val="24"/>
                <w:szCs w:val="24"/>
                <w:lang w:eastAsia="ru-RU"/>
              </w:rPr>
              <w:t>Действия, направленные на обновление или изменение ПДн.</w:t>
            </w:r>
          </w:p>
        </w:tc>
      </w:tr>
      <w:tr w:rsidR="006231AA" w:rsidRPr="00880668" w14:paraId="36616BE7" w14:textId="77777777" w:rsidTr="007965E8">
        <w:tc>
          <w:tcPr>
            <w:tcW w:w="2615" w:type="dxa"/>
          </w:tcPr>
          <w:p w14:paraId="2490FBF1" w14:textId="7B9F35DC" w:rsidR="006231AA" w:rsidRPr="006231AA" w:rsidRDefault="006231AA" w:rsidP="007755A4">
            <w:pPr>
              <w:spacing w:after="60" w:line="276" w:lineRule="auto"/>
              <w:jc w:val="left"/>
              <w:rPr>
                <w:rFonts w:ascii="Times New Roman" w:hAnsi="Times New Roman" w:cs="Times New Roman"/>
                <w:b/>
                <w:sz w:val="24"/>
                <w:szCs w:val="24"/>
                <w:lang w:eastAsia="ru-RU"/>
              </w:rPr>
            </w:pPr>
            <w:r w:rsidRPr="006231AA">
              <w:rPr>
                <w:rFonts w:ascii="Times New Roman" w:hAnsi="Times New Roman" w:cs="Times New Roman"/>
                <w:b/>
                <w:sz w:val="24"/>
                <w:szCs w:val="24"/>
                <w:lang w:eastAsia="ru-RU"/>
              </w:rPr>
              <w:t>Хранение ПДн</w:t>
            </w:r>
          </w:p>
        </w:tc>
        <w:tc>
          <w:tcPr>
            <w:tcW w:w="303" w:type="dxa"/>
          </w:tcPr>
          <w:p w14:paraId="691E03C5" w14:textId="77777777" w:rsidR="006231AA" w:rsidRPr="006231AA" w:rsidRDefault="006231AA" w:rsidP="007755A4">
            <w:pPr>
              <w:spacing w:after="60" w:line="276" w:lineRule="auto"/>
              <w:rPr>
                <w:rFonts w:ascii="Times New Roman" w:hAnsi="Times New Roman" w:cs="Times New Roman"/>
                <w:sz w:val="24"/>
                <w:szCs w:val="24"/>
                <w:lang w:eastAsia="ru-RU"/>
              </w:rPr>
            </w:pPr>
          </w:p>
        </w:tc>
        <w:tc>
          <w:tcPr>
            <w:tcW w:w="6438" w:type="dxa"/>
          </w:tcPr>
          <w:p w14:paraId="3F8397C0" w14:textId="06F81D24" w:rsidR="006231AA" w:rsidRPr="006231AA" w:rsidRDefault="006231AA" w:rsidP="007755A4">
            <w:pPr>
              <w:spacing w:after="60" w:line="276" w:lineRule="auto"/>
              <w:rPr>
                <w:rFonts w:ascii="Times New Roman" w:hAnsi="Times New Roman" w:cs="Times New Roman"/>
                <w:sz w:val="24"/>
                <w:szCs w:val="24"/>
                <w:lang w:eastAsia="ru-RU"/>
              </w:rPr>
            </w:pPr>
            <w:r w:rsidRPr="006231AA">
              <w:rPr>
                <w:rFonts w:ascii="Times New Roman" w:hAnsi="Times New Roman" w:cs="Times New Roman"/>
                <w:sz w:val="24"/>
                <w:szCs w:val="24"/>
                <w:lang w:eastAsia="ru-RU"/>
              </w:rPr>
              <w:t>Действия, направленные на неизменность состояния материального носителя ПДн.</w:t>
            </w:r>
          </w:p>
        </w:tc>
      </w:tr>
    </w:tbl>
    <w:p w14:paraId="1FE3267C" w14:textId="77777777" w:rsidR="002B0510" w:rsidRDefault="002B0510">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45364EEF" w14:textId="0B628C15" w:rsidR="00025129" w:rsidRDefault="008E048D" w:rsidP="00CC47D3">
      <w:pPr>
        <w:pStyle w:val="10"/>
      </w:pPr>
      <w:bookmarkStart w:id="2" w:name="_Toc129701789"/>
      <w:r>
        <w:t>ЦЕЛИ ОБРАБОТКИ ПДН, СОСТАВ ОБРАБАТЫВАЕМЫХ ПДН, КАТЕГОРИИ СУБЪЕКТОВ ПДН</w:t>
      </w:r>
      <w:r w:rsidR="00CC562A">
        <w:t>, СРОКИ ОБРАБОТКИ ПДН</w:t>
      </w:r>
      <w:bookmarkEnd w:id="2"/>
    </w:p>
    <w:p w14:paraId="5DE8BDF7" w14:textId="2E5187AB" w:rsidR="00567953" w:rsidRPr="009D6071" w:rsidRDefault="00834698" w:rsidP="003D192E">
      <w:pPr>
        <w:pStyle w:val="a1"/>
      </w:pPr>
      <w:bookmarkStart w:id="3" w:name="_Hlk125197979"/>
      <w:bookmarkStart w:id="4" w:name="_Toc129701790"/>
      <w:r w:rsidRPr="009D6071">
        <w:t>ЗАМЕЩЕНИЕ ВАКАНТНЫХ ДОЛЖНОСТЕЙ (ТРУДОУСТРОЙСТВО) СОИСКАТЕЛЯМИ, НАИБОЛЕЕ ПОЛНО СООТВЕТСТВУЮЩИМИ ТРЕБОВАНИЯМ ИТАР-ТАСС, А ТАКЖЕ ОСУЩЕСТВЛЕНИЕ ИНФОРМАЦИОННОГО И ОРГАНИЗАЦИОННОГО ВЗАИМОДЕЙСТВИЯ С СОИСКАТЕЛЯМИ</w:t>
      </w:r>
      <w:bookmarkEnd w:id="3"/>
      <w:r w:rsidRPr="009D6071">
        <w:t>:</w:t>
      </w:r>
      <w:bookmarkEnd w:id="4"/>
    </w:p>
    <w:p w14:paraId="49F67623" w14:textId="667A23E8" w:rsidR="00567953" w:rsidRDefault="00CC47D3" w:rsidP="00834698">
      <w:pPr>
        <w:pStyle w:val="33"/>
        <w:spacing w:after="240"/>
        <w:ind w:firstLine="426"/>
        <w:rPr>
          <w:rFonts w:asciiTheme="majorBidi" w:eastAsiaTheme="majorEastAsia" w:hAnsiTheme="majorBidi" w:cstheme="majorBidi"/>
          <w:bCs/>
          <w:iCs/>
          <w:sz w:val="24"/>
          <w:szCs w:val="24"/>
        </w:rPr>
      </w:pPr>
      <w:r>
        <w:rPr>
          <w:rFonts w:asciiTheme="majorBidi" w:eastAsiaTheme="majorEastAsia" w:hAnsiTheme="majorBidi" w:cstheme="majorBidi"/>
          <w:bCs/>
          <w:iCs/>
          <w:sz w:val="24"/>
          <w:szCs w:val="24"/>
        </w:rPr>
        <w:t>1</w:t>
      </w:r>
      <w:r w:rsidR="00567953" w:rsidRPr="00567953">
        <w:rPr>
          <w:rFonts w:asciiTheme="majorBidi" w:eastAsiaTheme="majorEastAsia" w:hAnsiTheme="majorBidi" w:cstheme="majorBidi"/>
          <w:bCs/>
          <w:iCs/>
          <w:sz w:val="24"/>
          <w:szCs w:val="24"/>
        </w:rPr>
        <w:t>.1.1.</w:t>
      </w:r>
      <w:r w:rsidR="00567953">
        <w:t xml:space="preserve"> </w:t>
      </w:r>
      <w:r w:rsidR="00834698">
        <w:rPr>
          <w:rFonts w:asciiTheme="majorBidi" w:eastAsiaTheme="majorEastAsia" w:hAnsiTheme="majorBidi" w:cstheme="majorBidi"/>
          <w:bCs/>
          <w:iCs/>
          <w:sz w:val="24"/>
          <w:szCs w:val="24"/>
        </w:rPr>
        <w:t>К</w:t>
      </w:r>
      <w:r w:rsidR="00567953" w:rsidRPr="00567953">
        <w:rPr>
          <w:rFonts w:asciiTheme="majorBidi" w:eastAsiaTheme="majorEastAsia" w:hAnsiTheme="majorBidi" w:cstheme="majorBidi"/>
          <w:bCs/>
          <w:iCs/>
          <w:sz w:val="24"/>
          <w:szCs w:val="24"/>
        </w:rPr>
        <w:t>атегории и перечень обрабатываемых ПДн:</w:t>
      </w:r>
    </w:p>
    <w:p w14:paraId="5B9D92CE" w14:textId="77777777" w:rsidR="00934A30" w:rsidRDefault="00934A30" w:rsidP="00934A30">
      <w:pPr>
        <w:numPr>
          <w:ilvl w:val="0"/>
          <w:numId w:val="5"/>
        </w:numPr>
        <w:spacing w:after="0"/>
        <w:ind w:left="0" w:right="-9" w:firstLine="0"/>
        <w:contextualSpacing/>
        <w:rPr>
          <w:rFonts w:asciiTheme="majorBidi" w:hAnsiTheme="majorBidi" w:cstheme="majorBidi"/>
          <w:sz w:val="22"/>
        </w:rPr>
        <w:sectPr w:rsidR="00934A30" w:rsidSect="0079727A">
          <w:footerReference w:type="default" r:id="rId20"/>
          <w:pgSz w:w="11906" w:h="16838"/>
          <w:pgMar w:top="1134" w:right="850" w:bottom="1134" w:left="1134" w:header="708" w:footer="708" w:gutter="0"/>
          <w:pgNumType w:start="1"/>
          <w:cols w:space="708"/>
          <w:titlePg/>
          <w:docGrid w:linePitch="360"/>
        </w:sectPr>
      </w:pPr>
    </w:p>
    <w:p w14:paraId="0D39DE22" w14:textId="7AEFC676"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фамилия, имя, отчество;</w:t>
      </w:r>
    </w:p>
    <w:p w14:paraId="000B7919"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предыдущие фамилия, имя, отчество, если изменялись;</w:t>
      </w:r>
    </w:p>
    <w:p w14:paraId="53317724"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дата рождения;</w:t>
      </w:r>
    </w:p>
    <w:p w14:paraId="2BB48FB9"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сведения о месте рождения;</w:t>
      </w:r>
    </w:p>
    <w:p w14:paraId="48FA860C"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сведения о половой принадлежности;</w:t>
      </w:r>
    </w:p>
    <w:p w14:paraId="4DF54C08"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сведения об имеющемся гражданстве;</w:t>
      </w:r>
    </w:p>
    <w:p w14:paraId="5672A84B" w14:textId="77777777" w:rsidR="00934A30" w:rsidRPr="00567953" w:rsidRDefault="00934A30" w:rsidP="00E1371C">
      <w:pPr>
        <w:numPr>
          <w:ilvl w:val="0"/>
          <w:numId w:val="5"/>
        </w:numPr>
        <w:spacing w:after="0"/>
        <w:ind w:left="0" w:right="-6" w:firstLine="0"/>
        <w:contextualSpacing/>
        <w:rPr>
          <w:rFonts w:asciiTheme="majorBidi" w:hAnsiTheme="majorBidi" w:cstheme="majorBidi"/>
          <w:sz w:val="22"/>
        </w:rPr>
      </w:pPr>
      <w:r w:rsidRPr="00567953">
        <w:rPr>
          <w:rFonts w:asciiTheme="majorBidi" w:hAnsiTheme="majorBidi" w:cstheme="majorBidi"/>
          <w:sz w:val="22"/>
        </w:rPr>
        <w:t>сведения о ранее имевшемся гражданстве;</w:t>
      </w:r>
    </w:p>
    <w:p w14:paraId="07AF39D7"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фотографическое изображение лица;</w:t>
      </w:r>
    </w:p>
    <w:p w14:paraId="684A927E"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наименование и реквизиты (серия и номер, дата выдачи, наименование и код выдавшего органа) документа, удостоверяющего личность лица на территории Российской Федерации;</w:t>
      </w:r>
    </w:p>
    <w:p w14:paraId="0FE2DE1E" w14:textId="77777777" w:rsidR="00934A30" w:rsidRPr="004550A6"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зарегистрированный адрес действительного места жительства или места пребывания</w:t>
      </w:r>
      <w:r>
        <w:rPr>
          <w:rFonts w:asciiTheme="majorBidi" w:hAnsiTheme="majorBidi" w:cstheme="majorBidi"/>
          <w:sz w:val="22"/>
        </w:rPr>
        <w:t xml:space="preserve">, в том числе </w:t>
      </w:r>
      <w:r w:rsidRPr="004550A6">
        <w:rPr>
          <w:rFonts w:asciiTheme="majorBidi" w:hAnsiTheme="majorBidi" w:cstheme="majorBidi"/>
          <w:sz w:val="22"/>
        </w:rPr>
        <w:t>дата регистрации по месту жительства;</w:t>
      </w:r>
    </w:p>
    <w:p w14:paraId="0D6FDF6C"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фактический адрес действительного места жительства или места пребывания;</w:t>
      </w:r>
    </w:p>
    <w:p w14:paraId="17DAE065"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номер контактного телефона;</w:t>
      </w:r>
    </w:p>
    <w:p w14:paraId="42DF31F9" w14:textId="77777777" w:rsidR="00934A30" w:rsidRPr="00567953" w:rsidRDefault="00934A30" w:rsidP="00E1371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контактный адрес электронной почты;</w:t>
      </w:r>
    </w:p>
    <w:p w14:paraId="078CE88A" w14:textId="6A6C3E09" w:rsidR="00934A30" w:rsidRPr="00567953" w:rsidRDefault="00934A30" w:rsidP="004D71EC">
      <w:pPr>
        <w:numPr>
          <w:ilvl w:val="0"/>
          <w:numId w:val="5"/>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идентификационный номер налогоплательщика (ИНН) и дата присвоения такого номера</w:t>
      </w:r>
      <w:r w:rsidR="006265EA">
        <w:t>;</w:t>
      </w:r>
    </w:p>
    <w:p w14:paraId="078FB0B6" w14:textId="77777777" w:rsidR="00934A30" w:rsidRPr="00567953" w:rsidRDefault="00934A30" w:rsidP="00E1371C">
      <w:pPr>
        <w:numPr>
          <w:ilvl w:val="0"/>
          <w:numId w:val="5"/>
        </w:numPr>
        <w:spacing w:after="0"/>
        <w:ind w:left="0" w:right="-9" w:firstLine="36"/>
        <w:contextualSpacing/>
        <w:rPr>
          <w:rFonts w:asciiTheme="majorBidi" w:hAnsiTheme="majorBidi" w:cstheme="majorBidi"/>
          <w:sz w:val="22"/>
        </w:rPr>
      </w:pPr>
      <w:r w:rsidRPr="00567953">
        <w:rPr>
          <w:rFonts w:asciiTheme="majorBidi" w:hAnsiTheme="majorBidi" w:cstheme="majorBidi"/>
          <w:sz w:val="22"/>
        </w:rPr>
        <w:t>страховой номер индивидуального лицевого счета (СНИЛС) и дата регистрации в системе обязательного пенсионного страхования;</w:t>
      </w:r>
    </w:p>
    <w:p w14:paraId="2E7AEFAA" w14:textId="77777777" w:rsidR="00934A30" w:rsidRPr="00567953" w:rsidRDefault="00934A30" w:rsidP="00E1371C">
      <w:pPr>
        <w:numPr>
          <w:ilvl w:val="0"/>
          <w:numId w:val="5"/>
        </w:numPr>
        <w:spacing w:after="0"/>
        <w:ind w:left="0" w:right="-9" w:firstLine="36"/>
        <w:contextualSpacing/>
        <w:rPr>
          <w:rFonts w:asciiTheme="majorBidi" w:hAnsiTheme="majorBidi" w:cstheme="majorBidi"/>
          <w:sz w:val="22"/>
        </w:rPr>
      </w:pPr>
      <w:r w:rsidRPr="00567953">
        <w:rPr>
          <w:rFonts w:asciiTheme="majorBidi" w:hAnsiTheme="majorBidi" w:cstheme="majorBidi"/>
          <w:sz w:val="22"/>
        </w:rPr>
        <w:t>сведения о наличии военной обязанности;</w:t>
      </w:r>
    </w:p>
    <w:p w14:paraId="3D49136A" w14:textId="77777777" w:rsidR="00934A30" w:rsidRPr="00567953" w:rsidRDefault="00934A30" w:rsidP="00E1371C">
      <w:pPr>
        <w:numPr>
          <w:ilvl w:val="0"/>
          <w:numId w:val="5"/>
        </w:numPr>
        <w:spacing w:after="0"/>
        <w:ind w:left="0" w:firstLine="36"/>
        <w:contextualSpacing/>
        <w:rPr>
          <w:rFonts w:asciiTheme="majorBidi" w:hAnsiTheme="majorBidi" w:cstheme="majorBidi"/>
          <w:sz w:val="22"/>
        </w:rPr>
      </w:pPr>
      <w:r w:rsidRPr="00567953">
        <w:rPr>
          <w:rFonts w:asciiTheme="majorBidi" w:hAnsiTheme="majorBidi" w:cstheme="majorBidi"/>
          <w:sz w:val="22"/>
        </w:rPr>
        <w:t>сведения о военной службе;</w:t>
      </w:r>
    </w:p>
    <w:p w14:paraId="377AAE5D" w14:textId="5E8D50AE" w:rsidR="00934A30" w:rsidRDefault="00934A30" w:rsidP="00E1371C">
      <w:pPr>
        <w:numPr>
          <w:ilvl w:val="0"/>
          <w:numId w:val="5"/>
        </w:numPr>
        <w:spacing w:after="0"/>
        <w:ind w:left="0" w:right="-9" w:firstLine="36"/>
        <w:contextualSpacing/>
        <w:rPr>
          <w:rFonts w:asciiTheme="majorBidi" w:hAnsiTheme="majorBidi" w:cstheme="majorBidi"/>
          <w:sz w:val="22"/>
        </w:rPr>
      </w:pPr>
      <w:r w:rsidRPr="00567953">
        <w:rPr>
          <w:rFonts w:asciiTheme="majorBidi" w:hAnsiTheme="majorBidi" w:cstheme="majorBidi"/>
          <w:sz w:val="22"/>
        </w:rPr>
        <w:t>сведения о факте, причинах, периоде и продолжительности нетрудоспособности;</w:t>
      </w:r>
    </w:p>
    <w:p w14:paraId="105F662C" w14:textId="77777777" w:rsidR="00934A30" w:rsidRDefault="00934A30" w:rsidP="00E1371C">
      <w:pPr>
        <w:numPr>
          <w:ilvl w:val="0"/>
          <w:numId w:val="5"/>
        </w:numPr>
        <w:spacing w:after="0"/>
        <w:ind w:left="37" w:right="-9" w:firstLine="37"/>
        <w:contextualSpacing/>
        <w:rPr>
          <w:rFonts w:asciiTheme="majorBidi" w:hAnsiTheme="majorBidi" w:cstheme="majorBidi"/>
          <w:sz w:val="22"/>
        </w:rPr>
      </w:pPr>
      <w:r w:rsidRPr="00567953">
        <w:rPr>
          <w:rFonts w:asciiTheme="majorBidi" w:hAnsiTheme="majorBidi" w:cstheme="majorBidi"/>
          <w:sz w:val="22"/>
        </w:rPr>
        <w:t xml:space="preserve">сведения о наличии инвалидности; </w:t>
      </w:r>
    </w:p>
    <w:p w14:paraId="36DF70EA" w14:textId="77777777" w:rsidR="00934A30" w:rsidRPr="0000190C" w:rsidRDefault="00934A30" w:rsidP="00E1371C">
      <w:pPr>
        <w:numPr>
          <w:ilvl w:val="0"/>
          <w:numId w:val="5"/>
        </w:numPr>
        <w:spacing w:after="0"/>
        <w:ind w:left="37" w:right="-9" w:firstLine="37"/>
        <w:contextualSpacing/>
        <w:rPr>
          <w:rFonts w:asciiTheme="majorBidi" w:hAnsiTheme="majorBidi" w:cstheme="majorBidi"/>
          <w:sz w:val="22"/>
        </w:rPr>
      </w:pPr>
      <w:r w:rsidRPr="00567953">
        <w:rPr>
          <w:rFonts w:asciiTheme="majorBidi" w:hAnsiTheme="majorBidi" w:cstheme="majorBidi"/>
          <w:sz w:val="22"/>
        </w:rPr>
        <w:t>наименование и реквизиты (серия и номер, дата выдачи, наименование выдавшей организации) документа, подтверждающего инвалидность;</w:t>
      </w:r>
    </w:p>
    <w:p w14:paraId="34FB8D10" w14:textId="77777777" w:rsidR="00934A30" w:rsidRPr="00567953" w:rsidRDefault="00934A30" w:rsidP="00E1371C">
      <w:pPr>
        <w:numPr>
          <w:ilvl w:val="0"/>
          <w:numId w:val="5"/>
        </w:numPr>
        <w:spacing w:after="0"/>
        <w:ind w:left="37" w:right="-9" w:firstLine="37"/>
        <w:contextualSpacing/>
        <w:rPr>
          <w:rFonts w:asciiTheme="majorBidi" w:hAnsiTheme="majorBidi" w:cstheme="majorBidi"/>
          <w:sz w:val="22"/>
        </w:rPr>
      </w:pPr>
      <w:r w:rsidRPr="00567953">
        <w:rPr>
          <w:rFonts w:asciiTheme="majorBidi" w:hAnsiTheme="majorBidi" w:cstheme="majorBidi"/>
          <w:sz w:val="22"/>
        </w:rPr>
        <w:t>видеоизображение, снятое в ходе посещения объектов ИТАР-ТАСС;</w:t>
      </w:r>
    </w:p>
    <w:p w14:paraId="6078F12B" w14:textId="77777777" w:rsidR="00A65494" w:rsidRDefault="00934A30" w:rsidP="00E1371C">
      <w:pPr>
        <w:numPr>
          <w:ilvl w:val="0"/>
          <w:numId w:val="5"/>
        </w:numPr>
        <w:spacing w:after="0"/>
        <w:ind w:left="37" w:right="-9" w:firstLine="37"/>
        <w:contextualSpacing/>
        <w:rPr>
          <w:rFonts w:asciiTheme="majorBidi" w:hAnsiTheme="majorBidi" w:cstheme="majorBidi"/>
          <w:sz w:val="22"/>
        </w:rPr>
      </w:pPr>
      <w:r w:rsidRPr="00567953">
        <w:rPr>
          <w:rFonts w:asciiTheme="majorBidi" w:hAnsiTheme="majorBidi" w:cstheme="majorBidi"/>
          <w:sz w:val="22"/>
        </w:rPr>
        <w:t>сведения о семейном положении</w:t>
      </w:r>
      <w:r>
        <w:rPr>
          <w:rFonts w:asciiTheme="majorBidi" w:hAnsiTheme="majorBidi" w:cstheme="majorBidi"/>
          <w:sz w:val="22"/>
        </w:rPr>
        <w:t xml:space="preserve">, </w:t>
      </w:r>
    </w:p>
    <w:p w14:paraId="315F604D" w14:textId="005934BB" w:rsidR="00934A30" w:rsidRPr="0000190C" w:rsidRDefault="00A65494" w:rsidP="00E1371C">
      <w:pPr>
        <w:numPr>
          <w:ilvl w:val="0"/>
          <w:numId w:val="5"/>
        </w:numPr>
        <w:spacing w:after="0"/>
        <w:ind w:left="37" w:right="-9" w:firstLine="37"/>
        <w:contextualSpacing/>
        <w:rPr>
          <w:rFonts w:asciiTheme="majorBidi" w:hAnsiTheme="majorBidi" w:cstheme="majorBidi"/>
          <w:sz w:val="22"/>
        </w:rPr>
      </w:pPr>
      <w:r>
        <w:rPr>
          <w:rFonts w:asciiTheme="majorBidi" w:hAnsiTheme="majorBidi" w:cstheme="majorBidi"/>
          <w:sz w:val="22"/>
        </w:rPr>
        <w:t xml:space="preserve">сведения о родственниках, </w:t>
      </w:r>
      <w:r w:rsidR="00934A30">
        <w:rPr>
          <w:rFonts w:asciiTheme="majorBidi" w:hAnsiTheme="majorBidi" w:cstheme="majorBidi"/>
          <w:sz w:val="22"/>
        </w:rPr>
        <w:t>в том числе</w:t>
      </w:r>
      <w:r w:rsidR="00934A30" w:rsidRPr="00567953">
        <w:rPr>
          <w:rFonts w:asciiTheme="majorBidi" w:hAnsiTheme="majorBidi" w:cstheme="majorBidi"/>
          <w:sz w:val="22"/>
        </w:rPr>
        <w:t xml:space="preserve"> сведения о степени родства;</w:t>
      </w:r>
    </w:p>
    <w:p w14:paraId="2D692AB9" w14:textId="77777777" w:rsidR="00934A30" w:rsidRPr="00567953" w:rsidRDefault="00934A30" w:rsidP="00E1371C">
      <w:pPr>
        <w:numPr>
          <w:ilvl w:val="0"/>
          <w:numId w:val="5"/>
        </w:numPr>
        <w:spacing w:after="0"/>
        <w:ind w:left="37" w:right="-9" w:firstLine="37"/>
        <w:contextualSpacing/>
        <w:rPr>
          <w:rFonts w:asciiTheme="majorBidi" w:hAnsiTheme="majorBidi" w:cstheme="majorBidi"/>
          <w:sz w:val="22"/>
        </w:rPr>
      </w:pPr>
      <w:r w:rsidRPr="00567953">
        <w:rPr>
          <w:rFonts w:asciiTheme="majorBidi" w:hAnsiTheme="majorBidi" w:cstheme="majorBidi"/>
          <w:sz w:val="22"/>
        </w:rPr>
        <w:t>сведения о количестве и возрасте детей;</w:t>
      </w:r>
    </w:p>
    <w:p w14:paraId="3698B940" w14:textId="77777777" w:rsidR="00934A30" w:rsidRPr="00D917EF" w:rsidRDefault="00934A30" w:rsidP="00E1371C">
      <w:pPr>
        <w:numPr>
          <w:ilvl w:val="0"/>
          <w:numId w:val="5"/>
        </w:numPr>
        <w:spacing w:after="0"/>
        <w:ind w:left="37" w:right="-9" w:firstLine="37"/>
        <w:contextualSpacing/>
        <w:rPr>
          <w:rFonts w:asciiTheme="majorBidi" w:hAnsiTheme="majorBidi" w:cstheme="majorBidi"/>
          <w:sz w:val="22"/>
        </w:rPr>
      </w:pPr>
      <w:r w:rsidRPr="00567953">
        <w:rPr>
          <w:rFonts w:asciiTheme="majorBidi" w:hAnsiTheme="majorBidi" w:cstheme="majorBidi"/>
          <w:sz w:val="22"/>
        </w:rPr>
        <w:t>сведения об образовании, квалификации, специальности, профессиональной переподготовке</w:t>
      </w:r>
      <w:r>
        <w:rPr>
          <w:rFonts w:asciiTheme="majorBidi" w:hAnsiTheme="majorBidi" w:cstheme="majorBidi"/>
          <w:sz w:val="22"/>
        </w:rPr>
        <w:t>, повышении квалификации,</w:t>
      </w:r>
      <w:r w:rsidRPr="00567953">
        <w:rPr>
          <w:rFonts w:asciiTheme="majorBidi" w:hAnsiTheme="majorBidi" w:cstheme="majorBidi"/>
          <w:sz w:val="22"/>
        </w:rPr>
        <w:t xml:space="preserve"> об ученой степени, ученом звании;</w:t>
      </w:r>
    </w:p>
    <w:p w14:paraId="60A1B6FC" w14:textId="77777777" w:rsidR="00934A30" w:rsidRPr="00567953" w:rsidRDefault="00934A30" w:rsidP="00E1371C">
      <w:pPr>
        <w:numPr>
          <w:ilvl w:val="0"/>
          <w:numId w:val="5"/>
        </w:numPr>
        <w:spacing w:after="0"/>
        <w:ind w:left="37" w:right="-9" w:firstLine="37"/>
        <w:contextualSpacing/>
        <w:rPr>
          <w:rFonts w:asciiTheme="majorBidi" w:hAnsiTheme="majorBidi" w:cstheme="majorBidi"/>
          <w:sz w:val="22"/>
        </w:rPr>
      </w:pPr>
      <w:r w:rsidRPr="00567953">
        <w:rPr>
          <w:rFonts w:asciiTheme="majorBidi" w:hAnsiTheme="majorBidi" w:cstheme="majorBidi"/>
          <w:sz w:val="22"/>
        </w:rPr>
        <w:t>наименование и реквизиты (серия и номер, дата выдачи, наименование выдавшего органа</w:t>
      </w:r>
      <w:r>
        <w:rPr>
          <w:rFonts w:asciiTheme="majorBidi" w:hAnsiTheme="majorBidi" w:cstheme="majorBidi"/>
          <w:sz w:val="22"/>
        </w:rPr>
        <w:t xml:space="preserve">, </w:t>
      </w:r>
      <w:r w:rsidRPr="00567953">
        <w:rPr>
          <w:rFonts w:asciiTheme="majorBidi" w:hAnsiTheme="majorBidi" w:cstheme="majorBidi"/>
          <w:sz w:val="22"/>
        </w:rPr>
        <w:t>обозначение учебной программы) документа об образовании, квалификации, специальности</w:t>
      </w:r>
      <w:r>
        <w:rPr>
          <w:rFonts w:asciiTheme="majorBidi" w:hAnsiTheme="majorBidi" w:cstheme="majorBidi"/>
          <w:sz w:val="22"/>
        </w:rPr>
        <w:t>, профессиональной переподготовке, повышении квалификации,</w:t>
      </w:r>
      <w:r w:rsidRPr="00567953">
        <w:rPr>
          <w:rFonts w:asciiTheme="majorBidi" w:hAnsiTheme="majorBidi" w:cstheme="majorBidi"/>
          <w:sz w:val="22"/>
        </w:rPr>
        <w:t xml:space="preserve"> об ученой степени, ученом звании;</w:t>
      </w:r>
    </w:p>
    <w:p w14:paraId="6E5D0225" w14:textId="51F4242A" w:rsidR="00934A30" w:rsidRPr="00934A30" w:rsidRDefault="00934A30" w:rsidP="00E1371C">
      <w:pPr>
        <w:numPr>
          <w:ilvl w:val="0"/>
          <w:numId w:val="5"/>
        </w:numPr>
        <w:spacing w:after="0"/>
        <w:ind w:left="0" w:right="-9" w:firstLine="37"/>
        <w:contextualSpacing/>
        <w:rPr>
          <w:rFonts w:asciiTheme="majorBidi" w:hAnsiTheme="majorBidi" w:cstheme="majorBidi"/>
          <w:sz w:val="22"/>
        </w:rPr>
      </w:pPr>
      <w:r w:rsidRPr="00567953">
        <w:rPr>
          <w:rFonts w:asciiTheme="majorBidi" w:hAnsiTheme="majorBidi" w:cstheme="majorBidi"/>
          <w:sz w:val="22"/>
        </w:rPr>
        <w:t>наименование и адрес текущего места учебы;</w:t>
      </w:r>
    </w:p>
    <w:p w14:paraId="787FEBFD" w14:textId="77777777" w:rsidR="00934A30" w:rsidRPr="00567953" w:rsidRDefault="00934A30" w:rsidP="00934A30">
      <w:pPr>
        <w:numPr>
          <w:ilvl w:val="0"/>
          <w:numId w:val="5"/>
        </w:numPr>
        <w:spacing w:after="0"/>
        <w:ind w:left="0" w:right="-9" w:firstLine="36"/>
        <w:contextualSpacing/>
        <w:rPr>
          <w:rFonts w:asciiTheme="majorBidi" w:hAnsiTheme="majorBidi" w:cstheme="majorBidi"/>
          <w:sz w:val="22"/>
        </w:rPr>
      </w:pPr>
      <w:r w:rsidRPr="00567953">
        <w:rPr>
          <w:rFonts w:asciiTheme="majorBidi" w:hAnsiTheme="majorBidi" w:cstheme="majorBidi"/>
          <w:sz w:val="22"/>
        </w:rPr>
        <w:t>реквизиты (серия и номер, дата выдачи, наименование выдавшей организации) трудовой книжки;</w:t>
      </w:r>
    </w:p>
    <w:p w14:paraId="30A97185" w14:textId="77777777" w:rsidR="00934A30" w:rsidRPr="00567953" w:rsidRDefault="00934A30" w:rsidP="00934A30">
      <w:pPr>
        <w:numPr>
          <w:ilvl w:val="0"/>
          <w:numId w:val="5"/>
        </w:numPr>
        <w:spacing w:after="0"/>
        <w:ind w:left="31" w:right="-9" w:firstLine="31"/>
        <w:contextualSpacing/>
        <w:rPr>
          <w:rFonts w:asciiTheme="majorBidi" w:hAnsiTheme="majorBidi" w:cstheme="majorBidi"/>
          <w:sz w:val="22"/>
        </w:rPr>
      </w:pPr>
      <w:r w:rsidRPr="00567953">
        <w:rPr>
          <w:rFonts w:asciiTheme="majorBidi" w:hAnsiTheme="majorBidi" w:cstheme="majorBidi"/>
          <w:sz w:val="22"/>
        </w:rPr>
        <w:t>аудиозапись, записанная в ходе обращения по горячей линии ИТАР-ТАСС;</w:t>
      </w:r>
    </w:p>
    <w:p w14:paraId="2D92B859" w14:textId="6B24D515" w:rsidR="00934A30" w:rsidRDefault="00934A30" w:rsidP="00934A30">
      <w:pPr>
        <w:numPr>
          <w:ilvl w:val="0"/>
          <w:numId w:val="5"/>
        </w:numPr>
        <w:spacing w:after="0"/>
        <w:ind w:left="31" w:right="-9" w:firstLine="31"/>
        <w:contextualSpacing/>
        <w:rPr>
          <w:rFonts w:asciiTheme="majorBidi" w:hAnsiTheme="majorBidi" w:cstheme="majorBidi"/>
          <w:sz w:val="22"/>
        </w:rPr>
      </w:pPr>
      <w:r w:rsidRPr="00567953">
        <w:rPr>
          <w:rFonts w:asciiTheme="majorBidi" w:hAnsiTheme="majorBidi" w:cstheme="majorBidi"/>
          <w:sz w:val="22"/>
        </w:rPr>
        <w:t>сведения о награждении государственными и ведомственными наградами;</w:t>
      </w:r>
    </w:p>
    <w:p w14:paraId="7F0F8421" w14:textId="7F073997" w:rsidR="00934A30" w:rsidRPr="00567953" w:rsidRDefault="00934A30" w:rsidP="00934A30">
      <w:pPr>
        <w:numPr>
          <w:ilvl w:val="0"/>
          <w:numId w:val="5"/>
        </w:numPr>
        <w:spacing w:after="0"/>
        <w:ind w:left="31" w:right="-9" w:firstLine="31"/>
        <w:contextualSpacing/>
        <w:rPr>
          <w:rFonts w:asciiTheme="majorBidi" w:hAnsiTheme="majorBidi" w:cstheme="majorBidi"/>
          <w:sz w:val="22"/>
        </w:rPr>
      </w:pPr>
      <w:r w:rsidRPr="00567953">
        <w:rPr>
          <w:rFonts w:asciiTheme="majorBidi" w:hAnsiTheme="majorBidi" w:cstheme="majorBidi"/>
          <w:color w:val="000000"/>
          <w:sz w:val="22"/>
          <w:lang w:eastAsia="ru-RU"/>
        </w:rPr>
        <w:t>разрешение и патент на работу для иностранных граждан, работающих на территории РФ</w:t>
      </w:r>
      <w:r>
        <w:rPr>
          <w:rFonts w:asciiTheme="majorBidi" w:hAnsiTheme="majorBidi" w:cstheme="majorBidi"/>
          <w:color w:val="000000"/>
          <w:sz w:val="22"/>
          <w:lang w:eastAsia="ru-RU"/>
        </w:rPr>
        <w:t>;</w:t>
      </w:r>
    </w:p>
    <w:p w14:paraId="6BDA5453"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профессиональных компетенциях, знаниях и навыках;</w:t>
      </w:r>
    </w:p>
    <w:p w14:paraId="31E1E0E0"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дополнительных компетенциях, знаниях и навыках;</w:t>
      </w:r>
    </w:p>
    <w:p w14:paraId="417CBA6E"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знании и об уровне владения иностранными языками;</w:t>
      </w:r>
    </w:p>
    <w:p w14:paraId="6908EB9E"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знании и об уровне владения программным обеспечением;</w:t>
      </w:r>
    </w:p>
    <w:p w14:paraId="4BEEFE41" w14:textId="6261F540" w:rsidR="00934A30" w:rsidRPr="004C1471" w:rsidRDefault="00934A30" w:rsidP="004C1471">
      <w:pPr>
        <w:numPr>
          <w:ilvl w:val="0"/>
          <w:numId w:val="5"/>
        </w:numPr>
        <w:spacing w:after="0"/>
        <w:ind w:left="0" w:right="-9" w:firstLine="31"/>
        <w:contextualSpacing/>
        <w:rPr>
          <w:rFonts w:asciiTheme="majorBidi" w:hAnsiTheme="majorBidi" w:cstheme="majorBidi"/>
          <w:sz w:val="22"/>
        </w:rPr>
      </w:pPr>
      <w:r w:rsidRPr="004C1471">
        <w:rPr>
          <w:rFonts w:asciiTheme="majorBidi" w:hAnsiTheme="majorBidi" w:cstheme="majorBidi"/>
          <w:sz w:val="22"/>
        </w:rPr>
        <w:t>наименование должности</w:t>
      </w:r>
      <w:r w:rsidR="004C1471" w:rsidRPr="004C1471">
        <w:rPr>
          <w:rFonts w:asciiTheme="majorBidi" w:hAnsiTheme="majorBidi" w:cstheme="majorBidi"/>
          <w:sz w:val="22"/>
        </w:rPr>
        <w:t xml:space="preserve"> и </w:t>
      </w:r>
      <w:r w:rsidRPr="004C1471">
        <w:rPr>
          <w:rFonts w:asciiTheme="majorBidi" w:hAnsiTheme="majorBidi" w:cstheme="majorBidi"/>
          <w:sz w:val="22"/>
        </w:rPr>
        <w:t>структурного подразделения</w:t>
      </w:r>
      <w:r w:rsidR="00CE6547">
        <w:rPr>
          <w:rFonts w:asciiTheme="majorBidi" w:hAnsiTheme="majorBidi" w:cstheme="majorBidi"/>
          <w:sz w:val="22"/>
        </w:rPr>
        <w:t>,</w:t>
      </w:r>
      <w:r w:rsidR="00CE6547" w:rsidRPr="00CE6547">
        <w:rPr>
          <w:rFonts w:asciiTheme="majorBidi" w:hAnsiTheme="majorBidi" w:cstheme="majorBidi"/>
          <w:sz w:val="22"/>
        </w:rPr>
        <w:t xml:space="preserve"> дата вступления в должность</w:t>
      </w:r>
      <w:r w:rsidRPr="004C1471">
        <w:rPr>
          <w:rFonts w:asciiTheme="majorBidi" w:hAnsiTheme="majorBidi" w:cstheme="majorBidi"/>
          <w:sz w:val="22"/>
        </w:rPr>
        <w:t>;</w:t>
      </w:r>
    </w:p>
    <w:p w14:paraId="0E20CDE0" w14:textId="17B525FD" w:rsidR="00934A30" w:rsidRPr="00230CE2" w:rsidRDefault="00934A30" w:rsidP="00230CE2">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наименование и адрес текущего места трудоустройства;</w:t>
      </w:r>
    </w:p>
    <w:p w14:paraId="1B86C964"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наименование профессии;</w:t>
      </w:r>
    </w:p>
    <w:p w14:paraId="1CE8D1F4" w14:textId="73194B4B" w:rsidR="00934A30"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трудовом стаже;</w:t>
      </w:r>
    </w:p>
    <w:p w14:paraId="2C6A612D" w14:textId="405EBFFC" w:rsidR="00BA21E8" w:rsidRPr="00567953" w:rsidRDefault="00BA21E8" w:rsidP="00934A30">
      <w:pPr>
        <w:numPr>
          <w:ilvl w:val="0"/>
          <w:numId w:val="5"/>
        </w:numPr>
        <w:spacing w:after="0"/>
        <w:ind w:left="0" w:right="-9" w:firstLine="31"/>
        <w:contextualSpacing/>
        <w:rPr>
          <w:rFonts w:asciiTheme="majorBidi" w:hAnsiTheme="majorBidi" w:cstheme="majorBidi"/>
          <w:sz w:val="22"/>
        </w:rPr>
      </w:pPr>
      <w:r>
        <w:rPr>
          <w:rFonts w:asciiTheme="majorBidi" w:hAnsiTheme="majorBidi" w:cstheme="majorBidi"/>
          <w:sz w:val="22"/>
        </w:rPr>
        <w:t>разряд;</w:t>
      </w:r>
    </w:p>
    <w:p w14:paraId="52B78015"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размере заработной платы;</w:t>
      </w:r>
    </w:p>
    <w:p w14:paraId="64B9927F"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наименование мест предыдущих трудоустройств, а также занимаемых должностей;</w:t>
      </w:r>
    </w:p>
    <w:p w14:paraId="6D836C37"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периоде и продолжительности работы в местах предыдущих трудоустройств;</w:t>
      </w:r>
    </w:p>
    <w:p w14:paraId="65DB6F04"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факте, дате и основании прекращения трудового договора;</w:t>
      </w:r>
    </w:p>
    <w:p w14:paraId="2E3EE22B"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факте ведения финансово-хозяйственной деятельности;</w:t>
      </w:r>
    </w:p>
    <w:p w14:paraId="4E9BF768"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об участии в уставном капитале и участии (членстве) в органах управления юридических лиц, ведущих финансово-хозяйственную деятельность;</w:t>
      </w:r>
    </w:p>
    <w:p w14:paraId="506F291F"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 наличии медицинской книжки;</w:t>
      </w:r>
    </w:p>
    <w:p w14:paraId="53896A05" w14:textId="0AD22E7B"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логин ВКС третьих лиц (не работников ИТАР-ТАСС)</w:t>
      </w:r>
      <w:r w:rsidR="00CE6547">
        <w:rPr>
          <w:rFonts w:asciiTheme="majorBidi" w:hAnsiTheme="majorBidi" w:cstheme="majorBidi"/>
          <w:sz w:val="22"/>
        </w:rPr>
        <w:t>;</w:t>
      </w:r>
    </w:p>
    <w:p w14:paraId="59B520E6" w14:textId="1295611F"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аккаунты в социальных сетях</w:t>
      </w:r>
      <w:r w:rsidR="00CE6547">
        <w:rPr>
          <w:rFonts w:asciiTheme="majorBidi" w:hAnsiTheme="majorBidi" w:cstheme="majorBidi"/>
          <w:sz w:val="22"/>
        </w:rPr>
        <w:t>;</w:t>
      </w:r>
    </w:p>
    <w:p w14:paraId="14BC04A7" w14:textId="77777777" w:rsidR="00934A30" w:rsidRPr="00567953" w:rsidRDefault="00934A30" w:rsidP="00934A30">
      <w:pPr>
        <w:numPr>
          <w:ilvl w:val="0"/>
          <w:numId w:val="5"/>
        </w:numPr>
        <w:spacing w:after="0"/>
        <w:ind w:left="0" w:right="-9" w:firstLine="31"/>
        <w:contextualSpacing/>
        <w:rPr>
          <w:rFonts w:asciiTheme="majorBidi" w:hAnsiTheme="majorBidi" w:cstheme="majorBidi"/>
          <w:sz w:val="22"/>
        </w:rPr>
      </w:pPr>
      <w:r w:rsidRPr="00567953">
        <w:rPr>
          <w:rFonts w:asciiTheme="majorBidi" w:hAnsiTheme="majorBidi" w:cstheme="majorBidi"/>
          <w:sz w:val="22"/>
        </w:rPr>
        <w:t>сведения об участии в выборных представительных органах.</w:t>
      </w:r>
    </w:p>
    <w:p w14:paraId="28503EBB" w14:textId="77777777" w:rsidR="00934A30" w:rsidRDefault="00934A30" w:rsidP="00934A30">
      <w:pPr>
        <w:pStyle w:val="33"/>
        <w:spacing w:before="240"/>
        <w:ind w:left="737" w:hanging="737"/>
        <w:rPr>
          <w:rFonts w:asciiTheme="majorBidi" w:hAnsiTheme="majorBidi" w:cstheme="majorBidi"/>
          <w:sz w:val="24"/>
          <w:szCs w:val="24"/>
        </w:rPr>
        <w:sectPr w:rsidR="00934A30" w:rsidSect="00934A30">
          <w:type w:val="continuous"/>
          <w:pgSz w:w="11906" w:h="16838"/>
          <w:pgMar w:top="1134" w:right="850" w:bottom="1134" w:left="1701" w:header="708" w:footer="708" w:gutter="0"/>
          <w:pgNumType w:start="1" w:chapStyle="1"/>
          <w:cols w:num="3" w:space="709"/>
          <w:docGrid w:linePitch="360"/>
          <w15:footnoteColumns w:val="1"/>
        </w:sectPr>
      </w:pPr>
    </w:p>
    <w:p w14:paraId="08706F3D" w14:textId="4C7A0D54" w:rsidR="00894097" w:rsidRPr="00685ED6" w:rsidRDefault="00CC47D3" w:rsidP="00685ED6">
      <w:pPr>
        <w:pStyle w:val="33"/>
        <w:spacing w:before="240" w:line="276" w:lineRule="auto"/>
        <w:ind w:firstLine="426"/>
        <w:rPr>
          <w:rFonts w:asciiTheme="majorBidi" w:eastAsiaTheme="majorEastAsia" w:hAnsiTheme="majorBidi" w:cstheme="majorBidi"/>
          <w:bCs/>
          <w:iCs/>
          <w:sz w:val="24"/>
          <w:szCs w:val="24"/>
        </w:rPr>
      </w:pPr>
      <w:r>
        <w:rPr>
          <w:rFonts w:asciiTheme="majorBidi" w:hAnsiTheme="majorBidi" w:cstheme="majorBidi"/>
          <w:sz w:val="24"/>
          <w:szCs w:val="24"/>
        </w:rPr>
        <w:t>1</w:t>
      </w:r>
      <w:r w:rsidR="00894097">
        <w:rPr>
          <w:rFonts w:asciiTheme="majorBidi" w:hAnsiTheme="majorBidi" w:cstheme="majorBidi"/>
          <w:sz w:val="24"/>
          <w:szCs w:val="24"/>
        </w:rPr>
        <w:t xml:space="preserve">.1.2. </w:t>
      </w:r>
      <w:r w:rsidR="00F2183C" w:rsidRPr="00685ED6">
        <w:rPr>
          <w:rFonts w:asciiTheme="majorBidi" w:hAnsiTheme="majorBidi" w:cstheme="majorBidi"/>
          <w:sz w:val="24"/>
          <w:szCs w:val="24"/>
        </w:rPr>
        <w:t>К</w:t>
      </w:r>
      <w:r w:rsidR="00894097" w:rsidRPr="00685ED6">
        <w:rPr>
          <w:rFonts w:asciiTheme="majorBidi" w:hAnsiTheme="majorBidi" w:cstheme="majorBidi"/>
          <w:sz w:val="24"/>
          <w:szCs w:val="24"/>
        </w:rPr>
        <w:t xml:space="preserve">атегории субъектов, ПДн которых обрабатываются: </w:t>
      </w:r>
    </w:p>
    <w:p w14:paraId="5C6835CC" w14:textId="77777777" w:rsidR="00894097" w:rsidRPr="00685ED6" w:rsidRDefault="00894097" w:rsidP="00685ED6">
      <w:pPr>
        <w:pStyle w:val="43"/>
        <w:numPr>
          <w:ilvl w:val="0"/>
          <w:numId w:val="6"/>
        </w:numPr>
        <w:tabs>
          <w:tab w:val="left" w:pos="993"/>
        </w:tabs>
        <w:spacing w:line="276" w:lineRule="auto"/>
        <w:ind w:left="284" w:firstLine="284"/>
        <w:rPr>
          <w:rFonts w:asciiTheme="majorBidi" w:hAnsiTheme="majorBidi" w:cstheme="majorBidi"/>
          <w:sz w:val="24"/>
          <w:szCs w:val="24"/>
        </w:rPr>
      </w:pPr>
      <w:r w:rsidRPr="00685ED6">
        <w:rPr>
          <w:rFonts w:asciiTheme="majorBidi" w:hAnsiTheme="majorBidi" w:cstheme="majorBidi"/>
          <w:sz w:val="24"/>
          <w:szCs w:val="24"/>
        </w:rPr>
        <w:t>соискатели на замещение вакантных должностей</w:t>
      </w:r>
      <w:r w:rsidRPr="00685ED6">
        <w:rPr>
          <w:rFonts w:asciiTheme="majorBidi" w:hAnsiTheme="majorBidi" w:cstheme="majorBidi"/>
          <w:color w:val="000000"/>
          <w:sz w:val="24"/>
          <w:szCs w:val="24"/>
          <w:lang w:eastAsia="ru-RU"/>
        </w:rPr>
        <w:t xml:space="preserve"> ИТАР-ТАСС;</w:t>
      </w:r>
    </w:p>
    <w:p w14:paraId="24E4CD9E" w14:textId="77777777" w:rsidR="00894097" w:rsidRPr="00E34ADD" w:rsidRDefault="00894097" w:rsidP="00685ED6">
      <w:pPr>
        <w:pStyle w:val="43"/>
        <w:numPr>
          <w:ilvl w:val="0"/>
          <w:numId w:val="6"/>
        </w:numPr>
        <w:tabs>
          <w:tab w:val="left" w:pos="993"/>
        </w:tabs>
        <w:spacing w:line="276" w:lineRule="auto"/>
        <w:ind w:left="284" w:firstLine="284"/>
        <w:rPr>
          <w:rFonts w:asciiTheme="majorBidi" w:hAnsiTheme="majorBidi" w:cstheme="majorBidi"/>
          <w:sz w:val="24"/>
          <w:szCs w:val="24"/>
        </w:rPr>
      </w:pPr>
      <w:r w:rsidRPr="00E34ADD">
        <w:rPr>
          <w:rFonts w:asciiTheme="majorBidi" w:hAnsiTheme="majorBidi" w:cstheme="majorBidi"/>
          <w:sz w:val="24"/>
          <w:szCs w:val="24"/>
        </w:rPr>
        <w:t xml:space="preserve">члены семьи и иные родственники </w:t>
      </w:r>
      <w:r w:rsidRPr="00E34ADD">
        <w:rPr>
          <w:rFonts w:asciiTheme="majorBidi" w:hAnsiTheme="majorBidi" w:cstheme="majorBidi"/>
          <w:color w:val="000000"/>
          <w:sz w:val="24"/>
          <w:szCs w:val="24"/>
          <w:lang w:eastAsia="ru-RU"/>
        </w:rPr>
        <w:t>соискателей на замещение вакантных должностей ИТАР-ТАСС;</w:t>
      </w:r>
    </w:p>
    <w:p w14:paraId="78B0FF8F" w14:textId="718636B6" w:rsidR="00894097" w:rsidRPr="00E34ADD" w:rsidRDefault="00894097" w:rsidP="00685ED6">
      <w:pPr>
        <w:pStyle w:val="43"/>
        <w:numPr>
          <w:ilvl w:val="0"/>
          <w:numId w:val="6"/>
        </w:numPr>
        <w:tabs>
          <w:tab w:val="left" w:pos="993"/>
        </w:tabs>
        <w:spacing w:line="276" w:lineRule="auto"/>
        <w:ind w:left="284" w:firstLine="284"/>
        <w:rPr>
          <w:rFonts w:asciiTheme="majorBidi" w:hAnsiTheme="majorBidi" w:cstheme="majorBidi"/>
          <w:sz w:val="24"/>
          <w:szCs w:val="24"/>
        </w:rPr>
      </w:pPr>
      <w:r w:rsidRPr="00E34ADD">
        <w:rPr>
          <w:rFonts w:asciiTheme="majorBidi" w:hAnsiTheme="majorBidi" w:cstheme="majorBidi"/>
          <w:color w:val="000000" w:themeColor="text1"/>
          <w:sz w:val="24"/>
          <w:szCs w:val="24"/>
        </w:rPr>
        <w:t xml:space="preserve">рекомендатели </w:t>
      </w:r>
      <w:r w:rsidRPr="00E34ADD">
        <w:rPr>
          <w:rFonts w:asciiTheme="majorBidi" w:hAnsiTheme="majorBidi" w:cstheme="majorBidi"/>
          <w:color w:val="000000"/>
          <w:sz w:val="24"/>
          <w:szCs w:val="24"/>
          <w:lang w:eastAsia="ru-RU"/>
        </w:rPr>
        <w:t>соискателей</w:t>
      </w:r>
      <w:r w:rsidR="00E34ADD" w:rsidRPr="00E34ADD">
        <w:rPr>
          <w:rFonts w:asciiTheme="majorBidi" w:hAnsiTheme="majorBidi" w:cstheme="majorBidi"/>
          <w:color w:val="000000"/>
          <w:sz w:val="24"/>
          <w:szCs w:val="24"/>
          <w:lang w:eastAsia="ru-RU"/>
        </w:rPr>
        <w:t xml:space="preserve"> (работники ИТАР-ТАСС)</w:t>
      </w:r>
      <w:r w:rsidRPr="00E34ADD">
        <w:rPr>
          <w:rFonts w:asciiTheme="majorBidi" w:hAnsiTheme="majorBidi" w:cstheme="majorBidi"/>
          <w:color w:val="000000"/>
          <w:sz w:val="24"/>
          <w:szCs w:val="24"/>
          <w:lang w:eastAsia="ru-RU"/>
        </w:rPr>
        <w:t xml:space="preserve"> на замещение вакантных должностей ИТАР-ТАСС.</w:t>
      </w:r>
    </w:p>
    <w:p w14:paraId="398B5228" w14:textId="156DCDD6" w:rsidR="003057D7" w:rsidRPr="00685ED6" w:rsidRDefault="00CC47D3" w:rsidP="00685ED6">
      <w:pPr>
        <w:pStyle w:val="33"/>
        <w:tabs>
          <w:tab w:val="left" w:pos="851"/>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3057D7" w:rsidRPr="00685ED6">
        <w:rPr>
          <w:rFonts w:asciiTheme="majorBidi" w:hAnsiTheme="majorBidi" w:cstheme="majorBidi"/>
          <w:sz w:val="24"/>
          <w:szCs w:val="24"/>
        </w:rPr>
        <w:t xml:space="preserve">.1.3. </w:t>
      </w:r>
      <w:r w:rsidR="00F2183C" w:rsidRPr="00685ED6">
        <w:rPr>
          <w:rFonts w:asciiTheme="majorBidi" w:hAnsiTheme="majorBidi" w:cstheme="majorBidi"/>
          <w:sz w:val="24"/>
          <w:szCs w:val="24"/>
        </w:rPr>
        <w:t>С</w:t>
      </w:r>
      <w:r w:rsidR="003057D7" w:rsidRPr="00685ED6">
        <w:rPr>
          <w:rFonts w:asciiTheme="majorBidi" w:hAnsiTheme="majorBidi" w:cstheme="majorBidi"/>
          <w:sz w:val="24"/>
          <w:szCs w:val="24"/>
        </w:rPr>
        <w:t>пособы обработки ПДн:</w:t>
      </w:r>
    </w:p>
    <w:p w14:paraId="30DB9D93" w14:textId="1FE6CA81" w:rsidR="003057D7" w:rsidRPr="00685ED6" w:rsidRDefault="003057D7" w:rsidP="00685ED6">
      <w:pPr>
        <w:pStyle w:val="33"/>
        <w:numPr>
          <w:ilvl w:val="0"/>
          <w:numId w:val="7"/>
        </w:numPr>
        <w:tabs>
          <w:tab w:val="left" w:pos="708"/>
        </w:tabs>
        <w:spacing w:line="276" w:lineRule="auto"/>
        <w:ind w:left="284" w:firstLine="284"/>
        <w:rPr>
          <w:rFonts w:asciiTheme="majorBidi" w:hAnsiTheme="majorBidi" w:cstheme="majorBidi"/>
          <w:sz w:val="24"/>
          <w:szCs w:val="24"/>
        </w:rPr>
      </w:pPr>
      <w:r w:rsidRPr="00685ED6">
        <w:rPr>
          <w:rFonts w:asciiTheme="majorBidi" w:hAnsiTheme="majorBidi" w:cstheme="majorBidi"/>
          <w:sz w:val="24"/>
          <w:szCs w:val="24"/>
        </w:rPr>
        <w:t>сбор, включая получение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 использованием средств автоматизации и без использования средств автоматизации.</w:t>
      </w:r>
    </w:p>
    <w:p w14:paraId="7438F075" w14:textId="76C10088" w:rsidR="003057D7" w:rsidRPr="00685ED6" w:rsidRDefault="00CC47D3" w:rsidP="00685ED6">
      <w:pPr>
        <w:pStyle w:val="33"/>
        <w:tabs>
          <w:tab w:val="left" w:pos="708"/>
        </w:tabs>
        <w:spacing w:before="240" w:line="276" w:lineRule="auto"/>
        <w:ind w:firstLine="426"/>
        <w:rPr>
          <w:rFonts w:asciiTheme="majorBidi" w:hAnsiTheme="majorBidi" w:cstheme="majorBidi"/>
          <w:sz w:val="24"/>
          <w:szCs w:val="24"/>
        </w:rPr>
      </w:pPr>
      <w:r>
        <w:rPr>
          <w:rFonts w:asciiTheme="majorBidi" w:hAnsiTheme="majorBidi" w:cstheme="majorBidi"/>
          <w:sz w:val="24"/>
          <w:szCs w:val="24"/>
        </w:rPr>
        <w:t>1</w:t>
      </w:r>
      <w:r w:rsidR="003057D7" w:rsidRPr="00685ED6">
        <w:rPr>
          <w:rFonts w:asciiTheme="majorBidi" w:hAnsiTheme="majorBidi" w:cstheme="majorBidi"/>
          <w:sz w:val="24"/>
          <w:szCs w:val="24"/>
        </w:rPr>
        <w:t xml:space="preserve">.1.4. </w:t>
      </w:r>
      <w:r w:rsidR="001A15A4" w:rsidRPr="00685ED6">
        <w:rPr>
          <w:rFonts w:asciiTheme="majorBidi" w:hAnsiTheme="majorBidi" w:cstheme="majorBidi"/>
          <w:sz w:val="24"/>
          <w:szCs w:val="24"/>
        </w:rPr>
        <w:t>С</w:t>
      </w:r>
      <w:r w:rsidR="003057D7" w:rsidRPr="00685ED6">
        <w:rPr>
          <w:rFonts w:asciiTheme="majorBidi" w:hAnsiTheme="majorBidi" w:cstheme="majorBidi"/>
          <w:sz w:val="24"/>
          <w:szCs w:val="24"/>
        </w:rPr>
        <w:t>роки обработки ПДн</w:t>
      </w:r>
      <w:r w:rsidR="001A15A4" w:rsidRPr="00685ED6">
        <w:rPr>
          <w:rStyle w:val="afa"/>
          <w:rFonts w:asciiTheme="majorBidi" w:hAnsiTheme="majorBidi" w:cstheme="majorBidi"/>
          <w:sz w:val="24"/>
          <w:szCs w:val="24"/>
        </w:rPr>
        <w:footnoteReference w:id="1"/>
      </w:r>
      <w:r w:rsidR="003057D7" w:rsidRPr="00685ED6">
        <w:rPr>
          <w:rFonts w:asciiTheme="majorBidi" w:hAnsiTheme="majorBidi" w:cstheme="majorBidi"/>
          <w:sz w:val="24"/>
          <w:szCs w:val="24"/>
        </w:rPr>
        <w:t>:</w:t>
      </w:r>
    </w:p>
    <w:p w14:paraId="1058B060" w14:textId="2DA7BB19" w:rsidR="00541804" w:rsidRPr="00685ED6" w:rsidRDefault="003057D7" w:rsidP="00667DE7">
      <w:pPr>
        <w:pStyle w:val="43"/>
        <w:numPr>
          <w:ilvl w:val="0"/>
          <w:numId w:val="61"/>
        </w:numPr>
        <w:tabs>
          <w:tab w:val="left" w:pos="708"/>
        </w:tabs>
        <w:spacing w:line="276" w:lineRule="auto"/>
        <w:ind w:left="284" w:firstLine="283"/>
        <w:rPr>
          <w:rFonts w:asciiTheme="majorBidi" w:hAnsiTheme="majorBidi" w:cstheme="majorBidi"/>
          <w:sz w:val="24"/>
          <w:szCs w:val="24"/>
        </w:rPr>
      </w:pPr>
      <w:r w:rsidRPr="00685ED6">
        <w:rPr>
          <w:rFonts w:asciiTheme="majorBidi" w:hAnsiTheme="majorBidi" w:cstheme="majorBidi"/>
          <w:sz w:val="24"/>
          <w:szCs w:val="24"/>
        </w:rPr>
        <w:t>для соискателей на замещение вакантных должностей ИТАР-ТАСС - период принятия решения о соответствии соискателя требованиям на замещение вакантной должности + 3 месяца</w:t>
      </w:r>
      <w:r w:rsidR="001A15A4" w:rsidRPr="00685ED6">
        <w:rPr>
          <w:rFonts w:asciiTheme="majorBidi" w:hAnsiTheme="majorBidi" w:cstheme="majorBidi"/>
          <w:sz w:val="24"/>
          <w:szCs w:val="24"/>
        </w:rPr>
        <w:t xml:space="preserve"> </w:t>
      </w:r>
      <w:r w:rsidRPr="00685ED6">
        <w:rPr>
          <w:rFonts w:asciiTheme="majorBidi" w:hAnsiTheme="majorBidi" w:cstheme="majorBidi"/>
          <w:sz w:val="24"/>
          <w:szCs w:val="24"/>
        </w:rPr>
        <w:t>после отказа в приеме на работу или направления предложения о выходе на работу;</w:t>
      </w:r>
    </w:p>
    <w:p w14:paraId="1BC9D9B6" w14:textId="0B1D7DC5" w:rsidR="00541804" w:rsidRPr="00685ED6" w:rsidRDefault="003057D7" w:rsidP="00667DE7">
      <w:pPr>
        <w:pStyle w:val="43"/>
        <w:numPr>
          <w:ilvl w:val="0"/>
          <w:numId w:val="61"/>
        </w:numPr>
        <w:tabs>
          <w:tab w:val="left" w:pos="708"/>
        </w:tabs>
        <w:spacing w:line="276" w:lineRule="auto"/>
        <w:ind w:left="284" w:firstLine="283"/>
        <w:rPr>
          <w:rFonts w:asciiTheme="majorBidi" w:hAnsiTheme="majorBidi" w:cstheme="majorBidi"/>
          <w:sz w:val="24"/>
          <w:szCs w:val="24"/>
        </w:rPr>
      </w:pPr>
      <w:r w:rsidRPr="00685ED6">
        <w:rPr>
          <w:rFonts w:asciiTheme="majorBidi" w:hAnsiTheme="majorBidi" w:cstheme="majorBidi"/>
          <w:sz w:val="24"/>
          <w:szCs w:val="24"/>
        </w:rPr>
        <w:t>для членов семьи и иных родственников соискателей на замещение вакантных должностей ИТАР-ТАСС - период принятия решения о соответствии соискателя требованиям на замещение вакантной должности + 3 месяца после отказа в приеме на работу или направления предложения о выходе на работу;</w:t>
      </w:r>
    </w:p>
    <w:p w14:paraId="1D251F84" w14:textId="192817C6" w:rsidR="003057D7" w:rsidRPr="00685ED6" w:rsidRDefault="003057D7" w:rsidP="00667DE7">
      <w:pPr>
        <w:pStyle w:val="43"/>
        <w:numPr>
          <w:ilvl w:val="0"/>
          <w:numId w:val="61"/>
        </w:numPr>
        <w:tabs>
          <w:tab w:val="left" w:pos="708"/>
        </w:tabs>
        <w:spacing w:line="276" w:lineRule="auto"/>
        <w:ind w:left="284" w:firstLine="283"/>
        <w:rPr>
          <w:rFonts w:asciiTheme="majorBidi" w:hAnsiTheme="majorBidi" w:cstheme="majorBidi"/>
          <w:sz w:val="24"/>
          <w:szCs w:val="24"/>
        </w:rPr>
      </w:pPr>
      <w:r w:rsidRPr="00685ED6">
        <w:rPr>
          <w:rFonts w:asciiTheme="majorBidi" w:hAnsiTheme="majorBidi" w:cstheme="majorBidi"/>
          <w:sz w:val="24"/>
          <w:szCs w:val="24"/>
        </w:rPr>
        <w:t>для рекомендателей соискателей на замещение вакантных должностей ИТАР-ТАСС - период принятия решения о соответствии соискателя требованиям на замещение вакантной должности + 3 месяца после отказа в приеме на работу или направления предложения о выходе на работу.</w:t>
      </w:r>
    </w:p>
    <w:p w14:paraId="0EBC8BAB" w14:textId="22B99BF9" w:rsidR="003057D7" w:rsidRPr="00685ED6" w:rsidRDefault="00CC47D3" w:rsidP="00685ED6">
      <w:pPr>
        <w:pStyle w:val="33"/>
        <w:tabs>
          <w:tab w:val="left" w:pos="851"/>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3057D7" w:rsidRPr="00685ED6">
        <w:rPr>
          <w:rFonts w:asciiTheme="majorBidi" w:hAnsiTheme="majorBidi" w:cstheme="majorBidi"/>
          <w:sz w:val="24"/>
          <w:szCs w:val="24"/>
        </w:rPr>
        <w:t xml:space="preserve">.1.5. </w:t>
      </w:r>
      <w:r w:rsidR="001A15A4" w:rsidRPr="00685ED6">
        <w:rPr>
          <w:rFonts w:asciiTheme="majorBidi" w:hAnsiTheme="majorBidi" w:cstheme="majorBidi"/>
          <w:sz w:val="24"/>
          <w:szCs w:val="24"/>
        </w:rPr>
        <w:t>П</w:t>
      </w:r>
      <w:r w:rsidR="003057D7" w:rsidRPr="00685ED6">
        <w:rPr>
          <w:rFonts w:asciiTheme="majorBidi" w:hAnsiTheme="majorBidi" w:cstheme="majorBidi"/>
          <w:sz w:val="24"/>
          <w:szCs w:val="24"/>
        </w:rPr>
        <w:t>орядок уничтожения ПДн при достижении целей их обработки или при наступлении иных законных оснований:</w:t>
      </w:r>
    </w:p>
    <w:p w14:paraId="7246E2DB" w14:textId="61B7FFB0" w:rsidR="003057D7" w:rsidRPr="00685ED6" w:rsidRDefault="003057D7" w:rsidP="00685ED6">
      <w:pPr>
        <w:pStyle w:val="33"/>
        <w:numPr>
          <w:ilvl w:val="0"/>
          <w:numId w:val="8"/>
        </w:numPr>
        <w:tabs>
          <w:tab w:val="left" w:pos="708"/>
        </w:tabs>
        <w:spacing w:line="276" w:lineRule="auto"/>
        <w:ind w:left="284" w:firstLine="283"/>
        <w:rPr>
          <w:rFonts w:asciiTheme="majorBidi" w:hAnsiTheme="majorBidi" w:cstheme="majorBidi"/>
          <w:sz w:val="24"/>
          <w:szCs w:val="24"/>
        </w:rPr>
      </w:pPr>
      <w:r w:rsidRPr="00685ED6">
        <w:rPr>
          <w:rFonts w:asciiTheme="majorBidi" w:hAnsiTheme="majorBidi" w:cstheme="majorBidi"/>
          <w:sz w:val="24"/>
          <w:szCs w:val="24"/>
        </w:rPr>
        <w:t xml:space="preserve">Уничтожение ПДн проводится под контролем комиссии, формируемой в установленном </w:t>
      </w:r>
      <w:r w:rsidR="000E3347" w:rsidRPr="00685ED6">
        <w:rPr>
          <w:rFonts w:asciiTheme="majorBidi" w:hAnsiTheme="majorBidi" w:cstheme="majorBidi"/>
          <w:sz w:val="24"/>
          <w:szCs w:val="24"/>
        </w:rPr>
        <w:t xml:space="preserve">ИТАР-ТАСС </w:t>
      </w:r>
      <w:r w:rsidRPr="00685ED6">
        <w:rPr>
          <w:rFonts w:asciiTheme="majorBidi" w:hAnsiTheme="majorBidi" w:cstheme="majorBidi"/>
          <w:sz w:val="24"/>
          <w:szCs w:val="24"/>
        </w:rPr>
        <w:t xml:space="preserve">порядке. В случае возникновения необходимости по уничтожению ПДн в обособленных подразделениях </w:t>
      </w:r>
      <w:r w:rsidR="000E3347" w:rsidRPr="00685ED6">
        <w:rPr>
          <w:rFonts w:asciiTheme="majorBidi" w:hAnsiTheme="majorBidi" w:cstheme="majorBidi"/>
          <w:sz w:val="24"/>
          <w:szCs w:val="24"/>
        </w:rPr>
        <w:t xml:space="preserve">ИТАР-ТАСС </w:t>
      </w:r>
      <w:r w:rsidRPr="00685ED6">
        <w:rPr>
          <w:rFonts w:asciiTheme="majorBidi" w:hAnsiTheme="majorBidi" w:cstheme="majorBidi"/>
          <w:sz w:val="24"/>
          <w:szCs w:val="24"/>
        </w:rPr>
        <w:t xml:space="preserve">или удаленных местах нахождения работников </w:t>
      </w:r>
      <w:r w:rsidR="000E3347" w:rsidRPr="00685ED6">
        <w:rPr>
          <w:rFonts w:asciiTheme="majorBidi" w:hAnsiTheme="majorBidi" w:cstheme="majorBidi"/>
          <w:sz w:val="24"/>
          <w:szCs w:val="24"/>
        </w:rPr>
        <w:t xml:space="preserve">ИТАР-ТАСС </w:t>
      </w:r>
      <w:r w:rsidRPr="00685ED6">
        <w:rPr>
          <w:rFonts w:asciiTheme="majorBidi" w:hAnsiTheme="majorBidi" w:cstheme="majorBidi"/>
          <w:sz w:val="24"/>
          <w:szCs w:val="24"/>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2479CD31" w14:textId="77777777" w:rsidR="003057D7" w:rsidRPr="00685ED6" w:rsidRDefault="003057D7" w:rsidP="00685ED6">
      <w:pPr>
        <w:pStyle w:val="33"/>
        <w:numPr>
          <w:ilvl w:val="0"/>
          <w:numId w:val="8"/>
        </w:numPr>
        <w:tabs>
          <w:tab w:val="left" w:pos="708"/>
        </w:tabs>
        <w:spacing w:line="276" w:lineRule="auto"/>
        <w:ind w:left="284" w:firstLine="283"/>
        <w:rPr>
          <w:rFonts w:asciiTheme="majorBidi" w:hAnsiTheme="majorBidi" w:cstheme="majorBidi"/>
          <w:sz w:val="24"/>
          <w:szCs w:val="24"/>
        </w:rPr>
      </w:pPr>
      <w:r w:rsidRPr="00685ED6">
        <w:rPr>
          <w:rFonts w:asciiTheme="majorBidi" w:hAnsiTheme="majorBidi" w:cstheme="majorBidi"/>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6FC19E59" w14:textId="77777777" w:rsidR="003057D7" w:rsidRPr="00685ED6" w:rsidRDefault="003057D7" w:rsidP="00685ED6">
      <w:pPr>
        <w:pStyle w:val="33"/>
        <w:numPr>
          <w:ilvl w:val="0"/>
          <w:numId w:val="8"/>
        </w:numPr>
        <w:tabs>
          <w:tab w:val="left" w:pos="708"/>
        </w:tabs>
        <w:spacing w:line="276" w:lineRule="auto"/>
        <w:ind w:left="284" w:firstLine="283"/>
        <w:rPr>
          <w:rFonts w:asciiTheme="majorBidi" w:hAnsiTheme="majorBidi" w:cstheme="majorBidi"/>
          <w:sz w:val="24"/>
          <w:szCs w:val="24"/>
        </w:rPr>
      </w:pPr>
      <w:r w:rsidRPr="00685ED6">
        <w:rPr>
          <w:rFonts w:asciiTheme="majorBidi" w:hAnsiTheme="majorBidi" w:cstheme="majorBidi"/>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254FFB82" w14:textId="47B8E6EA" w:rsidR="00555459" w:rsidRPr="00685ED6" w:rsidRDefault="003057D7" w:rsidP="00685ED6">
      <w:pPr>
        <w:pStyle w:val="33"/>
        <w:numPr>
          <w:ilvl w:val="0"/>
          <w:numId w:val="8"/>
        </w:numPr>
        <w:tabs>
          <w:tab w:val="left" w:pos="708"/>
        </w:tabs>
        <w:spacing w:line="276" w:lineRule="auto"/>
        <w:ind w:left="284" w:firstLine="283"/>
        <w:rPr>
          <w:rFonts w:asciiTheme="majorBidi" w:hAnsiTheme="majorBidi" w:cstheme="majorBidi"/>
          <w:sz w:val="24"/>
          <w:szCs w:val="24"/>
        </w:rPr>
      </w:pPr>
      <w:r w:rsidRPr="00685ED6">
        <w:rPr>
          <w:rFonts w:asciiTheme="majorBidi" w:hAnsiTheme="majorBidi" w:cstheme="majorBidi"/>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2B389B3B" w14:textId="54DACDBF" w:rsidR="00B56A96" w:rsidRDefault="0092161D" w:rsidP="003D192E">
      <w:pPr>
        <w:pStyle w:val="a1"/>
      </w:pPr>
      <w:bookmarkStart w:id="5" w:name="_Hlk125197992"/>
      <w:bookmarkStart w:id="6" w:name="_Toc129701791"/>
      <w:r>
        <w:rPr>
          <w:rFonts w:ascii="Times New Roman" w:hAnsi="Times New Roman" w:cs="Times New Roman"/>
        </w:rPr>
        <w:t>В</w:t>
      </w:r>
      <w:r w:rsidRPr="00DC7940">
        <w:t>ЕДЕНИЕ КАДРОВОГО, БУХГАЛТЕРСКОГО, НАЛОГОВОГО И ВОИНСКОГО УЧЕТА В ОТНОШЕНИИ РАБОТНИКОВ, ПРИНЯТИЕ УПРАВЛЕНЧЕСКИХ И КАДРОВЫХ РЕШЕНИЙ, КОНТРОЛЬ НАД ТРУДОВОЙ ДИСЦИПЛИНОЙ, ВЫПЛАТА ЗАРАБОТНОЙ ПЛАТЫ, ПРЕМИЙ И ВОЗМЕЩЕНИЙ ПО ПОНЕСЕННЫМ РАСХОДАМ,</w:t>
      </w:r>
      <w:r w:rsidR="00480D12" w:rsidRPr="00480D12">
        <w:t xml:space="preserve"> </w:t>
      </w:r>
      <w:r w:rsidR="00C945B6" w:rsidRPr="00DC7940">
        <w:t>НАЗНАЧЕНИЯ РАБОТНИКА НА НОВУЮ ДОЛЖНОСТЬ, ПРЕМИРОВАНИЕ</w:t>
      </w:r>
      <w:r w:rsidR="00C945B6">
        <w:t>,</w:t>
      </w:r>
      <w:r w:rsidR="00C945B6" w:rsidRPr="00DC7940">
        <w:t xml:space="preserve"> </w:t>
      </w:r>
      <w:r w:rsidRPr="00DC7940">
        <w:t>УЧАСТИЕ В ЗАРПЛАТНОМ ПРОЕКТЕ, ПРЕДОСТАВЛЕНИЕ ГАРАНТИЙ, КОМПЕНСАЦИЙ, ОБЯЗАТЕЛЬНОГО СОЦИАЛЬНОГО СТРАХОВАНИЯ,</w:t>
      </w:r>
      <w:r w:rsidR="00F6574B">
        <w:t xml:space="preserve"> </w:t>
      </w:r>
      <w:r w:rsidR="00F6574B" w:rsidRPr="00DC7940">
        <w:t>ОФОРМЛЕНИЕ НОВОГОДНИХ ДЕТСКИХ ПОДАРКОВ</w:t>
      </w:r>
      <w:r w:rsidR="00F6574B">
        <w:t>,</w:t>
      </w:r>
      <w:r w:rsidRPr="00DC7940">
        <w:t xml:space="preserve"> НАЛОГОВЫХ ВЫЧЕТОВ И МАТЕРИАЛЬНОЙ ПОМОЩИ</w:t>
      </w:r>
      <w:bookmarkEnd w:id="5"/>
      <w:r w:rsidR="00B56A96">
        <w:t>:</w:t>
      </w:r>
      <w:bookmarkEnd w:id="6"/>
    </w:p>
    <w:p w14:paraId="607B3B67" w14:textId="5E698DC5" w:rsidR="00F301ED" w:rsidRDefault="00CC47D3" w:rsidP="00AB6157">
      <w:pPr>
        <w:pStyle w:val="33"/>
        <w:tabs>
          <w:tab w:val="left" w:pos="1134"/>
        </w:tabs>
        <w:spacing w:after="240"/>
        <w:ind w:firstLine="426"/>
        <w:rPr>
          <w:rFonts w:asciiTheme="majorBidi" w:hAnsiTheme="majorBidi" w:cstheme="majorBidi"/>
          <w:sz w:val="24"/>
          <w:szCs w:val="24"/>
        </w:rPr>
      </w:pPr>
      <w:r>
        <w:rPr>
          <w:rFonts w:asciiTheme="majorBidi" w:hAnsiTheme="majorBidi" w:cstheme="majorBidi"/>
          <w:sz w:val="24"/>
          <w:szCs w:val="24"/>
        </w:rPr>
        <w:t>1</w:t>
      </w:r>
      <w:r w:rsidR="00F301ED" w:rsidRPr="00F301ED">
        <w:rPr>
          <w:rFonts w:asciiTheme="majorBidi" w:hAnsiTheme="majorBidi" w:cstheme="majorBidi"/>
          <w:sz w:val="24"/>
          <w:szCs w:val="24"/>
        </w:rPr>
        <w:t>.2.1.</w:t>
      </w:r>
      <w:r w:rsidR="00A0497C">
        <w:rPr>
          <w:rFonts w:asciiTheme="majorBidi" w:hAnsiTheme="majorBidi" w:cstheme="majorBidi"/>
          <w:sz w:val="24"/>
          <w:szCs w:val="24"/>
        </w:rPr>
        <w:t xml:space="preserve"> </w:t>
      </w:r>
      <w:r w:rsidR="00201FD7">
        <w:rPr>
          <w:rFonts w:asciiTheme="majorBidi" w:hAnsiTheme="majorBidi" w:cstheme="majorBidi"/>
          <w:sz w:val="24"/>
          <w:szCs w:val="24"/>
        </w:rPr>
        <w:t>К</w:t>
      </w:r>
      <w:r w:rsidR="00F301ED" w:rsidRPr="00F301ED">
        <w:rPr>
          <w:rFonts w:asciiTheme="majorBidi" w:hAnsiTheme="majorBidi" w:cstheme="majorBidi"/>
          <w:sz w:val="24"/>
          <w:szCs w:val="24"/>
        </w:rPr>
        <w:t>атегории и перечень обрабатываемых ПДн:</w:t>
      </w:r>
    </w:p>
    <w:p w14:paraId="0003133F" w14:textId="77777777" w:rsidR="001344F8" w:rsidRDefault="001344F8" w:rsidP="001344F8">
      <w:pPr>
        <w:numPr>
          <w:ilvl w:val="0"/>
          <w:numId w:val="9"/>
        </w:numPr>
        <w:spacing w:after="0"/>
        <w:ind w:left="284" w:firstLine="283"/>
        <w:contextualSpacing/>
        <w:rPr>
          <w:rFonts w:asciiTheme="majorBidi" w:hAnsiTheme="majorBidi" w:cstheme="majorBidi"/>
          <w:sz w:val="22"/>
        </w:rPr>
        <w:sectPr w:rsidR="001344F8" w:rsidSect="00934A30">
          <w:type w:val="continuous"/>
          <w:pgSz w:w="11906" w:h="16838"/>
          <w:pgMar w:top="1134" w:right="850" w:bottom="1134" w:left="1701" w:header="708" w:footer="708" w:gutter="0"/>
          <w:pgNumType w:start="1" w:chapStyle="1"/>
          <w:cols w:space="708"/>
          <w:docGrid w:linePitch="360"/>
        </w:sectPr>
      </w:pPr>
    </w:p>
    <w:p w14:paraId="3A7DFD62" w14:textId="562FBA18" w:rsidR="00AB6157" w:rsidRPr="00F301ED" w:rsidRDefault="00AB6157" w:rsidP="001344F8">
      <w:pPr>
        <w:numPr>
          <w:ilvl w:val="0"/>
          <w:numId w:val="9"/>
        </w:numPr>
        <w:spacing w:after="0"/>
        <w:ind w:left="0" w:firstLine="0"/>
        <w:contextualSpacing/>
        <w:rPr>
          <w:rFonts w:asciiTheme="majorBidi" w:hAnsiTheme="majorBidi" w:cstheme="majorBidi"/>
          <w:sz w:val="22"/>
        </w:rPr>
      </w:pPr>
      <w:bookmarkStart w:id="7" w:name="_Hlk125118616"/>
      <w:r w:rsidRPr="00F301ED">
        <w:rPr>
          <w:rFonts w:asciiTheme="majorBidi" w:hAnsiTheme="majorBidi" w:cstheme="majorBidi"/>
          <w:sz w:val="22"/>
        </w:rPr>
        <w:t>фамилия, имя, отчество</w:t>
      </w:r>
      <w:r w:rsidR="00A0497C">
        <w:rPr>
          <w:rFonts w:asciiTheme="majorBidi" w:hAnsiTheme="majorBidi" w:cstheme="majorBidi"/>
          <w:sz w:val="22"/>
        </w:rPr>
        <w:t>;</w:t>
      </w:r>
    </w:p>
    <w:p w14:paraId="0E6E7CEF" w14:textId="473980B1"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предыдущие фамилия, имя, отчество, если изменялись</w:t>
      </w:r>
      <w:r w:rsidR="00A0497C">
        <w:rPr>
          <w:rFonts w:asciiTheme="majorBidi" w:hAnsiTheme="majorBidi" w:cstheme="majorBidi"/>
          <w:sz w:val="22"/>
        </w:rPr>
        <w:t>;</w:t>
      </w:r>
    </w:p>
    <w:p w14:paraId="3FBB989E" w14:textId="040AD2BB"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дата рождения</w:t>
      </w:r>
      <w:r w:rsidR="00A0497C">
        <w:rPr>
          <w:rFonts w:asciiTheme="majorBidi" w:hAnsiTheme="majorBidi" w:cstheme="majorBidi"/>
          <w:sz w:val="22"/>
        </w:rPr>
        <w:t>;</w:t>
      </w:r>
    </w:p>
    <w:p w14:paraId="1ADABD4B" w14:textId="2E430DE7"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месте рождения</w:t>
      </w:r>
      <w:r w:rsidR="00A0497C">
        <w:rPr>
          <w:rFonts w:asciiTheme="majorBidi" w:hAnsiTheme="majorBidi" w:cstheme="majorBidi"/>
          <w:sz w:val="22"/>
        </w:rPr>
        <w:t>;</w:t>
      </w:r>
    </w:p>
    <w:p w14:paraId="549C9C32" w14:textId="5D7912B6"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половой принадлежности</w:t>
      </w:r>
      <w:r w:rsidR="00A0497C">
        <w:rPr>
          <w:rFonts w:asciiTheme="majorBidi" w:hAnsiTheme="majorBidi" w:cstheme="majorBidi"/>
          <w:sz w:val="22"/>
        </w:rPr>
        <w:t>;</w:t>
      </w:r>
    </w:p>
    <w:p w14:paraId="1720FB9D" w14:textId="216D310A" w:rsidR="00AB6157"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об имеющемся гражданстве</w:t>
      </w:r>
      <w:r w:rsidR="00A0497C">
        <w:rPr>
          <w:rFonts w:asciiTheme="majorBidi" w:hAnsiTheme="majorBidi" w:cstheme="majorBidi"/>
          <w:sz w:val="22"/>
        </w:rPr>
        <w:t>;</w:t>
      </w:r>
    </w:p>
    <w:p w14:paraId="6409C345" w14:textId="77777777" w:rsidR="00A0497C" w:rsidRPr="00567953" w:rsidRDefault="00A0497C" w:rsidP="001344F8">
      <w:pPr>
        <w:numPr>
          <w:ilvl w:val="0"/>
          <w:numId w:val="9"/>
        </w:numPr>
        <w:spacing w:after="0"/>
        <w:ind w:left="0" w:right="-6" w:firstLine="0"/>
        <w:contextualSpacing/>
        <w:rPr>
          <w:rFonts w:asciiTheme="majorBidi" w:hAnsiTheme="majorBidi" w:cstheme="majorBidi"/>
          <w:sz w:val="22"/>
        </w:rPr>
      </w:pPr>
      <w:r w:rsidRPr="00567953">
        <w:rPr>
          <w:rFonts w:asciiTheme="majorBidi" w:hAnsiTheme="majorBidi" w:cstheme="majorBidi"/>
          <w:sz w:val="22"/>
        </w:rPr>
        <w:t>сведения о ранее имевшемся гражданстве;</w:t>
      </w:r>
    </w:p>
    <w:p w14:paraId="7F8D3314" w14:textId="77777777" w:rsidR="00A0497C" w:rsidRPr="00567953" w:rsidRDefault="00A0497C" w:rsidP="001344F8">
      <w:pPr>
        <w:numPr>
          <w:ilvl w:val="0"/>
          <w:numId w:val="9"/>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фотографическое изображение лица;</w:t>
      </w:r>
    </w:p>
    <w:p w14:paraId="67617A84" w14:textId="2580BC16"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 xml:space="preserve">наименование и реквизиты (серия и номер, дата выдачи, наименование и код выдавшего органа) документа, удостоверяющего личность лица на территории </w:t>
      </w:r>
      <w:r w:rsidR="00A0497C" w:rsidRPr="00567953">
        <w:rPr>
          <w:rFonts w:asciiTheme="majorBidi" w:hAnsiTheme="majorBidi" w:cstheme="majorBidi"/>
          <w:sz w:val="22"/>
        </w:rPr>
        <w:t>Российской Федерации</w:t>
      </w:r>
      <w:r w:rsidR="00A0497C">
        <w:rPr>
          <w:rFonts w:asciiTheme="majorBidi" w:hAnsiTheme="majorBidi" w:cstheme="majorBidi"/>
          <w:sz w:val="22"/>
        </w:rPr>
        <w:t>;</w:t>
      </w:r>
    </w:p>
    <w:p w14:paraId="38627C36" w14:textId="77777777" w:rsidR="00A0497C" w:rsidRPr="004550A6" w:rsidRDefault="00A0497C" w:rsidP="001344F8">
      <w:pPr>
        <w:numPr>
          <w:ilvl w:val="0"/>
          <w:numId w:val="9"/>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зарегистрированный адрес действительного места жительства или места пребывания</w:t>
      </w:r>
      <w:r>
        <w:rPr>
          <w:rFonts w:asciiTheme="majorBidi" w:hAnsiTheme="majorBidi" w:cstheme="majorBidi"/>
          <w:sz w:val="22"/>
        </w:rPr>
        <w:t xml:space="preserve">, в том числе </w:t>
      </w:r>
      <w:r w:rsidRPr="004550A6">
        <w:rPr>
          <w:rFonts w:asciiTheme="majorBidi" w:hAnsiTheme="majorBidi" w:cstheme="majorBidi"/>
          <w:sz w:val="22"/>
        </w:rPr>
        <w:t>дата регистрации по месту жительства;</w:t>
      </w:r>
    </w:p>
    <w:p w14:paraId="3B0FD407" w14:textId="56BC5535"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зарегистрированный адрес прежних мест жительства</w:t>
      </w:r>
      <w:r w:rsidR="00A0497C">
        <w:rPr>
          <w:rFonts w:asciiTheme="majorBidi" w:hAnsiTheme="majorBidi" w:cstheme="majorBidi"/>
          <w:sz w:val="22"/>
        </w:rPr>
        <w:t>;</w:t>
      </w:r>
    </w:p>
    <w:p w14:paraId="38D073B3" w14:textId="669EC11B"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фактический адрес действительного места жительства</w:t>
      </w:r>
      <w:r w:rsidR="00E24ECC" w:rsidRPr="00E24ECC">
        <w:rPr>
          <w:rFonts w:asciiTheme="majorBidi" w:hAnsiTheme="majorBidi" w:cstheme="majorBidi"/>
          <w:sz w:val="22"/>
        </w:rPr>
        <w:t xml:space="preserve"> </w:t>
      </w:r>
      <w:r w:rsidR="00E24ECC" w:rsidRPr="00567953">
        <w:rPr>
          <w:rFonts w:asciiTheme="majorBidi" w:hAnsiTheme="majorBidi" w:cstheme="majorBidi"/>
          <w:sz w:val="22"/>
        </w:rPr>
        <w:t>или места пребывания;</w:t>
      </w:r>
    </w:p>
    <w:p w14:paraId="2FF365B5" w14:textId="39F05A64"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номер контактного телефона</w:t>
      </w:r>
      <w:r w:rsidR="00E24ECC">
        <w:rPr>
          <w:rFonts w:asciiTheme="majorBidi" w:hAnsiTheme="majorBidi" w:cstheme="majorBidi"/>
          <w:sz w:val="22"/>
        </w:rPr>
        <w:t>;</w:t>
      </w:r>
    </w:p>
    <w:p w14:paraId="09B01E5E" w14:textId="77777777" w:rsidR="00510052" w:rsidRDefault="00AB6157" w:rsidP="00510052">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контактный адрес электронной почты</w:t>
      </w:r>
      <w:r w:rsidR="00E24ECC">
        <w:rPr>
          <w:rFonts w:asciiTheme="majorBidi" w:hAnsiTheme="majorBidi" w:cstheme="majorBidi"/>
          <w:sz w:val="22"/>
        </w:rPr>
        <w:t>;</w:t>
      </w:r>
    </w:p>
    <w:p w14:paraId="63EAE7EF" w14:textId="08A9AA43" w:rsidR="00510052" w:rsidRPr="00FF16F4" w:rsidRDefault="00510052" w:rsidP="00FF16F4">
      <w:pPr>
        <w:numPr>
          <w:ilvl w:val="0"/>
          <w:numId w:val="9"/>
        </w:numPr>
        <w:spacing w:after="0"/>
        <w:ind w:left="0" w:firstLine="0"/>
        <w:contextualSpacing/>
        <w:rPr>
          <w:rFonts w:asciiTheme="majorBidi" w:hAnsiTheme="majorBidi" w:cstheme="majorBidi"/>
          <w:sz w:val="22"/>
        </w:rPr>
      </w:pPr>
      <w:r w:rsidRPr="00510052">
        <w:rPr>
          <w:rFonts w:ascii="Times New Roman" w:eastAsia="Calibri" w:hAnsi="Times New Roman" w:cs="Times New Roman"/>
          <w:sz w:val="22"/>
        </w:rPr>
        <w:t>реквизиты (серия и номер, дата выдачи, наименование и код выдавшего органа) российского национального удостоверения на право управления транспортным средством;</w:t>
      </w:r>
    </w:p>
    <w:p w14:paraId="1EDDB69C" w14:textId="28905429" w:rsidR="00AB6157" w:rsidRPr="00F301ED" w:rsidRDefault="00AB6157" w:rsidP="001344F8">
      <w:pPr>
        <w:numPr>
          <w:ilvl w:val="0"/>
          <w:numId w:val="9"/>
        </w:numPr>
        <w:spacing w:after="0" w:line="216" w:lineRule="auto"/>
        <w:ind w:left="0" w:right="-6" w:firstLine="0"/>
        <w:contextualSpacing/>
        <w:rPr>
          <w:rFonts w:asciiTheme="majorBidi" w:hAnsiTheme="majorBidi" w:cstheme="majorBidi"/>
          <w:sz w:val="22"/>
        </w:rPr>
      </w:pPr>
      <w:r w:rsidRPr="00F301ED">
        <w:rPr>
          <w:rFonts w:asciiTheme="majorBidi" w:hAnsiTheme="majorBidi" w:cstheme="majorBidi"/>
          <w:sz w:val="22"/>
        </w:rPr>
        <w:t>идентификационный номер налогоплательщика (ИНН) и дата присвоения такого номера</w:t>
      </w:r>
      <w:r w:rsidR="00E24ECC">
        <w:rPr>
          <w:rFonts w:asciiTheme="majorBidi" w:hAnsiTheme="majorBidi" w:cstheme="majorBidi"/>
          <w:sz w:val="22"/>
        </w:rPr>
        <w:t>;</w:t>
      </w:r>
    </w:p>
    <w:p w14:paraId="24B841EB" w14:textId="43F98030" w:rsidR="00AB6157" w:rsidRPr="00F301ED" w:rsidRDefault="00AB6157" w:rsidP="001344F8">
      <w:pPr>
        <w:numPr>
          <w:ilvl w:val="0"/>
          <w:numId w:val="9"/>
        </w:numPr>
        <w:spacing w:after="0" w:line="216" w:lineRule="auto"/>
        <w:ind w:left="0" w:right="-6" w:firstLine="0"/>
        <w:contextualSpacing/>
        <w:rPr>
          <w:rFonts w:asciiTheme="majorBidi" w:hAnsiTheme="majorBidi" w:cstheme="majorBidi"/>
          <w:sz w:val="22"/>
        </w:rPr>
      </w:pPr>
      <w:r w:rsidRPr="00F301ED">
        <w:rPr>
          <w:rFonts w:asciiTheme="majorBidi" w:hAnsiTheme="majorBidi" w:cstheme="majorBidi"/>
          <w:sz w:val="22"/>
        </w:rPr>
        <w:t>страховой номер индивидуального лицевого счета (СНИЛС) и дата регистрации в системе обязательного пенсионного страхования</w:t>
      </w:r>
      <w:r w:rsidR="00E24ECC">
        <w:rPr>
          <w:rFonts w:asciiTheme="majorBidi" w:hAnsiTheme="majorBidi" w:cstheme="majorBidi"/>
          <w:sz w:val="22"/>
        </w:rPr>
        <w:t>;</w:t>
      </w:r>
    </w:p>
    <w:p w14:paraId="5EAC0399" w14:textId="3D4400EF" w:rsidR="00AB6157" w:rsidRPr="00601D74"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наличии военной обязанности</w:t>
      </w:r>
      <w:r w:rsidR="00601D74">
        <w:rPr>
          <w:rFonts w:asciiTheme="majorBidi" w:hAnsiTheme="majorBidi" w:cstheme="majorBidi"/>
          <w:sz w:val="22"/>
        </w:rPr>
        <w:t xml:space="preserve">, </w:t>
      </w:r>
      <w:r w:rsidR="00601D74" w:rsidRPr="00F301ED">
        <w:rPr>
          <w:rFonts w:asciiTheme="majorBidi" w:hAnsiTheme="majorBidi" w:cstheme="majorBidi"/>
          <w:sz w:val="22"/>
        </w:rPr>
        <w:t>о военной службе</w:t>
      </w:r>
      <w:r w:rsidR="00601D74">
        <w:rPr>
          <w:rFonts w:asciiTheme="majorBidi" w:hAnsiTheme="majorBidi" w:cstheme="majorBidi"/>
          <w:sz w:val="22"/>
        </w:rPr>
        <w:t>;</w:t>
      </w:r>
    </w:p>
    <w:p w14:paraId="3A7B6E52" w14:textId="3F82AF0C" w:rsidR="00AB6157" w:rsidRPr="00E24ECC" w:rsidRDefault="00AB6157" w:rsidP="001344F8">
      <w:pPr>
        <w:numPr>
          <w:ilvl w:val="0"/>
          <w:numId w:val="9"/>
        </w:numPr>
        <w:spacing w:after="0"/>
        <w:ind w:left="0" w:right="-6" w:firstLine="0"/>
        <w:contextualSpacing/>
        <w:rPr>
          <w:rFonts w:asciiTheme="majorBidi" w:hAnsiTheme="majorBidi" w:cstheme="majorBidi"/>
          <w:sz w:val="22"/>
        </w:rPr>
      </w:pPr>
      <w:r w:rsidRPr="00F301ED">
        <w:rPr>
          <w:rFonts w:asciiTheme="majorBidi" w:hAnsiTheme="majorBidi" w:cstheme="majorBidi"/>
          <w:sz w:val="22"/>
        </w:rPr>
        <w:t>реквизиты (серия и номер, дата выдачи, наименование выдавшего органа) военного билета/удостоверения офицера/приписного свидетельства/справки о постановке на учет</w:t>
      </w:r>
      <w:r>
        <w:rPr>
          <w:rFonts w:asciiTheme="majorBidi" w:hAnsiTheme="majorBidi" w:cstheme="majorBidi"/>
          <w:sz w:val="22"/>
        </w:rPr>
        <w:t xml:space="preserve">, </w:t>
      </w:r>
      <w:r w:rsidRPr="00F301ED">
        <w:rPr>
          <w:rFonts w:asciiTheme="majorBidi" w:hAnsiTheme="majorBidi" w:cstheme="majorBidi"/>
          <w:sz w:val="22"/>
        </w:rPr>
        <w:t>категория запаса</w:t>
      </w:r>
      <w:r w:rsidR="00E24ECC">
        <w:rPr>
          <w:rFonts w:asciiTheme="majorBidi" w:hAnsiTheme="majorBidi" w:cstheme="majorBidi"/>
          <w:sz w:val="22"/>
        </w:rPr>
        <w:t>,</w:t>
      </w:r>
      <w:r w:rsidR="00E24ECC" w:rsidRPr="00E24ECC">
        <w:rPr>
          <w:rFonts w:asciiTheme="majorBidi" w:hAnsiTheme="majorBidi" w:cstheme="majorBidi"/>
          <w:sz w:val="22"/>
        </w:rPr>
        <w:t xml:space="preserve"> </w:t>
      </w:r>
      <w:r w:rsidR="00E24ECC" w:rsidRPr="00F301ED">
        <w:rPr>
          <w:rFonts w:asciiTheme="majorBidi" w:hAnsiTheme="majorBidi" w:cstheme="majorBidi"/>
          <w:sz w:val="22"/>
        </w:rPr>
        <w:t>воинское звание</w:t>
      </w:r>
      <w:r w:rsidR="00E24ECC">
        <w:rPr>
          <w:rFonts w:asciiTheme="majorBidi" w:hAnsiTheme="majorBidi" w:cstheme="majorBidi"/>
          <w:sz w:val="22"/>
        </w:rPr>
        <w:t>;</w:t>
      </w:r>
    </w:p>
    <w:p w14:paraId="24327B5C" w14:textId="2E3B510C" w:rsidR="00AB6157" w:rsidRPr="00E24ECC" w:rsidRDefault="00AB6157" w:rsidP="001344F8">
      <w:pPr>
        <w:numPr>
          <w:ilvl w:val="0"/>
          <w:numId w:val="9"/>
        </w:numPr>
        <w:spacing w:after="0"/>
        <w:ind w:left="0" w:right="-6" w:firstLine="0"/>
        <w:contextualSpacing/>
        <w:rPr>
          <w:rFonts w:asciiTheme="majorBidi" w:hAnsiTheme="majorBidi" w:cstheme="majorBidi"/>
          <w:sz w:val="22"/>
        </w:rPr>
      </w:pPr>
      <w:r w:rsidRPr="00F301ED">
        <w:rPr>
          <w:rFonts w:asciiTheme="majorBidi" w:hAnsiTheme="majorBidi" w:cstheme="majorBidi"/>
          <w:sz w:val="22"/>
        </w:rPr>
        <w:t>полное обозначение военно-учетной специальности</w:t>
      </w:r>
      <w:r w:rsidR="00E24ECC">
        <w:rPr>
          <w:rFonts w:asciiTheme="majorBidi" w:hAnsiTheme="majorBidi" w:cstheme="majorBidi"/>
          <w:sz w:val="22"/>
        </w:rPr>
        <w:t xml:space="preserve">, </w:t>
      </w:r>
      <w:r w:rsidRPr="00E24ECC">
        <w:rPr>
          <w:rFonts w:asciiTheme="majorBidi" w:hAnsiTheme="majorBidi" w:cstheme="majorBidi"/>
          <w:sz w:val="22"/>
        </w:rPr>
        <w:t>категория годности</w:t>
      </w:r>
      <w:r w:rsidR="00E24ECC">
        <w:rPr>
          <w:rFonts w:asciiTheme="majorBidi" w:hAnsiTheme="majorBidi" w:cstheme="majorBidi"/>
          <w:sz w:val="22"/>
        </w:rPr>
        <w:t xml:space="preserve">, </w:t>
      </w:r>
      <w:r w:rsidRPr="00E24ECC">
        <w:rPr>
          <w:rFonts w:asciiTheme="majorBidi" w:hAnsiTheme="majorBidi" w:cstheme="majorBidi"/>
          <w:sz w:val="22"/>
        </w:rPr>
        <w:t>наименование военного комиссариата по месту жительства</w:t>
      </w:r>
      <w:r w:rsidR="00E24ECC">
        <w:rPr>
          <w:rFonts w:asciiTheme="majorBidi" w:hAnsiTheme="majorBidi" w:cstheme="majorBidi"/>
          <w:sz w:val="22"/>
        </w:rPr>
        <w:t xml:space="preserve">, </w:t>
      </w:r>
      <w:r w:rsidRPr="00E24ECC">
        <w:rPr>
          <w:rFonts w:asciiTheme="majorBidi" w:hAnsiTheme="majorBidi" w:cstheme="majorBidi"/>
          <w:sz w:val="22"/>
        </w:rPr>
        <w:t>номер команды, партии воинского учета</w:t>
      </w:r>
      <w:r w:rsidR="00E24ECC">
        <w:rPr>
          <w:rFonts w:asciiTheme="majorBidi" w:hAnsiTheme="majorBidi" w:cstheme="majorBidi"/>
          <w:sz w:val="22"/>
        </w:rPr>
        <w:t>;</w:t>
      </w:r>
    </w:p>
    <w:p w14:paraId="5D425EB2" w14:textId="013AE91E" w:rsidR="00AB6157"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факте, причинах, периоде и продолжительности нетрудоспособности</w:t>
      </w:r>
      <w:r w:rsidR="00230CE2">
        <w:rPr>
          <w:rFonts w:asciiTheme="majorBidi" w:hAnsiTheme="majorBidi" w:cstheme="majorBidi"/>
          <w:sz w:val="22"/>
        </w:rPr>
        <w:t>;</w:t>
      </w:r>
    </w:p>
    <w:p w14:paraId="4C0DCB16" w14:textId="38BDC1A5" w:rsidR="00F0315D" w:rsidRPr="00F0315D" w:rsidRDefault="00F0315D"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реквизиты (серия и номер, дата выдачи, наименование выдавшей организации) листов нетрудоспособности</w:t>
      </w:r>
      <w:r>
        <w:rPr>
          <w:rFonts w:asciiTheme="majorBidi" w:hAnsiTheme="majorBidi" w:cstheme="majorBidi"/>
          <w:color w:val="000000"/>
          <w:sz w:val="22"/>
        </w:rPr>
        <w:t>;</w:t>
      </w:r>
    </w:p>
    <w:p w14:paraId="5637B232" w14:textId="69F0C1F7"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реквизиты (серия и номер, дата выдачи, наименование выдавшей организации) трудовой книжки</w:t>
      </w:r>
      <w:r w:rsidR="00230CE2">
        <w:rPr>
          <w:rFonts w:asciiTheme="majorBidi" w:hAnsiTheme="majorBidi" w:cstheme="majorBidi"/>
          <w:sz w:val="22"/>
        </w:rPr>
        <w:t>;</w:t>
      </w:r>
    </w:p>
    <w:p w14:paraId="31BC18B5" w14:textId="50027428"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наличии инвалидности</w:t>
      </w:r>
      <w:r w:rsidR="00230CE2">
        <w:rPr>
          <w:rFonts w:asciiTheme="majorBidi" w:hAnsiTheme="majorBidi" w:cstheme="majorBidi"/>
          <w:sz w:val="22"/>
        </w:rPr>
        <w:t>;</w:t>
      </w:r>
    </w:p>
    <w:p w14:paraId="180CAADA" w14:textId="092F0584"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наименование и реквизиты (серия и номер, дата выдачи, наименование выдавшей организации) документа, подтверждающего инвалидность</w:t>
      </w:r>
      <w:r w:rsidR="00230CE2">
        <w:rPr>
          <w:rFonts w:asciiTheme="majorBidi" w:hAnsiTheme="majorBidi" w:cstheme="majorBidi"/>
          <w:sz w:val="22"/>
        </w:rPr>
        <w:t>;</w:t>
      </w:r>
    </w:p>
    <w:p w14:paraId="3E721B94" w14:textId="77777777" w:rsidR="00230CE2"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реквизиты (страна выдачи, серия и номер, дата выдачи, дата окончания срока действия, наименование и код выдавшего органа) удостоверения на право управления транспортным средством</w:t>
      </w:r>
      <w:r w:rsidR="00230CE2">
        <w:rPr>
          <w:rFonts w:asciiTheme="majorBidi" w:hAnsiTheme="majorBidi" w:cstheme="majorBidi"/>
          <w:sz w:val="22"/>
        </w:rPr>
        <w:t>;</w:t>
      </w:r>
    </w:p>
    <w:p w14:paraId="6EAC7AC5" w14:textId="77777777" w:rsidR="00A65494" w:rsidRDefault="00230CE2" w:rsidP="001344F8">
      <w:pPr>
        <w:numPr>
          <w:ilvl w:val="0"/>
          <w:numId w:val="9"/>
        </w:numPr>
        <w:spacing w:after="0"/>
        <w:ind w:left="0" w:firstLine="0"/>
        <w:contextualSpacing/>
        <w:rPr>
          <w:rFonts w:asciiTheme="majorBidi" w:hAnsiTheme="majorBidi" w:cstheme="majorBidi"/>
          <w:sz w:val="22"/>
        </w:rPr>
      </w:pPr>
      <w:r w:rsidRPr="00230CE2">
        <w:rPr>
          <w:rFonts w:asciiTheme="majorBidi" w:hAnsiTheme="majorBidi" w:cstheme="majorBidi"/>
          <w:sz w:val="22"/>
        </w:rPr>
        <w:t xml:space="preserve">сведения о семейном положении, </w:t>
      </w:r>
    </w:p>
    <w:p w14:paraId="14B5A6C0" w14:textId="2ED21D4C" w:rsidR="00230CE2" w:rsidRPr="00230CE2" w:rsidRDefault="00A65494" w:rsidP="001344F8">
      <w:pPr>
        <w:numPr>
          <w:ilvl w:val="0"/>
          <w:numId w:val="9"/>
        </w:numPr>
        <w:spacing w:after="0"/>
        <w:ind w:left="0" w:firstLine="0"/>
        <w:contextualSpacing/>
        <w:rPr>
          <w:rFonts w:asciiTheme="majorBidi" w:hAnsiTheme="majorBidi" w:cstheme="majorBidi"/>
          <w:sz w:val="22"/>
        </w:rPr>
      </w:pPr>
      <w:r>
        <w:rPr>
          <w:rFonts w:asciiTheme="majorBidi" w:hAnsiTheme="majorBidi" w:cstheme="majorBidi"/>
          <w:sz w:val="22"/>
        </w:rPr>
        <w:t xml:space="preserve">сведения о родственниках, </w:t>
      </w:r>
      <w:r w:rsidR="00230CE2" w:rsidRPr="00230CE2">
        <w:rPr>
          <w:rFonts w:asciiTheme="majorBidi" w:hAnsiTheme="majorBidi" w:cstheme="majorBidi"/>
          <w:sz w:val="22"/>
        </w:rPr>
        <w:t>в том числе сведения о степени родства;</w:t>
      </w:r>
    </w:p>
    <w:p w14:paraId="109F4153" w14:textId="77777777"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количестве и возрасте детей</w:t>
      </w:r>
    </w:p>
    <w:p w14:paraId="2F412607" w14:textId="77777777" w:rsidR="00230CE2" w:rsidRDefault="00AB6157" w:rsidP="001344F8">
      <w:pPr>
        <w:numPr>
          <w:ilvl w:val="0"/>
          <w:numId w:val="9"/>
        </w:numPr>
        <w:spacing w:after="0"/>
        <w:ind w:left="0" w:firstLine="0"/>
        <w:contextualSpacing/>
        <w:rPr>
          <w:rFonts w:asciiTheme="majorBidi" w:hAnsiTheme="majorBidi" w:cstheme="majorBidi"/>
          <w:sz w:val="22"/>
        </w:rPr>
      </w:pPr>
      <w:r w:rsidRPr="00AB6157">
        <w:rPr>
          <w:rFonts w:asciiTheme="majorBidi" w:hAnsiTheme="majorBidi" w:cstheme="majorBidi"/>
          <w:sz w:val="22"/>
        </w:rPr>
        <w:t>сведения о состоянии здоровья, относящиеся к возможности выполнения трудовой функции</w:t>
      </w:r>
    </w:p>
    <w:p w14:paraId="09C30992" w14:textId="77777777" w:rsidR="00230CE2" w:rsidRDefault="00230CE2" w:rsidP="001344F8">
      <w:pPr>
        <w:numPr>
          <w:ilvl w:val="0"/>
          <w:numId w:val="9"/>
        </w:numPr>
        <w:spacing w:after="0"/>
        <w:ind w:left="0" w:firstLine="0"/>
        <w:contextualSpacing/>
        <w:rPr>
          <w:rFonts w:asciiTheme="majorBidi" w:hAnsiTheme="majorBidi" w:cstheme="majorBidi"/>
          <w:sz w:val="22"/>
        </w:rPr>
      </w:pPr>
      <w:r w:rsidRPr="00230CE2">
        <w:rPr>
          <w:rFonts w:asciiTheme="majorBidi" w:hAnsiTheme="majorBidi" w:cstheme="majorBidi"/>
          <w:sz w:val="22"/>
        </w:rPr>
        <w:t>сведения об образовании, квалификации, специальности, профессиональной переподготовке, повышении квалификации, об ученой степени, ученом звании;</w:t>
      </w:r>
    </w:p>
    <w:p w14:paraId="5A5BF3F9" w14:textId="2D299985" w:rsidR="00AB6157" w:rsidRPr="00230CE2" w:rsidRDefault="00230CE2" w:rsidP="001344F8">
      <w:pPr>
        <w:numPr>
          <w:ilvl w:val="0"/>
          <w:numId w:val="9"/>
        </w:numPr>
        <w:spacing w:after="0"/>
        <w:ind w:left="0" w:firstLine="0"/>
        <w:contextualSpacing/>
        <w:rPr>
          <w:rFonts w:asciiTheme="majorBidi" w:hAnsiTheme="majorBidi" w:cstheme="majorBidi"/>
          <w:sz w:val="22"/>
        </w:rPr>
      </w:pPr>
      <w:r w:rsidRPr="00230CE2">
        <w:rPr>
          <w:rFonts w:asciiTheme="majorBidi" w:hAnsiTheme="majorBidi" w:cstheme="majorBidi"/>
          <w:sz w:val="22"/>
        </w:rPr>
        <w:t>наименование и реквизиты (серия и номер, дата выдачи, наименование выдавшего органа, обозначение учебной программы) документа об образовании, квалификации, специальности, профессиональной переподготовке, повышении квалификации, об ученой степени, ученом звании;</w:t>
      </w:r>
    </w:p>
    <w:p w14:paraId="14AB6C6E" w14:textId="1A52CF2E"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поощрениях</w:t>
      </w:r>
      <w:r w:rsidR="00230CE2">
        <w:rPr>
          <w:rFonts w:asciiTheme="majorBidi" w:hAnsiTheme="majorBidi" w:cstheme="majorBidi"/>
          <w:color w:val="000000"/>
          <w:sz w:val="22"/>
        </w:rPr>
        <w:t>;</w:t>
      </w:r>
    </w:p>
    <w:p w14:paraId="0F6B6AB1" w14:textId="2FF34388"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размере заработной платы</w:t>
      </w:r>
      <w:r w:rsidR="00230CE2">
        <w:rPr>
          <w:rFonts w:asciiTheme="majorBidi" w:hAnsiTheme="majorBidi" w:cstheme="majorBidi"/>
          <w:color w:val="000000"/>
          <w:sz w:val="22"/>
        </w:rPr>
        <w:t>;</w:t>
      </w:r>
    </w:p>
    <w:p w14:paraId="26E8BAA8" w14:textId="20D330E4"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наименование мест предыдущих трудоустройств, а также занимаемых должностей</w:t>
      </w:r>
      <w:r w:rsidR="00947426">
        <w:rPr>
          <w:rFonts w:asciiTheme="majorBidi" w:hAnsiTheme="majorBidi" w:cstheme="majorBidi"/>
          <w:color w:val="000000"/>
          <w:sz w:val="22"/>
        </w:rPr>
        <w:t>;</w:t>
      </w:r>
      <w:r w:rsidRPr="00F301ED">
        <w:rPr>
          <w:rFonts w:asciiTheme="majorBidi" w:hAnsiTheme="majorBidi" w:cstheme="majorBidi"/>
          <w:color w:val="000000"/>
          <w:sz w:val="22"/>
        </w:rPr>
        <w:t xml:space="preserve"> </w:t>
      </w:r>
    </w:p>
    <w:p w14:paraId="494D74E8" w14:textId="61074FA7"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периоде и продолжительности работы в местах предыдущих трудоустройств</w:t>
      </w:r>
      <w:r w:rsidR="00947426">
        <w:rPr>
          <w:rFonts w:asciiTheme="majorBidi" w:hAnsiTheme="majorBidi" w:cstheme="majorBidi"/>
          <w:color w:val="000000"/>
          <w:sz w:val="22"/>
        </w:rPr>
        <w:t>;</w:t>
      </w:r>
    </w:p>
    <w:p w14:paraId="3B8AB2C3" w14:textId="708795AD"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подлежащих уплате (доплате) в бюджет и возврату из бюджета налогах, а также сведения об уплаченных (доплаченных) в бюджет и возвращенных из бюджета налогах</w:t>
      </w:r>
      <w:r w:rsidR="00947426">
        <w:rPr>
          <w:rFonts w:asciiTheme="majorBidi" w:hAnsiTheme="majorBidi" w:cstheme="majorBidi"/>
          <w:color w:val="000000"/>
          <w:sz w:val="22"/>
        </w:rPr>
        <w:t>;</w:t>
      </w:r>
    </w:p>
    <w:p w14:paraId="52F8AB72" w14:textId="1C861027"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(номер счета, наименование и иные реквизиты банка) о банковском счете</w:t>
      </w:r>
      <w:r w:rsidR="00947426">
        <w:rPr>
          <w:rFonts w:asciiTheme="majorBidi" w:hAnsiTheme="majorBidi" w:cstheme="majorBidi"/>
          <w:color w:val="000000"/>
          <w:sz w:val="22"/>
        </w:rPr>
        <w:t>;</w:t>
      </w:r>
    </w:p>
    <w:p w14:paraId="28D60EA1" w14:textId="5E2656D9"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(номер карты, дата окончания срока действия карты, наименование и иные реквизиты банка) о банковской карте</w:t>
      </w:r>
      <w:r w:rsidR="00947426">
        <w:rPr>
          <w:rFonts w:asciiTheme="majorBidi" w:hAnsiTheme="majorBidi" w:cstheme="majorBidi"/>
          <w:color w:val="000000"/>
          <w:sz w:val="22"/>
        </w:rPr>
        <w:t>;</w:t>
      </w:r>
    </w:p>
    <w:p w14:paraId="36FC04A4" w14:textId="7FFF1A69"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реквизиты (сведения о дате заключения</w:t>
      </w:r>
      <w:r w:rsidR="00947426">
        <w:rPr>
          <w:rFonts w:asciiTheme="majorBidi" w:hAnsiTheme="majorBidi" w:cstheme="majorBidi"/>
          <w:color w:val="000000"/>
          <w:sz w:val="22"/>
        </w:rPr>
        <w:t xml:space="preserve">, </w:t>
      </w:r>
      <w:r w:rsidRPr="00F301ED">
        <w:rPr>
          <w:rFonts w:asciiTheme="majorBidi" w:hAnsiTheme="majorBidi" w:cstheme="majorBidi"/>
          <w:color w:val="000000"/>
          <w:sz w:val="22"/>
        </w:rPr>
        <w:t>номер</w:t>
      </w:r>
      <w:r w:rsidR="00947426">
        <w:rPr>
          <w:rFonts w:asciiTheme="majorBidi" w:hAnsiTheme="majorBidi" w:cstheme="majorBidi"/>
          <w:color w:val="000000"/>
          <w:sz w:val="22"/>
        </w:rPr>
        <w:t xml:space="preserve">, </w:t>
      </w:r>
      <w:r w:rsidR="00947426" w:rsidRPr="00F301ED">
        <w:rPr>
          <w:rFonts w:asciiTheme="majorBidi" w:hAnsiTheme="majorBidi" w:cstheme="majorBidi"/>
          <w:color w:val="000000"/>
          <w:sz w:val="22"/>
        </w:rPr>
        <w:t>вид и срок</w:t>
      </w:r>
      <w:r w:rsidRPr="00F301ED">
        <w:rPr>
          <w:rFonts w:asciiTheme="majorBidi" w:hAnsiTheme="majorBidi" w:cstheme="majorBidi"/>
          <w:color w:val="000000"/>
          <w:sz w:val="22"/>
        </w:rPr>
        <w:t>) трудового договора</w:t>
      </w:r>
      <w:r w:rsidR="00F0315D">
        <w:rPr>
          <w:rFonts w:asciiTheme="majorBidi" w:hAnsiTheme="majorBidi" w:cstheme="majorBidi"/>
          <w:color w:val="000000"/>
          <w:sz w:val="22"/>
        </w:rPr>
        <w:t>;</w:t>
      </w:r>
    </w:p>
    <w:p w14:paraId="398EDBE2" w14:textId="63625320"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факте, дате и основании прекращения трудового договора</w:t>
      </w:r>
      <w:r w:rsidR="00F0315D">
        <w:rPr>
          <w:rFonts w:asciiTheme="majorBidi" w:hAnsiTheme="majorBidi" w:cstheme="majorBidi"/>
          <w:color w:val="000000"/>
          <w:sz w:val="22"/>
        </w:rPr>
        <w:t>;</w:t>
      </w:r>
    </w:p>
    <w:p w14:paraId="7E94826E" w14:textId="1DC748A7"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дата приема на работу</w:t>
      </w:r>
      <w:r w:rsidR="00F0315D">
        <w:rPr>
          <w:rFonts w:asciiTheme="majorBidi" w:hAnsiTheme="majorBidi" w:cstheme="majorBidi"/>
          <w:color w:val="000000"/>
          <w:sz w:val="22"/>
        </w:rPr>
        <w:t>;</w:t>
      </w:r>
    </w:p>
    <w:p w14:paraId="5B7187A9" w14:textId="2B6FB1D7" w:rsidR="00AB6157" w:rsidRPr="00510052" w:rsidRDefault="00AB6157" w:rsidP="001344F8">
      <w:pPr>
        <w:numPr>
          <w:ilvl w:val="0"/>
          <w:numId w:val="9"/>
        </w:numPr>
        <w:spacing w:after="0"/>
        <w:ind w:left="0" w:firstLine="0"/>
        <w:contextualSpacing/>
        <w:rPr>
          <w:rFonts w:asciiTheme="majorBidi" w:hAnsiTheme="majorBidi" w:cstheme="majorBidi"/>
          <w:color w:val="000000"/>
          <w:sz w:val="22"/>
        </w:rPr>
      </w:pPr>
      <w:r w:rsidRPr="00510052">
        <w:rPr>
          <w:rFonts w:asciiTheme="majorBidi" w:hAnsiTheme="majorBidi" w:cstheme="majorBidi"/>
          <w:color w:val="000000"/>
          <w:sz w:val="22"/>
        </w:rPr>
        <w:t>номер СНИЛС родственника работника</w:t>
      </w:r>
      <w:r w:rsidR="00F0315D" w:rsidRPr="00510052">
        <w:rPr>
          <w:rFonts w:asciiTheme="majorBidi" w:hAnsiTheme="majorBidi" w:cstheme="majorBidi"/>
          <w:color w:val="000000"/>
          <w:sz w:val="22"/>
        </w:rPr>
        <w:t>;</w:t>
      </w:r>
    </w:p>
    <w:p w14:paraId="77065474" w14:textId="30961526" w:rsidR="00F0315D" w:rsidRPr="001344F8" w:rsidRDefault="00F0315D" w:rsidP="001344F8">
      <w:pPr>
        <w:numPr>
          <w:ilvl w:val="0"/>
          <w:numId w:val="9"/>
        </w:numPr>
        <w:spacing w:after="0"/>
        <w:ind w:left="0" w:firstLine="0"/>
        <w:contextualSpacing/>
        <w:rPr>
          <w:rFonts w:asciiTheme="majorBidi" w:hAnsiTheme="majorBidi" w:cstheme="majorBidi"/>
          <w:color w:val="000000"/>
          <w:sz w:val="22"/>
        </w:rPr>
      </w:pPr>
      <w:r w:rsidRPr="001344F8">
        <w:rPr>
          <w:rFonts w:asciiTheme="majorBidi" w:hAnsiTheme="majorBidi" w:cstheme="majorBidi"/>
          <w:color w:val="000000"/>
          <w:sz w:val="22"/>
        </w:rPr>
        <w:t>контактный номер телефона родственника работника;</w:t>
      </w:r>
    </w:p>
    <w:p w14:paraId="2D6E3790" w14:textId="08B62F6B"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неполучении родственником работника пособия по рождению ребенка по месту работы</w:t>
      </w:r>
      <w:r w:rsidR="00F0315D">
        <w:rPr>
          <w:rFonts w:asciiTheme="majorBidi" w:hAnsiTheme="majorBidi" w:cstheme="majorBidi"/>
          <w:color w:val="000000"/>
          <w:sz w:val="22"/>
        </w:rPr>
        <w:t>;</w:t>
      </w:r>
    </w:p>
    <w:p w14:paraId="610862F2" w14:textId="53712519" w:rsidR="00AB6157" w:rsidRPr="00F0315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наименование должности</w:t>
      </w:r>
      <w:r w:rsidR="00F0315D">
        <w:rPr>
          <w:rFonts w:asciiTheme="majorBidi" w:hAnsiTheme="majorBidi" w:cstheme="majorBidi"/>
          <w:color w:val="000000"/>
          <w:sz w:val="22"/>
        </w:rPr>
        <w:t xml:space="preserve">, </w:t>
      </w:r>
      <w:r w:rsidR="00F0315D" w:rsidRPr="00F301ED">
        <w:rPr>
          <w:rFonts w:asciiTheme="majorBidi" w:hAnsiTheme="majorBidi" w:cstheme="majorBidi"/>
          <w:color w:val="000000"/>
          <w:sz w:val="22"/>
        </w:rPr>
        <w:t>дата вступления в должность</w:t>
      </w:r>
      <w:r w:rsidR="00F0315D">
        <w:rPr>
          <w:rFonts w:asciiTheme="majorBidi" w:hAnsiTheme="majorBidi" w:cstheme="majorBidi"/>
          <w:color w:val="000000"/>
          <w:sz w:val="22"/>
        </w:rPr>
        <w:t xml:space="preserve">, </w:t>
      </w:r>
      <w:r w:rsidRPr="00F0315D">
        <w:rPr>
          <w:rFonts w:asciiTheme="majorBidi" w:hAnsiTheme="majorBidi" w:cstheme="majorBidi"/>
          <w:color w:val="000000"/>
          <w:sz w:val="22"/>
        </w:rPr>
        <w:t>структурного подразделения</w:t>
      </w:r>
      <w:r w:rsidR="00F0315D" w:rsidRPr="00F0315D">
        <w:rPr>
          <w:rFonts w:asciiTheme="majorBidi" w:hAnsiTheme="majorBidi" w:cstheme="majorBidi"/>
          <w:color w:val="000000"/>
          <w:sz w:val="22"/>
        </w:rPr>
        <w:t xml:space="preserve">, </w:t>
      </w:r>
      <w:r w:rsidRPr="00F0315D">
        <w:rPr>
          <w:rFonts w:asciiTheme="majorBidi" w:hAnsiTheme="majorBidi" w:cstheme="majorBidi"/>
          <w:color w:val="000000"/>
          <w:sz w:val="22"/>
        </w:rPr>
        <w:t>наименование и адрес текущего места трудоустройства</w:t>
      </w:r>
      <w:r w:rsidR="00F0315D" w:rsidRPr="00F0315D">
        <w:rPr>
          <w:rFonts w:asciiTheme="majorBidi" w:hAnsiTheme="majorBidi" w:cstheme="majorBidi"/>
          <w:color w:val="000000"/>
          <w:sz w:val="22"/>
        </w:rPr>
        <w:t>;</w:t>
      </w:r>
    </w:p>
    <w:p w14:paraId="46E1BA65" w14:textId="36A90DE5"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наименование профессии</w:t>
      </w:r>
      <w:r w:rsidR="00F0315D">
        <w:rPr>
          <w:rFonts w:asciiTheme="majorBidi" w:hAnsiTheme="majorBidi" w:cstheme="majorBidi"/>
          <w:color w:val="000000"/>
          <w:sz w:val="22"/>
        </w:rPr>
        <w:t>;</w:t>
      </w:r>
    </w:p>
    <w:p w14:paraId="5CB884B7" w14:textId="0E86CD8E"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трудовом стаже</w:t>
      </w:r>
      <w:r w:rsidR="00F0315D">
        <w:rPr>
          <w:rFonts w:asciiTheme="majorBidi" w:hAnsiTheme="majorBidi" w:cstheme="majorBidi"/>
          <w:color w:val="000000"/>
          <w:sz w:val="22"/>
        </w:rPr>
        <w:t>;</w:t>
      </w:r>
    </w:p>
    <w:p w14:paraId="2DC83A05" w14:textId="64887F60"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табельный номер</w:t>
      </w:r>
      <w:r w:rsidR="00F0315D">
        <w:rPr>
          <w:rFonts w:asciiTheme="majorBidi" w:hAnsiTheme="majorBidi" w:cstheme="majorBidi"/>
          <w:color w:val="000000"/>
          <w:sz w:val="22"/>
        </w:rPr>
        <w:t>;</w:t>
      </w:r>
    </w:p>
    <w:p w14:paraId="798C9D1C" w14:textId="77777777" w:rsidR="00E57E2F" w:rsidRDefault="00AB6157" w:rsidP="00E57E2F">
      <w:pPr>
        <w:numPr>
          <w:ilvl w:val="0"/>
          <w:numId w:val="9"/>
        </w:numPr>
        <w:spacing w:after="0"/>
        <w:ind w:left="0" w:firstLine="0"/>
        <w:contextualSpacing/>
        <w:rPr>
          <w:rFonts w:asciiTheme="majorBidi" w:hAnsiTheme="majorBidi" w:cstheme="majorBidi"/>
          <w:color w:val="000000"/>
          <w:sz w:val="22"/>
        </w:rPr>
      </w:pPr>
      <w:r w:rsidRPr="006A7080">
        <w:rPr>
          <w:rFonts w:asciiTheme="majorBidi" w:hAnsiTheme="majorBidi" w:cstheme="majorBidi"/>
          <w:color w:val="000000"/>
          <w:sz w:val="22"/>
        </w:rPr>
        <w:t>идентификационный номер (ID)</w:t>
      </w:r>
      <w:r w:rsidR="00F0315D" w:rsidRPr="006A7080">
        <w:rPr>
          <w:rFonts w:asciiTheme="majorBidi" w:hAnsiTheme="majorBidi" w:cstheme="majorBidi"/>
          <w:color w:val="000000"/>
          <w:sz w:val="22"/>
        </w:rPr>
        <w:t>;</w:t>
      </w:r>
    </w:p>
    <w:p w14:paraId="1F67BD68" w14:textId="1537DB63" w:rsidR="00E57E2F" w:rsidRPr="00E57E2F" w:rsidRDefault="00E57E2F" w:rsidP="00E57E2F">
      <w:pPr>
        <w:numPr>
          <w:ilvl w:val="0"/>
          <w:numId w:val="9"/>
        </w:numPr>
        <w:spacing w:after="0"/>
        <w:ind w:left="0" w:firstLine="0"/>
        <w:contextualSpacing/>
        <w:rPr>
          <w:rFonts w:asciiTheme="majorBidi" w:hAnsiTheme="majorBidi" w:cstheme="majorBidi"/>
          <w:color w:val="000000"/>
          <w:sz w:val="22"/>
        </w:rPr>
      </w:pPr>
      <w:r w:rsidRPr="00E57E2F">
        <w:rPr>
          <w:rFonts w:asciiTheme="majorBidi" w:eastAsia="Calibri" w:hAnsiTheme="majorBidi" w:cstheme="majorBidi"/>
          <w:sz w:val="22"/>
        </w:rPr>
        <w:t>номер служебного пропуска (ID-карты);</w:t>
      </w:r>
    </w:p>
    <w:p w14:paraId="62A0C1C6" w14:textId="486E2737"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доходах за предыдущий период до текущего трудоустройства</w:t>
      </w:r>
      <w:r w:rsidR="00F0315D">
        <w:rPr>
          <w:rFonts w:asciiTheme="majorBidi" w:hAnsiTheme="majorBidi" w:cstheme="majorBidi"/>
          <w:color w:val="000000"/>
          <w:sz w:val="22"/>
        </w:rPr>
        <w:t>;</w:t>
      </w:r>
    </w:p>
    <w:p w14:paraId="4C36C54F" w14:textId="44E34E95"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начисленной и удержанной заработной плате</w:t>
      </w:r>
      <w:r w:rsidR="00F0315D">
        <w:rPr>
          <w:rFonts w:asciiTheme="majorBidi" w:hAnsiTheme="majorBidi" w:cstheme="majorBidi"/>
          <w:color w:val="000000"/>
          <w:sz w:val="22"/>
        </w:rPr>
        <w:t>;</w:t>
      </w:r>
    </w:p>
    <w:p w14:paraId="6C3C559E" w14:textId="4A75FE97"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начисленных и уплаченных страховых взносах</w:t>
      </w:r>
      <w:r w:rsidR="00F0315D">
        <w:rPr>
          <w:rFonts w:asciiTheme="majorBidi" w:hAnsiTheme="majorBidi" w:cstheme="majorBidi"/>
          <w:color w:val="000000"/>
          <w:sz w:val="22"/>
        </w:rPr>
        <w:t>;</w:t>
      </w:r>
    </w:p>
    <w:p w14:paraId="61AD7A25" w14:textId="2BB4C98A"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премиях</w:t>
      </w:r>
      <w:r w:rsidR="00F0315D">
        <w:rPr>
          <w:rFonts w:asciiTheme="majorBidi" w:hAnsiTheme="majorBidi" w:cstheme="majorBidi"/>
          <w:color w:val="000000"/>
          <w:sz w:val="22"/>
        </w:rPr>
        <w:t>;</w:t>
      </w:r>
    </w:p>
    <w:p w14:paraId="5733BF12" w14:textId="51A46F13"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периодических выплатах</w:t>
      </w:r>
      <w:r w:rsidR="00F0315D">
        <w:rPr>
          <w:rFonts w:asciiTheme="majorBidi" w:hAnsiTheme="majorBidi" w:cstheme="majorBidi"/>
          <w:color w:val="000000"/>
          <w:sz w:val="22"/>
        </w:rPr>
        <w:t>;</w:t>
      </w:r>
    </w:p>
    <w:p w14:paraId="68D4B214" w14:textId="2C4611BB"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дополнительных вознаграждениях</w:t>
      </w:r>
      <w:r w:rsidR="00F0315D">
        <w:rPr>
          <w:rFonts w:asciiTheme="majorBidi" w:hAnsiTheme="majorBidi" w:cstheme="majorBidi"/>
          <w:color w:val="000000"/>
          <w:sz w:val="22"/>
        </w:rPr>
        <w:t>;</w:t>
      </w:r>
    </w:p>
    <w:p w14:paraId="42C08C52" w14:textId="17230702"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выплатах материальной помощи и иных компенсаций</w:t>
      </w:r>
      <w:r w:rsidR="00F0315D">
        <w:rPr>
          <w:rFonts w:asciiTheme="majorBidi" w:hAnsiTheme="majorBidi" w:cstheme="majorBidi"/>
          <w:color w:val="000000"/>
          <w:sz w:val="22"/>
        </w:rPr>
        <w:t>;</w:t>
      </w:r>
    </w:p>
    <w:p w14:paraId="6FD40492" w14:textId="35D08390"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фактически отработанном времени</w:t>
      </w:r>
      <w:r w:rsidR="00F0315D">
        <w:rPr>
          <w:rFonts w:asciiTheme="majorBidi" w:hAnsiTheme="majorBidi" w:cstheme="majorBidi"/>
          <w:color w:val="000000"/>
          <w:sz w:val="22"/>
        </w:rPr>
        <w:t>;</w:t>
      </w:r>
    </w:p>
    <w:p w14:paraId="7E94E34B" w14:textId="1B53E8C2"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страховом и льготном стаже</w:t>
      </w:r>
      <w:r w:rsidR="00F0315D">
        <w:rPr>
          <w:rFonts w:asciiTheme="majorBidi" w:hAnsiTheme="majorBidi" w:cstheme="majorBidi"/>
          <w:color w:val="000000"/>
          <w:sz w:val="22"/>
        </w:rPr>
        <w:t>;</w:t>
      </w:r>
    </w:p>
    <w:p w14:paraId="5E29A3EF" w14:textId="7D150BDA" w:rsidR="00AB6157" w:rsidRPr="00F301E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о факте, виде, периоде и продолжительности нахождения в отпуске</w:t>
      </w:r>
      <w:r w:rsidR="00F0315D">
        <w:rPr>
          <w:rFonts w:asciiTheme="majorBidi" w:hAnsiTheme="majorBidi" w:cstheme="majorBidi"/>
          <w:color w:val="000000"/>
          <w:sz w:val="22"/>
        </w:rPr>
        <w:t>;</w:t>
      </w:r>
    </w:p>
    <w:p w14:paraId="6C1A2413" w14:textId="77777777" w:rsidR="00F0315D" w:rsidRDefault="00AB6157" w:rsidP="001344F8">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образец подписи</w:t>
      </w:r>
      <w:r w:rsidR="00F0315D">
        <w:rPr>
          <w:rFonts w:asciiTheme="majorBidi" w:hAnsiTheme="majorBidi" w:cstheme="majorBidi"/>
          <w:color w:val="000000"/>
          <w:sz w:val="22"/>
        </w:rPr>
        <w:t>;</w:t>
      </w:r>
    </w:p>
    <w:p w14:paraId="19A4DAB1" w14:textId="3F9A6EC1" w:rsidR="00AB6157" w:rsidRPr="00F0315D" w:rsidRDefault="00AB6157" w:rsidP="001344F8">
      <w:pPr>
        <w:numPr>
          <w:ilvl w:val="0"/>
          <w:numId w:val="9"/>
        </w:numPr>
        <w:spacing w:after="0"/>
        <w:ind w:left="0" w:firstLine="0"/>
        <w:contextualSpacing/>
        <w:rPr>
          <w:rFonts w:asciiTheme="majorBidi" w:hAnsiTheme="majorBidi" w:cstheme="majorBidi"/>
          <w:color w:val="000000"/>
          <w:sz w:val="22"/>
        </w:rPr>
      </w:pPr>
      <w:r w:rsidRPr="00F0315D">
        <w:rPr>
          <w:rFonts w:asciiTheme="majorBidi" w:hAnsiTheme="majorBidi" w:cstheme="majorBidi"/>
          <w:color w:val="000000"/>
          <w:sz w:val="22"/>
        </w:rPr>
        <w:t>никнейм Telegram</w:t>
      </w:r>
      <w:r w:rsidR="00F0315D" w:rsidRPr="00F0315D">
        <w:rPr>
          <w:rFonts w:asciiTheme="majorBidi" w:hAnsiTheme="majorBidi" w:cstheme="majorBidi"/>
          <w:color w:val="000000"/>
          <w:sz w:val="22"/>
        </w:rPr>
        <w:t xml:space="preserve"> и </w:t>
      </w:r>
      <w:r w:rsidR="00F0315D" w:rsidRPr="00F0315D">
        <w:rPr>
          <w:rFonts w:asciiTheme="majorBidi" w:hAnsiTheme="majorBidi" w:cstheme="majorBidi"/>
          <w:sz w:val="22"/>
        </w:rPr>
        <w:t>аккаунты в социальных сетях;</w:t>
      </w:r>
    </w:p>
    <w:p w14:paraId="4CF1BA95" w14:textId="4CD36E54" w:rsidR="00AB6157" w:rsidRPr="00AB6157"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color w:val="000000"/>
          <w:sz w:val="22"/>
          <w:lang w:eastAsia="ru-RU"/>
        </w:rPr>
        <w:t>разрешение и патент на работу для иностранных граждан, работающих на территории РФ</w:t>
      </w:r>
    </w:p>
    <w:p w14:paraId="0B26605D" w14:textId="6541989D"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 xml:space="preserve">сведения о наличии </w:t>
      </w:r>
      <w:r w:rsidR="00F0315D">
        <w:rPr>
          <w:rFonts w:asciiTheme="majorBidi" w:hAnsiTheme="majorBidi" w:cstheme="majorBidi"/>
          <w:sz w:val="22"/>
        </w:rPr>
        <w:t>полиса обязательного медицинского страхования;</w:t>
      </w:r>
    </w:p>
    <w:p w14:paraId="5A4B9159" w14:textId="235BED21"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реквизиты (серия и номер, дата выдачи) страхового полиса и наименование страховой организации</w:t>
      </w:r>
      <w:r w:rsidR="009A26D6">
        <w:rPr>
          <w:rFonts w:asciiTheme="majorBidi" w:hAnsiTheme="majorBidi" w:cstheme="majorBidi"/>
          <w:sz w:val="22"/>
        </w:rPr>
        <w:t>;</w:t>
      </w:r>
    </w:p>
    <w:p w14:paraId="71785DC4" w14:textId="1744E2F4"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наименование и адрес текущего места учебы</w:t>
      </w:r>
      <w:r w:rsidR="0009349B">
        <w:rPr>
          <w:rFonts w:asciiTheme="majorBidi" w:hAnsiTheme="majorBidi" w:cstheme="majorBidi"/>
          <w:sz w:val="22"/>
        </w:rPr>
        <w:t>;</w:t>
      </w:r>
    </w:p>
    <w:p w14:paraId="31B21779" w14:textId="48C37917"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награждении государственными и ведомственными наградами</w:t>
      </w:r>
      <w:r w:rsidR="0009349B">
        <w:rPr>
          <w:rFonts w:asciiTheme="majorBidi" w:hAnsiTheme="majorBidi" w:cstheme="majorBidi"/>
          <w:sz w:val="22"/>
        </w:rPr>
        <w:t>;</w:t>
      </w:r>
    </w:p>
    <w:p w14:paraId="5A2CB62B" w14:textId="0E094804"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профессиональных компетенциях, знаниях и навыках</w:t>
      </w:r>
      <w:r w:rsidR="0009349B">
        <w:rPr>
          <w:rFonts w:asciiTheme="majorBidi" w:hAnsiTheme="majorBidi" w:cstheme="majorBidi"/>
          <w:sz w:val="22"/>
        </w:rPr>
        <w:t>;</w:t>
      </w:r>
    </w:p>
    <w:p w14:paraId="005587CF" w14:textId="151C8112"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дополнительных компетенциях, знаниях и навыках</w:t>
      </w:r>
      <w:r w:rsidR="0009349B">
        <w:rPr>
          <w:rFonts w:asciiTheme="majorBidi" w:hAnsiTheme="majorBidi" w:cstheme="majorBidi"/>
          <w:sz w:val="22"/>
        </w:rPr>
        <w:t>;</w:t>
      </w:r>
    </w:p>
    <w:p w14:paraId="6C47D129" w14:textId="01904B30"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знании и об уровне владения иностранными языками</w:t>
      </w:r>
      <w:r w:rsidR="0009349B">
        <w:rPr>
          <w:rFonts w:asciiTheme="majorBidi" w:hAnsiTheme="majorBidi" w:cstheme="majorBidi"/>
          <w:sz w:val="22"/>
        </w:rPr>
        <w:t>;</w:t>
      </w:r>
    </w:p>
    <w:p w14:paraId="1A2FFE3F" w14:textId="32718BB2" w:rsidR="00AB6157"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знании и об уровне владения программным обеспечением</w:t>
      </w:r>
      <w:r w:rsidR="0009349B">
        <w:rPr>
          <w:rFonts w:asciiTheme="majorBidi" w:hAnsiTheme="majorBidi" w:cstheme="majorBidi"/>
          <w:sz w:val="22"/>
        </w:rPr>
        <w:t>;</w:t>
      </w:r>
    </w:p>
    <w:p w14:paraId="7792B526" w14:textId="77777777" w:rsidR="004223A3" w:rsidRPr="00746013" w:rsidRDefault="004223A3" w:rsidP="004223A3">
      <w:pPr>
        <w:numPr>
          <w:ilvl w:val="0"/>
          <w:numId w:val="9"/>
        </w:numPr>
        <w:spacing w:after="0"/>
        <w:ind w:left="0" w:firstLine="12"/>
        <w:contextualSpacing/>
        <w:rPr>
          <w:rFonts w:asciiTheme="majorBidi" w:hAnsiTheme="majorBidi" w:cstheme="majorBidi"/>
          <w:sz w:val="22"/>
        </w:rPr>
      </w:pPr>
      <w:r w:rsidRPr="00746013">
        <w:rPr>
          <w:rFonts w:asciiTheme="majorBidi" w:hAnsiTheme="majorBidi" w:cstheme="majorBidi"/>
          <w:sz w:val="22"/>
        </w:rPr>
        <w:t>сведения о месте и дате направления в командировку</w:t>
      </w:r>
      <w:r>
        <w:rPr>
          <w:rFonts w:asciiTheme="majorBidi" w:hAnsiTheme="majorBidi" w:cstheme="majorBidi"/>
          <w:sz w:val="22"/>
        </w:rPr>
        <w:t>;</w:t>
      </w:r>
    </w:p>
    <w:p w14:paraId="523C6332" w14:textId="77777777" w:rsidR="004223A3" w:rsidRPr="00746013" w:rsidRDefault="004223A3" w:rsidP="004223A3">
      <w:pPr>
        <w:numPr>
          <w:ilvl w:val="0"/>
          <w:numId w:val="9"/>
        </w:numPr>
        <w:spacing w:after="0"/>
        <w:ind w:left="0" w:firstLine="12"/>
        <w:contextualSpacing/>
        <w:rPr>
          <w:rFonts w:asciiTheme="majorBidi" w:hAnsiTheme="majorBidi" w:cstheme="majorBidi"/>
          <w:sz w:val="22"/>
        </w:rPr>
      </w:pPr>
      <w:r w:rsidRPr="00746013">
        <w:rPr>
          <w:rFonts w:asciiTheme="majorBidi" w:hAnsiTheme="majorBidi" w:cstheme="majorBidi"/>
          <w:sz w:val="22"/>
        </w:rPr>
        <w:t>сведения о факте, периоде и продолжительности нахождения в командировке</w:t>
      </w:r>
      <w:r>
        <w:rPr>
          <w:rFonts w:asciiTheme="majorBidi" w:hAnsiTheme="majorBidi" w:cstheme="majorBidi"/>
          <w:sz w:val="22"/>
        </w:rPr>
        <w:t>;</w:t>
      </w:r>
    </w:p>
    <w:p w14:paraId="4908F458" w14:textId="63A6BE85" w:rsidR="004223A3" w:rsidRPr="004223A3" w:rsidRDefault="004223A3" w:rsidP="004223A3">
      <w:pPr>
        <w:numPr>
          <w:ilvl w:val="0"/>
          <w:numId w:val="9"/>
        </w:numPr>
        <w:spacing w:after="0"/>
        <w:ind w:left="0" w:firstLine="12"/>
        <w:contextualSpacing/>
        <w:rPr>
          <w:rFonts w:asciiTheme="majorBidi" w:hAnsiTheme="majorBidi" w:cstheme="majorBidi"/>
          <w:sz w:val="22"/>
        </w:rPr>
      </w:pPr>
      <w:r w:rsidRPr="00746013">
        <w:rPr>
          <w:rFonts w:asciiTheme="majorBidi" w:hAnsiTheme="majorBidi" w:cstheme="majorBidi"/>
          <w:sz w:val="22"/>
        </w:rPr>
        <w:t>сведения о произведенных командировочных расходах</w:t>
      </w:r>
      <w:r>
        <w:rPr>
          <w:rFonts w:asciiTheme="majorBidi" w:hAnsiTheme="majorBidi" w:cstheme="majorBidi"/>
          <w:sz w:val="22"/>
        </w:rPr>
        <w:t>;</w:t>
      </w:r>
      <w:r w:rsidRPr="00746013">
        <w:rPr>
          <w:rFonts w:asciiTheme="majorBidi" w:hAnsiTheme="majorBidi" w:cstheme="majorBidi"/>
          <w:sz w:val="22"/>
        </w:rPr>
        <w:t xml:space="preserve"> </w:t>
      </w:r>
    </w:p>
    <w:p w14:paraId="3E396B69" w14:textId="7F8E0A37" w:rsidR="00AB6157" w:rsidRPr="00F301ED" w:rsidRDefault="00AB6157" w:rsidP="001344F8">
      <w:pPr>
        <w:numPr>
          <w:ilvl w:val="0"/>
          <w:numId w:val="9"/>
        </w:numPr>
        <w:spacing w:after="0"/>
        <w:ind w:left="0" w:firstLine="0"/>
        <w:contextualSpacing/>
        <w:rPr>
          <w:rFonts w:asciiTheme="majorBidi" w:hAnsiTheme="majorBidi" w:cstheme="majorBidi"/>
          <w:sz w:val="22"/>
        </w:rPr>
      </w:pPr>
      <w:bookmarkStart w:id="8" w:name="_Hlk125117097"/>
      <w:r w:rsidRPr="00F301ED">
        <w:rPr>
          <w:rFonts w:asciiTheme="majorBidi" w:hAnsiTheme="majorBidi" w:cstheme="majorBidi"/>
          <w:sz w:val="22"/>
        </w:rPr>
        <w:t>сведения об источнике оплаты расходов на проезд и пребывание на территории РФ</w:t>
      </w:r>
      <w:r w:rsidR="001344F8">
        <w:rPr>
          <w:rFonts w:asciiTheme="majorBidi" w:hAnsiTheme="majorBidi" w:cstheme="majorBidi"/>
          <w:sz w:val="22"/>
        </w:rPr>
        <w:t>;</w:t>
      </w:r>
    </w:p>
    <w:bookmarkEnd w:id="8"/>
    <w:p w14:paraId="3BDA81A6" w14:textId="628ABD53" w:rsidR="00AB6157" w:rsidRPr="00F301ED"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допуске к государственной тайне</w:t>
      </w:r>
      <w:r w:rsidR="001344F8">
        <w:rPr>
          <w:rFonts w:asciiTheme="majorBidi" w:hAnsiTheme="majorBidi" w:cstheme="majorBidi"/>
          <w:sz w:val="22"/>
        </w:rPr>
        <w:t>;</w:t>
      </w:r>
    </w:p>
    <w:p w14:paraId="48AC835D" w14:textId="678C896B" w:rsidR="00AB6157" w:rsidRPr="00F301ED" w:rsidRDefault="00AB6157" w:rsidP="001344F8">
      <w:pPr>
        <w:numPr>
          <w:ilvl w:val="0"/>
          <w:numId w:val="9"/>
        </w:numPr>
        <w:tabs>
          <w:tab w:val="left" w:pos="318"/>
        </w:tabs>
        <w:spacing w:after="0"/>
        <w:ind w:left="0" w:right="-1" w:firstLine="0"/>
        <w:rPr>
          <w:rFonts w:asciiTheme="majorBidi" w:hAnsiTheme="majorBidi" w:cstheme="majorBidi"/>
          <w:sz w:val="22"/>
        </w:rPr>
      </w:pPr>
      <w:r w:rsidRPr="00F301ED">
        <w:rPr>
          <w:rFonts w:asciiTheme="majorBidi" w:hAnsiTheme="majorBidi" w:cstheme="majorBidi"/>
          <w:sz w:val="22"/>
        </w:rPr>
        <w:t xml:space="preserve">данные тарификации услуг мобильной связи, предоставляемой работодателем (тарификация звонков с </w:t>
      </w:r>
      <w:bookmarkEnd w:id="7"/>
      <w:r w:rsidRPr="00F301ED">
        <w:rPr>
          <w:rFonts w:asciiTheme="majorBidi" w:hAnsiTheme="majorBidi" w:cstheme="majorBidi"/>
          <w:sz w:val="22"/>
        </w:rPr>
        <w:t>указанными номерами абонентов)</w:t>
      </w:r>
      <w:r w:rsidR="001344F8">
        <w:rPr>
          <w:rFonts w:asciiTheme="majorBidi" w:hAnsiTheme="majorBidi" w:cstheme="majorBidi"/>
          <w:sz w:val="22"/>
        </w:rPr>
        <w:t>;</w:t>
      </w:r>
    </w:p>
    <w:p w14:paraId="1D385A42" w14:textId="2734D2EF" w:rsidR="00AB6157" w:rsidRPr="00F301ED" w:rsidRDefault="00AB6157" w:rsidP="001344F8">
      <w:pPr>
        <w:numPr>
          <w:ilvl w:val="0"/>
          <w:numId w:val="9"/>
        </w:numPr>
        <w:tabs>
          <w:tab w:val="left" w:pos="318"/>
        </w:tabs>
        <w:spacing w:after="0"/>
        <w:ind w:left="0" w:right="-1" w:firstLine="0"/>
        <w:rPr>
          <w:rFonts w:asciiTheme="majorBidi" w:hAnsiTheme="majorBidi" w:cstheme="majorBidi"/>
          <w:sz w:val="22"/>
        </w:rPr>
      </w:pPr>
      <w:r w:rsidRPr="00F301ED">
        <w:rPr>
          <w:rFonts w:asciiTheme="majorBidi" w:hAnsiTheme="majorBidi" w:cstheme="majorBidi"/>
          <w:sz w:val="22"/>
        </w:rPr>
        <w:t xml:space="preserve">результаты индивидуальной оценки труда по критериям премирования </w:t>
      </w:r>
      <w:r w:rsidRPr="0009349B">
        <w:rPr>
          <w:rFonts w:asciiTheme="majorBidi" w:hAnsiTheme="majorBidi" w:cstheme="majorBidi"/>
          <w:sz w:val="22"/>
        </w:rPr>
        <w:t>(эксклюзивность информационного материала, высокая цитируемость и пр.)</w:t>
      </w:r>
      <w:r w:rsidR="001344F8">
        <w:rPr>
          <w:rFonts w:asciiTheme="majorBidi" w:hAnsiTheme="majorBidi" w:cstheme="majorBidi"/>
          <w:sz w:val="22"/>
        </w:rPr>
        <w:t>;</w:t>
      </w:r>
    </w:p>
    <w:p w14:paraId="226072E9" w14:textId="308CE468" w:rsidR="00AB6157" w:rsidRPr="00F301ED" w:rsidRDefault="00AB6157" w:rsidP="001344F8">
      <w:pPr>
        <w:numPr>
          <w:ilvl w:val="0"/>
          <w:numId w:val="9"/>
        </w:numPr>
        <w:tabs>
          <w:tab w:val="left" w:pos="318"/>
        </w:tabs>
        <w:spacing w:after="0"/>
        <w:ind w:left="0" w:right="-1" w:firstLine="0"/>
        <w:rPr>
          <w:rFonts w:asciiTheme="majorBidi" w:hAnsiTheme="majorBidi" w:cstheme="majorBidi"/>
          <w:sz w:val="22"/>
        </w:rPr>
      </w:pPr>
      <w:r w:rsidRPr="00F301ED">
        <w:rPr>
          <w:rFonts w:asciiTheme="majorBidi" w:hAnsiTheme="majorBidi" w:cstheme="majorBidi"/>
          <w:sz w:val="22"/>
        </w:rPr>
        <w:t>обоснование необходимости разового премирования</w:t>
      </w:r>
      <w:r w:rsidR="001344F8">
        <w:rPr>
          <w:rFonts w:asciiTheme="majorBidi" w:hAnsiTheme="majorBidi" w:cstheme="majorBidi"/>
          <w:sz w:val="22"/>
        </w:rPr>
        <w:t>;</w:t>
      </w:r>
    </w:p>
    <w:p w14:paraId="692529C3" w14:textId="28232B7F" w:rsidR="00AB6157" w:rsidRPr="00F301ED" w:rsidRDefault="00AB6157" w:rsidP="001344F8">
      <w:pPr>
        <w:numPr>
          <w:ilvl w:val="0"/>
          <w:numId w:val="9"/>
        </w:numPr>
        <w:spacing w:after="0"/>
        <w:ind w:left="0" w:right="-9" w:firstLine="0"/>
        <w:contextualSpacing/>
        <w:rPr>
          <w:rFonts w:asciiTheme="majorBidi" w:hAnsiTheme="majorBidi" w:cstheme="majorBidi"/>
          <w:sz w:val="22"/>
        </w:rPr>
      </w:pPr>
      <w:r w:rsidRPr="00F301ED">
        <w:rPr>
          <w:rFonts w:asciiTheme="majorBidi" w:hAnsiTheme="majorBidi" w:cstheme="majorBidi"/>
          <w:sz w:val="22"/>
        </w:rPr>
        <w:t>видеоизображение, снятое в ходе посещения объектов ИТАР-ТАСС</w:t>
      </w:r>
      <w:r w:rsidR="001344F8">
        <w:rPr>
          <w:rFonts w:asciiTheme="majorBidi" w:hAnsiTheme="majorBidi" w:cstheme="majorBidi"/>
          <w:sz w:val="22"/>
        </w:rPr>
        <w:t>;</w:t>
      </w:r>
    </w:p>
    <w:p w14:paraId="663C709E" w14:textId="3C80D6EC" w:rsidR="00AB6157" w:rsidRDefault="00AB6157" w:rsidP="001344F8">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аудиозапись, записанная в ходе пользования корпоративным телефоном (колл-центр) ИТАР-ТАСС</w:t>
      </w:r>
      <w:r w:rsidR="001344F8">
        <w:rPr>
          <w:rFonts w:asciiTheme="majorBidi" w:hAnsiTheme="majorBidi" w:cstheme="majorBidi"/>
          <w:sz w:val="22"/>
        </w:rPr>
        <w:t>;</w:t>
      </w:r>
    </w:p>
    <w:p w14:paraId="231A903C" w14:textId="77777777" w:rsidR="001344F8" w:rsidRPr="00567953" w:rsidRDefault="001344F8" w:rsidP="001344F8">
      <w:pPr>
        <w:numPr>
          <w:ilvl w:val="0"/>
          <w:numId w:val="9"/>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сведения об участии в уставном капитале и участии (членстве) в органах управления юридических лиц, ведущих финансово-хозяйственную деятельность;</w:t>
      </w:r>
    </w:p>
    <w:p w14:paraId="4D1C0013" w14:textId="77777777" w:rsidR="001344F8" w:rsidRPr="00567953" w:rsidRDefault="001344F8" w:rsidP="001344F8">
      <w:pPr>
        <w:numPr>
          <w:ilvl w:val="0"/>
          <w:numId w:val="9"/>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сведения о наличии медицинской книжки;</w:t>
      </w:r>
    </w:p>
    <w:p w14:paraId="34AA059C" w14:textId="77777777" w:rsidR="001344F8" w:rsidRPr="00567953" w:rsidRDefault="001344F8" w:rsidP="001344F8">
      <w:pPr>
        <w:numPr>
          <w:ilvl w:val="0"/>
          <w:numId w:val="9"/>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сведения об участии в выборных представительных органах.</w:t>
      </w:r>
    </w:p>
    <w:p w14:paraId="322AC6B9" w14:textId="77777777" w:rsidR="001344F8" w:rsidRDefault="001344F8" w:rsidP="001344F8">
      <w:pPr>
        <w:spacing w:after="0"/>
        <w:ind w:left="318"/>
        <w:contextualSpacing/>
        <w:jc w:val="left"/>
        <w:rPr>
          <w:rFonts w:asciiTheme="majorBidi" w:hAnsiTheme="majorBidi" w:cstheme="majorBidi"/>
          <w:sz w:val="22"/>
        </w:rPr>
        <w:sectPr w:rsidR="001344F8" w:rsidSect="001344F8">
          <w:type w:val="continuous"/>
          <w:pgSz w:w="11906" w:h="16838"/>
          <w:pgMar w:top="1134" w:right="850" w:bottom="1134" w:left="1701" w:header="708" w:footer="708" w:gutter="0"/>
          <w:pgNumType w:start="1" w:chapStyle="1"/>
          <w:cols w:num="3" w:space="709"/>
          <w:docGrid w:linePitch="360"/>
        </w:sectPr>
      </w:pPr>
    </w:p>
    <w:p w14:paraId="43D28C92" w14:textId="09AF849D" w:rsidR="00F25E1B" w:rsidRPr="00234140" w:rsidRDefault="00CC47D3" w:rsidP="00AE000F">
      <w:pPr>
        <w:pStyle w:val="33"/>
        <w:tabs>
          <w:tab w:val="left" w:pos="851"/>
        </w:tabs>
        <w:spacing w:before="240" w:line="276" w:lineRule="auto"/>
        <w:ind w:firstLine="426"/>
        <w:rPr>
          <w:rFonts w:asciiTheme="majorBidi" w:hAnsiTheme="majorBidi" w:cstheme="majorBidi"/>
          <w:sz w:val="24"/>
          <w:szCs w:val="24"/>
        </w:rPr>
      </w:pPr>
      <w:r>
        <w:rPr>
          <w:rFonts w:asciiTheme="majorBidi" w:hAnsiTheme="majorBidi" w:cstheme="majorBidi"/>
          <w:sz w:val="24"/>
          <w:szCs w:val="24"/>
        </w:rPr>
        <w:t>1</w:t>
      </w:r>
      <w:r w:rsidR="00234140" w:rsidRPr="00234140">
        <w:rPr>
          <w:rFonts w:asciiTheme="majorBidi" w:hAnsiTheme="majorBidi" w:cstheme="majorBidi"/>
          <w:sz w:val="24"/>
          <w:szCs w:val="24"/>
        </w:rPr>
        <w:t xml:space="preserve">.2.2. </w:t>
      </w:r>
      <w:r w:rsidR="00814626">
        <w:rPr>
          <w:rFonts w:asciiTheme="majorBidi" w:hAnsiTheme="majorBidi" w:cstheme="majorBidi"/>
          <w:sz w:val="24"/>
          <w:szCs w:val="24"/>
        </w:rPr>
        <w:t>К</w:t>
      </w:r>
      <w:r w:rsidR="00F25E1B" w:rsidRPr="00234140">
        <w:rPr>
          <w:rFonts w:asciiTheme="majorBidi" w:hAnsiTheme="majorBidi" w:cstheme="majorBidi"/>
          <w:sz w:val="24"/>
          <w:szCs w:val="24"/>
        </w:rPr>
        <w:t>атегории субъектов, ПДн которых обрабатываются:</w:t>
      </w:r>
    </w:p>
    <w:p w14:paraId="21FB3134" w14:textId="77777777" w:rsidR="00234140" w:rsidRDefault="00F25E1B" w:rsidP="006B5C63">
      <w:pPr>
        <w:pStyle w:val="ad"/>
        <w:numPr>
          <w:ilvl w:val="0"/>
          <w:numId w:val="11"/>
        </w:numPr>
        <w:tabs>
          <w:tab w:val="left" w:pos="1418"/>
        </w:tabs>
        <w:spacing w:after="0" w:line="276" w:lineRule="auto"/>
        <w:ind w:left="284" w:firstLine="283"/>
        <w:rPr>
          <w:rFonts w:asciiTheme="majorBidi" w:hAnsiTheme="majorBidi" w:cstheme="majorBidi"/>
          <w:sz w:val="24"/>
          <w:szCs w:val="24"/>
        </w:rPr>
      </w:pPr>
      <w:r w:rsidRPr="00234140">
        <w:rPr>
          <w:rFonts w:asciiTheme="majorBidi" w:hAnsiTheme="majorBidi" w:cstheme="majorBidi"/>
          <w:sz w:val="24"/>
          <w:szCs w:val="24"/>
        </w:rPr>
        <w:t>работники ИТАР-ТАСС;</w:t>
      </w:r>
    </w:p>
    <w:p w14:paraId="5A6B867F" w14:textId="77777777" w:rsidR="00234140" w:rsidRDefault="00F25E1B" w:rsidP="006B5C63">
      <w:pPr>
        <w:pStyle w:val="ad"/>
        <w:numPr>
          <w:ilvl w:val="0"/>
          <w:numId w:val="11"/>
        </w:numPr>
        <w:tabs>
          <w:tab w:val="left" w:pos="1418"/>
        </w:tabs>
        <w:spacing w:after="0" w:line="276" w:lineRule="auto"/>
        <w:ind w:left="284" w:firstLine="283"/>
        <w:rPr>
          <w:rFonts w:asciiTheme="majorBidi" w:hAnsiTheme="majorBidi" w:cstheme="majorBidi"/>
          <w:sz w:val="24"/>
          <w:szCs w:val="24"/>
        </w:rPr>
      </w:pPr>
      <w:r w:rsidRPr="00234140">
        <w:rPr>
          <w:rFonts w:asciiTheme="majorBidi" w:hAnsiTheme="majorBidi" w:cstheme="majorBidi"/>
          <w:sz w:val="24"/>
          <w:szCs w:val="24"/>
        </w:rPr>
        <w:t>бывшие работники ИТАР-ТАСС;</w:t>
      </w:r>
    </w:p>
    <w:p w14:paraId="0F6E7A58" w14:textId="77777777" w:rsidR="00234140" w:rsidRDefault="00F25E1B" w:rsidP="006B5C63">
      <w:pPr>
        <w:pStyle w:val="ad"/>
        <w:numPr>
          <w:ilvl w:val="0"/>
          <w:numId w:val="11"/>
        </w:numPr>
        <w:tabs>
          <w:tab w:val="left" w:pos="1418"/>
        </w:tabs>
        <w:spacing w:after="0" w:line="276" w:lineRule="auto"/>
        <w:ind w:left="284" w:firstLine="283"/>
        <w:rPr>
          <w:rFonts w:asciiTheme="majorBidi" w:hAnsiTheme="majorBidi" w:cstheme="majorBidi"/>
          <w:sz w:val="24"/>
          <w:szCs w:val="24"/>
        </w:rPr>
      </w:pPr>
      <w:r w:rsidRPr="00234140">
        <w:rPr>
          <w:rFonts w:asciiTheme="majorBidi" w:hAnsiTheme="majorBidi" w:cstheme="majorBidi"/>
          <w:sz w:val="24"/>
          <w:szCs w:val="24"/>
        </w:rPr>
        <w:t>члены семьи и иные родственники работников ИТАР-ТАСС;</w:t>
      </w:r>
    </w:p>
    <w:p w14:paraId="06C24345" w14:textId="45C7B840" w:rsidR="00F25E1B" w:rsidRPr="00234140" w:rsidRDefault="00F25E1B" w:rsidP="006B5C63">
      <w:pPr>
        <w:pStyle w:val="ad"/>
        <w:numPr>
          <w:ilvl w:val="0"/>
          <w:numId w:val="11"/>
        </w:numPr>
        <w:tabs>
          <w:tab w:val="left" w:pos="1418"/>
        </w:tabs>
        <w:spacing w:after="0" w:line="276" w:lineRule="auto"/>
        <w:ind w:left="284" w:firstLine="283"/>
        <w:rPr>
          <w:rFonts w:asciiTheme="majorBidi" w:hAnsiTheme="majorBidi" w:cstheme="majorBidi"/>
          <w:sz w:val="24"/>
          <w:szCs w:val="24"/>
        </w:rPr>
      </w:pPr>
      <w:r w:rsidRPr="00234140">
        <w:rPr>
          <w:rFonts w:asciiTheme="majorBidi" w:hAnsiTheme="majorBidi" w:cstheme="majorBidi"/>
          <w:sz w:val="24"/>
          <w:szCs w:val="24"/>
        </w:rPr>
        <w:t>получатели алиментов от работников ИТАР-ТАСС</w:t>
      </w:r>
      <w:r w:rsidR="006B5C63">
        <w:rPr>
          <w:rFonts w:asciiTheme="majorBidi" w:hAnsiTheme="majorBidi" w:cstheme="majorBidi"/>
          <w:sz w:val="24"/>
          <w:szCs w:val="24"/>
        </w:rPr>
        <w:t>.</w:t>
      </w:r>
    </w:p>
    <w:p w14:paraId="659B69C8" w14:textId="03CC01E5" w:rsidR="00F25E1B" w:rsidRPr="00234140" w:rsidRDefault="00CC47D3" w:rsidP="00AE000F">
      <w:pPr>
        <w:pStyle w:val="33"/>
        <w:tabs>
          <w:tab w:val="left" w:pos="993"/>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234140">
        <w:rPr>
          <w:rFonts w:asciiTheme="majorBidi" w:hAnsiTheme="majorBidi" w:cstheme="majorBidi"/>
          <w:sz w:val="24"/>
          <w:szCs w:val="24"/>
        </w:rPr>
        <w:t xml:space="preserve">.2.3. </w:t>
      </w:r>
      <w:r w:rsidR="00FC3C72">
        <w:rPr>
          <w:rFonts w:asciiTheme="majorBidi" w:hAnsiTheme="majorBidi" w:cstheme="majorBidi"/>
          <w:sz w:val="24"/>
          <w:szCs w:val="24"/>
        </w:rPr>
        <w:t>С</w:t>
      </w:r>
      <w:r w:rsidR="00F25E1B" w:rsidRPr="00234140">
        <w:rPr>
          <w:rFonts w:asciiTheme="majorBidi" w:hAnsiTheme="majorBidi" w:cstheme="majorBidi"/>
          <w:sz w:val="24"/>
          <w:szCs w:val="24"/>
        </w:rPr>
        <w:t>пособы обработки ПДн:</w:t>
      </w:r>
    </w:p>
    <w:p w14:paraId="163614F2" w14:textId="16D04C15" w:rsidR="00F25E1B" w:rsidRPr="009E6BD7" w:rsidRDefault="00F25E1B" w:rsidP="00667DE7">
      <w:pPr>
        <w:pStyle w:val="33"/>
        <w:numPr>
          <w:ilvl w:val="0"/>
          <w:numId w:val="62"/>
        </w:numPr>
        <w:tabs>
          <w:tab w:val="left" w:pos="708"/>
        </w:tabs>
        <w:spacing w:line="276" w:lineRule="auto"/>
        <w:ind w:left="284" w:firstLine="272"/>
        <w:rPr>
          <w:rFonts w:asciiTheme="majorBidi" w:hAnsiTheme="majorBidi" w:cstheme="majorBidi"/>
          <w:sz w:val="24"/>
          <w:szCs w:val="24"/>
        </w:rPr>
      </w:pPr>
      <w:r w:rsidRPr="00234140">
        <w:rPr>
          <w:rFonts w:asciiTheme="majorBidi" w:eastAsia="Calibri" w:hAnsiTheme="majorBidi" w:cstheme="majorBidi"/>
          <w:sz w:val="24"/>
          <w:szCs w:val="24"/>
        </w:rPr>
        <w:t xml:space="preserve">сбор, включая получение от третьих лиц, запись, систематизацию, накопление, хранение, уточнение (обновление, изменение), извлечение, использование, </w:t>
      </w:r>
      <w:r w:rsidRPr="00234140">
        <w:rPr>
          <w:rFonts w:asciiTheme="majorBidi" w:hAnsiTheme="majorBidi" w:cstheme="majorBidi"/>
          <w:color w:val="000000" w:themeColor="text1"/>
          <w:sz w:val="24"/>
          <w:szCs w:val="24"/>
        </w:rPr>
        <w:t>передачу (распространение, предоставление, доступ)</w:t>
      </w:r>
      <w:r w:rsidRPr="00234140">
        <w:rPr>
          <w:rFonts w:asciiTheme="majorBidi" w:eastAsia="Calibri" w:hAnsiTheme="majorBidi" w:cstheme="majorBidi"/>
          <w:sz w:val="24"/>
          <w:szCs w:val="24"/>
        </w:rPr>
        <w:t>, блокирование, удаление, уничтожение с использованием средств автоматизации и без использования средств автоматизации</w:t>
      </w:r>
      <w:r w:rsidR="009E6BD7">
        <w:rPr>
          <w:rFonts w:asciiTheme="majorBidi" w:eastAsia="Calibri" w:hAnsiTheme="majorBidi" w:cstheme="majorBidi"/>
          <w:sz w:val="24"/>
          <w:szCs w:val="24"/>
        </w:rPr>
        <w:t>.</w:t>
      </w:r>
    </w:p>
    <w:p w14:paraId="33CE41FC" w14:textId="4BF657B7" w:rsidR="00F25E1B" w:rsidRPr="00234140" w:rsidRDefault="00CC47D3" w:rsidP="00AE000F">
      <w:pPr>
        <w:pStyle w:val="33"/>
        <w:tabs>
          <w:tab w:val="left" w:pos="851"/>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234140">
        <w:rPr>
          <w:rFonts w:asciiTheme="majorBidi" w:hAnsiTheme="majorBidi" w:cstheme="majorBidi"/>
          <w:sz w:val="24"/>
          <w:szCs w:val="24"/>
        </w:rPr>
        <w:t>.2.4.</w:t>
      </w:r>
      <w:r w:rsidR="00200249">
        <w:rPr>
          <w:rFonts w:asciiTheme="majorBidi" w:hAnsiTheme="majorBidi" w:cstheme="majorBidi"/>
          <w:sz w:val="24"/>
          <w:szCs w:val="24"/>
        </w:rPr>
        <w:t xml:space="preserve"> С</w:t>
      </w:r>
      <w:r w:rsidR="00F25E1B" w:rsidRPr="00234140">
        <w:rPr>
          <w:rFonts w:asciiTheme="majorBidi" w:hAnsiTheme="majorBidi" w:cstheme="majorBidi"/>
          <w:sz w:val="24"/>
          <w:szCs w:val="24"/>
        </w:rPr>
        <w:t>роки обработки ПДн:</w:t>
      </w:r>
    </w:p>
    <w:p w14:paraId="0AC6319F" w14:textId="77777777" w:rsidR="00F25E1B" w:rsidRPr="00234140" w:rsidRDefault="00F25E1B" w:rsidP="006B5C63">
      <w:pPr>
        <w:pStyle w:val="ad"/>
        <w:numPr>
          <w:ilvl w:val="0"/>
          <w:numId w:val="10"/>
        </w:numPr>
        <w:tabs>
          <w:tab w:val="left" w:pos="1134"/>
        </w:tabs>
        <w:spacing w:after="0" w:line="276" w:lineRule="auto"/>
        <w:ind w:left="284" w:firstLine="284"/>
        <w:rPr>
          <w:rFonts w:asciiTheme="majorBidi" w:hAnsiTheme="majorBidi" w:cstheme="majorBidi"/>
          <w:sz w:val="24"/>
          <w:szCs w:val="24"/>
        </w:rPr>
      </w:pPr>
      <w:r w:rsidRPr="00234140">
        <w:rPr>
          <w:rFonts w:asciiTheme="majorBidi" w:hAnsiTheme="majorBidi" w:cstheme="majorBidi"/>
          <w:sz w:val="24"/>
          <w:szCs w:val="24"/>
        </w:rPr>
        <w:t>для работников ИТАР-ТАСС - период действия трудового договора с работником + 5 лет</w:t>
      </w:r>
      <w:r w:rsidRPr="00234140">
        <w:rPr>
          <w:rFonts w:asciiTheme="majorBidi" w:hAnsiTheme="majorBidi" w:cstheme="majorBidi"/>
          <w:sz w:val="24"/>
          <w:szCs w:val="24"/>
          <w:vertAlign w:val="superscript"/>
        </w:rPr>
        <w:footnoteReference w:id="2"/>
      </w:r>
      <w:r w:rsidRPr="00234140">
        <w:rPr>
          <w:rFonts w:asciiTheme="majorBidi" w:hAnsiTheme="majorBidi" w:cstheme="majorBidi"/>
          <w:sz w:val="24"/>
          <w:szCs w:val="24"/>
        </w:rPr>
        <w:t xml:space="preserve"> после расторжения трудового договора или + 6 месяцев</w:t>
      </w:r>
      <w:r w:rsidRPr="00234140">
        <w:rPr>
          <w:rFonts w:asciiTheme="majorBidi" w:hAnsiTheme="majorBidi" w:cstheme="majorBidi"/>
          <w:sz w:val="24"/>
          <w:szCs w:val="24"/>
          <w:vertAlign w:val="superscript"/>
        </w:rPr>
        <w:footnoteReference w:id="3"/>
      </w:r>
      <w:r w:rsidRPr="00234140">
        <w:rPr>
          <w:rFonts w:asciiTheme="majorBidi" w:hAnsiTheme="majorBidi" w:cstheme="majorBidi"/>
          <w:sz w:val="24"/>
          <w:szCs w:val="24"/>
        </w:rPr>
        <w:t xml:space="preserve"> после расторжения трудового договора</w:t>
      </w:r>
    </w:p>
    <w:p w14:paraId="706A68C4" w14:textId="77777777" w:rsidR="00F25E1B" w:rsidRPr="00234140" w:rsidRDefault="00F25E1B" w:rsidP="006B5C63">
      <w:pPr>
        <w:pStyle w:val="43"/>
        <w:numPr>
          <w:ilvl w:val="0"/>
          <w:numId w:val="10"/>
        </w:numPr>
        <w:tabs>
          <w:tab w:val="left" w:pos="1134"/>
        </w:tabs>
        <w:spacing w:line="276" w:lineRule="auto"/>
        <w:ind w:left="284" w:firstLine="284"/>
        <w:rPr>
          <w:rFonts w:asciiTheme="majorBidi" w:hAnsiTheme="majorBidi" w:cstheme="majorBidi"/>
          <w:sz w:val="24"/>
          <w:szCs w:val="24"/>
        </w:rPr>
      </w:pPr>
      <w:r w:rsidRPr="00234140">
        <w:rPr>
          <w:rFonts w:asciiTheme="majorBidi" w:hAnsiTheme="majorBidi" w:cstheme="majorBidi"/>
          <w:sz w:val="24"/>
          <w:szCs w:val="24"/>
        </w:rPr>
        <w:t>для бывших работников ИТАР-ТАСС - 5 лет</w:t>
      </w:r>
      <w:r w:rsidRPr="00234140">
        <w:rPr>
          <w:rFonts w:asciiTheme="majorBidi" w:hAnsiTheme="majorBidi" w:cstheme="majorBidi"/>
          <w:sz w:val="24"/>
          <w:szCs w:val="24"/>
          <w:vertAlign w:val="superscript"/>
        </w:rPr>
        <w:footnoteReference w:id="4"/>
      </w:r>
      <w:r w:rsidRPr="00234140">
        <w:rPr>
          <w:rFonts w:asciiTheme="majorBidi" w:hAnsiTheme="majorBidi" w:cstheme="majorBidi"/>
          <w:sz w:val="24"/>
          <w:szCs w:val="24"/>
        </w:rPr>
        <w:t xml:space="preserve"> после расторжения трудового договора или + 6 месяцев</w:t>
      </w:r>
      <w:r w:rsidRPr="00234140">
        <w:rPr>
          <w:rFonts w:asciiTheme="majorBidi" w:hAnsiTheme="majorBidi" w:cstheme="majorBidi"/>
          <w:sz w:val="24"/>
          <w:szCs w:val="24"/>
          <w:vertAlign w:val="superscript"/>
        </w:rPr>
        <w:footnoteReference w:id="5"/>
      </w:r>
      <w:r w:rsidRPr="00234140">
        <w:rPr>
          <w:rFonts w:asciiTheme="majorBidi" w:hAnsiTheme="majorBidi" w:cstheme="majorBidi"/>
          <w:sz w:val="24"/>
          <w:szCs w:val="24"/>
        </w:rPr>
        <w:t xml:space="preserve"> после расторжения трудового договора;</w:t>
      </w:r>
    </w:p>
    <w:p w14:paraId="3D421666" w14:textId="77777777" w:rsidR="00F25E1B" w:rsidRPr="00234140" w:rsidRDefault="00F25E1B" w:rsidP="006B5C63">
      <w:pPr>
        <w:pStyle w:val="43"/>
        <w:numPr>
          <w:ilvl w:val="0"/>
          <w:numId w:val="10"/>
        </w:numPr>
        <w:tabs>
          <w:tab w:val="left" w:pos="1134"/>
        </w:tabs>
        <w:spacing w:line="276" w:lineRule="auto"/>
        <w:ind w:left="284" w:firstLine="284"/>
        <w:rPr>
          <w:rFonts w:asciiTheme="majorBidi" w:hAnsiTheme="majorBidi" w:cstheme="majorBidi"/>
          <w:sz w:val="24"/>
          <w:szCs w:val="24"/>
        </w:rPr>
      </w:pPr>
      <w:r w:rsidRPr="00234140">
        <w:rPr>
          <w:rFonts w:asciiTheme="majorBidi" w:hAnsiTheme="majorBidi" w:cstheme="majorBidi"/>
          <w:sz w:val="24"/>
          <w:szCs w:val="24"/>
        </w:rPr>
        <w:t>для членов семьи и иных родственников работников ИТАР-ТАСС - период действия трудового договора с работником + 5 лет</w:t>
      </w:r>
      <w:r w:rsidRPr="00234140">
        <w:rPr>
          <w:rFonts w:asciiTheme="majorBidi" w:hAnsiTheme="majorBidi" w:cstheme="majorBidi"/>
          <w:sz w:val="24"/>
          <w:szCs w:val="24"/>
          <w:vertAlign w:val="superscript"/>
        </w:rPr>
        <w:footnoteReference w:id="6"/>
      </w:r>
      <w:r w:rsidRPr="00234140">
        <w:rPr>
          <w:rFonts w:asciiTheme="majorBidi" w:hAnsiTheme="majorBidi" w:cstheme="majorBidi"/>
          <w:sz w:val="24"/>
          <w:szCs w:val="24"/>
        </w:rPr>
        <w:t xml:space="preserve"> после расторжения трудового договора или + 6 месяцев</w:t>
      </w:r>
      <w:r w:rsidRPr="00234140">
        <w:rPr>
          <w:rFonts w:asciiTheme="majorBidi" w:hAnsiTheme="majorBidi" w:cstheme="majorBidi"/>
          <w:sz w:val="24"/>
          <w:szCs w:val="24"/>
          <w:vertAlign w:val="superscript"/>
        </w:rPr>
        <w:footnoteReference w:id="7"/>
      </w:r>
      <w:r w:rsidRPr="00234140">
        <w:rPr>
          <w:rFonts w:asciiTheme="majorBidi" w:hAnsiTheme="majorBidi" w:cstheme="majorBidi"/>
          <w:sz w:val="24"/>
          <w:szCs w:val="24"/>
        </w:rPr>
        <w:t xml:space="preserve"> после расторжения трудового договора;</w:t>
      </w:r>
    </w:p>
    <w:p w14:paraId="2B620FD0" w14:textId="32793E69" w:rsidR="00F25E1B" w:rsidRDefault="00F25E1B" w:rsidP="006B5C63">
      <w:pPr>
        <w:pStyle w:val="43"/>
        <w:numPr>
          <w:ilvl w:val="0"/>
          <w:numId w:val="10"/>
        </w:numPr>
        <w:tabs>
          <w:tab w:val="left" w:pos="1134"/>
        </w:tabs>
        <w:spacing w:line="276" w:lineRule="auto"/>
        <w:ind w:left="284" w:firstLine="284"/>
        <w:rPr>
          <w:rFonts w:asciiTheme="majorBidi" w:hAnsiTheme="majorBidi" w:cstheme="majorBidi"/>
          <w:sz w:val="24"/>
          <w:szCs w:val="24"/>
        </w:rPr>
      </w:pPr>
      <w:r w:rsidRPr="00234140">
        <w:rPr>
          <w:rFonts w:asciiTheme="majorBidi" w:hAnsiTheme="majorBidi" w:cstheme="majorBidi"/>
          <w:sz w:val="24"/>
          <w:szCs w:val="24"/>
        </w:rPr>
        <w:t>для получателей алиментов от работников ИТАР-ТАСС - период действия оснований для взыскания алиментов + 5 лет</w:t>
      </w:r>
      <w:r w:rsidRPr="00234140">
        <w:rPr>
          <w:rFonts w:asciiTheme="majorBidi" w:hAnsiTheme="majorBidi" w:cstheme="majorBidi"/>
          <w:sz w:val="24"/>
          <w:szCs w:val="24"/>
          <w:vertAlign w:val="superscript"/>
        </w:rPr>
        <w:footnoteReference w:id="8"/>
      </w:r>
      <w:r w:rsidRPr="00234140">
        <w:rPr>
          <w:rFonts w:asciiTheme="majorBidi" w:hAnsiTheme="majorBidi" w:cstheme="majorBidi"/>
          <w:sz w:val="24"/>
          <w:szCs w:val="24"/>
        </w:rPr>
        <w:t xml:space="preserve"> после прекращения действия оснований</w:t>
      </w:r>
      <w:r w:rsidR="00234140">
        <w:rPr>
          <w:rFonts w:asciiTheme="majorBidi" w:hAnsiTheme="majorBidi" w:cstheme="majorBidi"/>
          <w:sz w:val="24"/>
          <w:szCs w:val="24"/>
        </w:rPr>
        <w:t>.</w:t>
      </w:r>
    </w:p>
    <w:p w14:paraId="6C056059" w14:textId="61111DF3" w:rsidR="00F25E1B" w:rsidRPr="00234140" w:rsidRDefault="00CC47D3" w:rsidP="00AE000F">
      <w:pPr>
        <w:pStyle w:val="33"/>
        <w:tabs>
          <w:tab w:val="left" w:pos="851"/>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C41DF8">
        <w:rPr>
          <w:rFonts w:asciiTheme="majorBidi" w:hAnsiTheme="majorBidi" w:cstheme="majorBidi"/>
          <w:sz w:val="24"/>
          <w:szCs w:val="24"/>
        </w:rPr>
        <w:t xml:space="preserve">.2.5. </w:t>
      </w:r>
      <w:r w:rsidR="002D38D3">
        <w:rPr>
          <w:rFonts w:asciiTheme="majorBidi" w:hAnsiTheme="majorBidi" w:cstheme="majorBidi"/>
          <w:sz w:val="24"/>
          <w:szCs w:val="24"/>
        </w:rPr>
        <w:t>П</w:t>
      </w:r>
      <w:r w:rsidR="00F25E1B" w:rsidRPr="00234140">
        <w:rPr>
          <w:rFonts w:asciiTheme="majorBidi" w:hAnsiTheme="majorBidi" w:cstheme="majorBidi"/>
          <w:sz w:val="24"/>
          <w:szCs w:val="24"/>
        </w:rPr>
        <w:t>орядок уничтожения ПДн при достижении целей их обработки или при наступлении иных законных оснований:</w:t>
      </w:r>
    </w:p>
    <w:p w14:paraId="254E229B" w14:textId="2DA9EDC7" w:rsidR="00F25E1B" w:rsidRPr="00234140" w:rsidRDefault="00F25E1B" w:rsidP="006B5C63">
      <w:pPr>
        <w:pStyle w:val="33"/>
        <w:numPr>
          <w:ilvl w:val="0"/>
          <w:numId w:val="12"/>
        </w:numPr>
        <w:tabs>
          <w:tab w:val="left" w:pos="1134"/>
        </w:tabs>
        <w:spacing w:line="276" w:lineRule="auto"/>
        <w:ind w:left="284" w:firstLine="284"/>
        <w:rPr>
          <w:rFonts w:asciiTheme="majorBidi" w:hAnsiTheme="majorBidi" w:cstheme="majorBidi"/>
          <w:sz w:val="24"/>
          <w:szCs w:val="24"/>
        </w:rPr>
      </w:pPr>
      <w:r w:rsidRPr="00234140">
        <w:rPr>
          <w:rFonts w:asciiTheme="majorBidi" w:hAnsiTheme="majorBidi" w:cstheme="majorBidi"/>
          <w:sz w:val="24"/>
          <w:szCs w:val="24"/>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234140">
        <w:rPr>
          <w:rFonts w:asciiTheme="majorBidi" w:hAnsiTheme="majorBidi" w:cstheme="majorBidi"/>
          <w:sz w:val="24"/>
          <w:szCs w:val="24"/>
        </w:rPr>
        <w:t xml:space="preserve"> </w:t>
      </w:r>
      <w:r w:rsidRPr="00234140">
        <w:rPr>
          <w:rFonts w:asciiTheme="majorBidi" w:hAnsiTheme="majorBidi" w:cstheme="majorBidi"/>
          <w:sz w:val="24"/>
          <w:szCs w:val="24"/>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234140">
        <w:rPr>
          <w:rFonts w:asciiTheme="majorBidi" w:hAnsiTheme="majorBidi" w:cstheme="majorBidi"/>
          <w:sz w:val="24"/>
          <w:szCs w:val="24"/>
        </w:rPr>
        <w:t xml:space="preserve"> </w:t>
      </w:r>
      <w:r w:rsidRPr="00234140">
        <w:rPr>
          <w:rFonts w:asciiTheme="majorBidi" w:hAnsiTheme="majorBidi" w:cstheme="majorBidi"/>
          <w:sz w:val="24"/>
          <w:szCs w:val="24"/>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234140">
        <w:rPr>
          <w:rFonts w:asciiTheme="majorBidi" w:hAnsiTheme="majorBidi" w:cstheme="majorBidi"/>
          <w:sz w:val="24"/>
          <w:szCs w:val="24"/>
        </w:rPr>
        <w:t xml:space="preserve"> </w:t>
      </w:r>
      <w:r w:rsidRPr="00234140">
        <w:rPr>
          <w:rFonts w:asciiTheme="majorBidi" w:hAnsiTheme="majorBidi" w:cstheme="majorBidi"/>
          <w:sz w:val="24"/>
          <w:szCs w:val="24"/>
        </w:rPr>
        <w:t>лицо, ответственное за организацию обработки ПД,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419259EB" w14:textId="77777777" w:rsidR="00F25E1B" w:rsidRPr="00234140" w:rsidRDefault="00F25E1B" w:rsidP="006B5C63">
      <w:pPr>
        <w:pStyle w:val="33"/>
        <w:numPr>
          <w:ilvl w:val="0"/>
          <w:numId w:val="12"/>
        </w:numPr>
        <w:tabs>
          <w:tab w:val="left" w:pos="1134"/>
        </w:tabs>
        <w:spacing w:line="276" w:lineRule="auto"/>
        <w:ind w:left="284" w:firstLine="284"/>
        <w:rPr>
          <w:rFonts w:asciiTheme="majorBidi" w:hAnsiTheme="majorBidi" w:cstheme="majorBidi"/>
          <w:sz w:val="24"/>
          <w:szCs w:val="24"/>
        </w:rPr>
      </w:pPr>
      <w:r w:rsidRPr="00234140">
        <w:rPr>
          <w:rFonts w:asciiTheme="majorBidi" w:hAnsiTheme="majorBidi" w:cstheme="majorBidi"/>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26905C65" w14:textId="77777777" w:rsidR="00F25E1B" w:rsidRPr="00234140" w:rsidRDefault="00F25E1B" w:rsidP="006B5C63">
      <w:pPr>
        <w:pStyle w:val="33"/>
        <w:numPr>
          <w:ilvl w:val="0"/>
          <w:numId w:val="12"/>
        </w:numPr>
        <w:tabs>
          <w:tab w:val="left" w:pos="1134"/>
        </w:tabs>
        <w:spacing w:line="276" w:lineRule="auto"/>
        <w:ind w:left="284" w:firstLine="284"/>
        <w:rPr>
          <w:rFonts w:asciiTheme="majorBidi" w:hAnsiTheme="majorBidi" w:cstheme="majorBidi"/>
          <w:sz w:val="24"/>
          <w:szCs w:val="24"/>
        </w:rPr>
      </w:pPr>
      <w:r w:rsidRPr="00234140">
        <w:rPr>
          <w:rFonts w:asciiTheme="majorBidi" w:hAnsiTheme="majorBidi" w:cstheme="majorBidi"/>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72A5430C" w14:textId="04ECB9A2" w:rsidR="001F2671" w:rsidRPr="00E2127A" w:rsidRDefault="00F25E1B" w:rsidP="006B5C63">
      <w:pPr>
        <w:pStyle w:val="33"/>
        <w:numPr>
          <w:ilvl w:val="0"/>
          <w:numId w:val="12"/>
        </w:numPr>
        <w:tabs>
          <w:tab w:val="left" w:pos="1134"/>
        </w:tabs>
        <w:spacing w:line="276" w:lineRule="auto"/>
        <w:ind w:left="284" w:firstLine="284"/>
        <w:rPr>
          <w:rFonts w:asciiTheme="majorBidi" w:hAnsiTheme="majorBidi" w:cstheme="majorBidi"/>
          <w:sz w:val="24"/>
          <w:szCs w:val="24"/>
        </w:rPr>
      </w:pPr>
      <w:r w:rsidRPr="00234140">
        <w:rPr>
          <w:rFonts w:asciiTheme="majorBidi" w:hAnsiTheme="majorBidi" w:cstheme="majorBidi"/>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6886732D" w14:textId="26C96E00" w:rsidR="00B56A96" w:rsidRDefault="005435A8" w:rsidP="003D192E">
      <w:pPr>
        <w:pStyle w:val="a1"/>
      </w:pPr>
      <w:bookmarkStart w:id="9" w:name="_Hlk125198008"/>
      <w:bookmarkStart w:id="10" w:name="_Toc129701792"/>
      <w:r>
        <w:t>О</w:t>
      </w:r>
      <w:r w:rsidRPr="001F2671">
        <w:t>РГАНИЗАЦИЯ ДЕЛОВЫХ ПОЕЗДОК,</w:t>
      </w:r>
      <w:bookmarkEnd w:id="9"/>
      <w:r w:rsidRPr="001F2671">
        <w:t xml:space="preserve"> </w:t>
      </w:r>
      <w:bookmarkStart w:id="11" w:name="_Hlk125198015"/>
      <w:r w:rsidRPr="001F2671">
        <w:t>НАПРАВЛЕНИЕ В КОМАНДИРОВКИ</w:t>
      </w:r>
      <w:bookmarkEnd w:id="11"/>
      <w:r>
        <w:t>:</w:t>
      </w:r>
      <w:bookmarkEnd w:id="10"/>
    </w:p>
    <w:p w14:paraId="567BDDFD" w14:textId="47B6EBC5" w:rsidR="00442F3F" w:rsidRDefault="00CC47D3" w:rsidP="001936E7">
      <w:pPr>
        <w:pStyle w:val="33"/>
        <w:tabs>
          <w:tab w:val="left" w:pos="1134"/>
        </w:tabs>
        <w:spacing w:after="240"/>
        <w:ind w:firstLine="426"/>
        <w:rPr>
          <w:rFonts w:asciiTheme="majorBidi" w:hAnsiTheme="majorBidi" w:cstheme="majorBidi"/>
          <w:sz w:val="24"/>
          <w:szCs w:val="24"/>
        </w:rPr>
      </w:pPr>
      <w:r>
        <w:rPr>
          <w:rFonts w:asciiTheme="majorBidi" w:hAnsiTheme="majorBidi" w:cstheme="majorBidi"/>
          <w:sz w:val="24"/>
          <w:szCs w:val="24"/>
        </w:rPr>
        <w:t>1</w:t>
      </w:r>
      <w:r w:rsidR="00217E1A" w:rsidRPr="00217E1A">
        <w:rPr>
          <w:rFonts w:asciiTheme="majorBidi" w:hAnsiTheme="majorBidi" w:cstheme="majorBidi"/>
          <w:sz w:val="24"/>
          <w:szCs w:val="24"/>
        </w:rPr>
        <w:t xml:space="preserve">.3.1. </w:t>
      </w:r>
      <w:r w:rsidR="001936E7">
        <w:rPr>
          <w:rFonts w:asciiTheme="majorBidi" w:hAnsiTheme="majorBidi" w:cstheme="majorBidi"/>
          <w:sz w:val="24"/>
          <w:szCs w:val="24"/>
        </w:rPr>
        <w:t>К</w:t>
      </w:r>
      <w:r w:rsidR="00442F3F" w:rsidRPr="00F301ED">
        <w:rPr>
          <w:rFonts w:asciiTheme="majorBidi" w:hAnsiTheme="majorBidi" w:cstheme="majorBidi"/>
          <w:sz w:val="24"/>
          <w:szCs w:val="24"/>
        </w:rPr>
        <w:t>атегории и перечень обрабатываемых ПДн:</w:t>
      </w:r>
    </w:p>
    <w:p w14:paraId="38EFF412" w14:textId="77777777" w:rsidR="00746013" w:rsidRDefault="00746013" w:rsidP="00746013">
      <w:pPr>
        <w:numPr>
          <w:ilvl w:val="0"/>
          <w:numId w:val="9"/>
        </w:numPr>
        <w:spacing w:after="0"/>
        <w:ind w:left="0" w:firstLine="0"/>
        <w:contextualSpacing/>
        <w:rPr>
          <w:rFonts w:asciiTheme="majorBidi" w:hAnsiTheme="majorBidi" w:cstheme="majorBidi"/>
          <w:sz w:val="22"/>
        </w:rPr>
        <w:sectPr w:rsidR="00746013" w:rsidSect="00934A30">
          <w:type w:val="continuous"/>
          <w:pgSz w:w="11906" w:h="16838"/>
          <w:pgMar w:top="1134" w:right="850" w:bottom="1134" w:left="1701" w:header="708" w:footer="708" w:gutter="0"/>
          <w:pgNumType w:start="1" w:chapStyle="1"/>
          <w:cols w:space="708"/>
          <w:docGrid w:linePitch="360"/>
        </w:sectPr>
      </w:pPr>
    </w:p>
    <w:p w14:paraId="7B0A70DF" w14:textId="4D2C561A"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фамилия, имя, отчество;</w:t>
      </w:r>
    </w:p>
    <w:p w14:paraId="3D06B220"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дата рождения;</w:t>
      </w:r>
    </w:p>
    <w:p w14:paraId="44EC5A54"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сведения о месте рождения;</w:t>
      </w:r>
    </w:p>
    <w:p w14:paraId="3A522727"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сведения о половой принадлежности;</w:t>
      </w:r>
    </w:p>
    <w:p w14:paraId="7CB4C673"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сведения об имеющемся гражданстве;</w:t>
      </w:r>
    </w:p>
    <w:p w14:paraId="3E2E2E53" w14:textId="77777777" w:rsidR="00746013" w:rsidRPr="00746013" w:rsidRDefault="00746013" w:rsidP="00746013">
      <w:pPr>
        <w:numPr>
          <w:ilvl w:val="0"/>
          <w:numId w:val="9"/>
        </w:numPr>
        <w:spacing w:after="0"/>
        <w:ind w:left="0" w:right="-6" w:firstLine="0"/>
        <w:contextualSpacing/>
        <w:rPr>
          <w:rFonts w:asciiTheme="majorBidi" w:hAnsiTheme="majorBidi" w:cstheme="majorBidi"/>
          <w:sz w:val="22"/>
        </w:rPr>
      </w:pPr>
      <w:r w:rsidRPr="00746013">
        <w:rPr>
          <w:rFonts w:asciiTheme="majorBidi" w:hAnsiTheme="majorBidi" w:cstheme="majorBidi"/>
          <w:sz w:val="22"/>
        </w:rPr>
        <w:t>сведения о ранее имевшемся гражданстве;</w:t>
      </w:r>
    </w:p>
    <w:p w14:paraId="0CB40C6F" w14:textId="77777777" w:rsidR="00746013" w:rsidRPr="00746013" w:rsidRDefault="00746013" w:rsidP="00746013">
      <w:pPr>
        <w:numPr>
          <w:ilvl w:val="0"/>
          <w:numId w:val="9"/>
        </w:numPr>
        <w:spacing w:after="0"/>
        <w:ind w:left="0" w:right="-9" w:firstLine="0"/>
        <w:contextualSpacing/>
        <w:rPr>
          <w:rFonts w:asciiTheme="majorBidi" w:hAnsiTheme="majorBidi" w:cstheme="majorBidi"/>
          <w:sz w:val="22"/>
        </w:rPr>
      </w:pPr>
      <w:r w:rsidRPr="00746013">
        <w:rPr>
          <w:rFonts w:asciiTheme="majorBidi" w:hAnsiTheme="majorBidi" w:cstheme="majorBidi"/>
          <w:sz w:val="22"/>
        </w:rPr>
        <w:t>фотографическое изображение лица;</w:t>
      </w:r>
    </w:p>
    <w:p w14:paraId="74FBD7B0" w14:textId="77777777" w:rsidR="00833076" w:rsidRDefault="00746013" w:rsidP="00833076">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наименование и реквизиты (серия и номер, дата выдачи, наименование и код выдавшего органа) документа, удостоверяющего личность лица на территории Российской Федерации;</w:t>
      </w:r>
    </w:p>
    <w:p w14:paraId="7667BFB2" w14:textId="2F70C35C" w:rsidR="00833076" w:rsidRPr="00833076" w:rsidRDefault="00833076" w:rsidP="00833076">
      <w:pPr>
        <w:numPr>
          <w:ilvl w:val="0"/>
          <w:numId w:val="9"/>
        </w:numPr>
        <w:spacing w:after="0"/>
        <w:ind w:left="0" w:firstLine="0"/>
        <w:contextualSpacing/>
        <w:rPr>
          <w:rFonts w:asciiTheme="majorBidi" w:hAnsiTheme="majorBidi" w:cstheme="majorBidi"/>
          <w:sz w:val="22"/>
        </w:rPr>
      </w:pPr>
      <w:r w:rsidRPr="00833076">
        <w:rPr>
          <w:rFonts w:asciiTheme="majorBidi" w:hAnsiTheme="majorBidi" w:cstheme="majorBidi"/>
          <w:sz w:val="22"/>
        </w:rPr>
        <w:t>наименование и реквизиты (серия и номер, дата выдачи, дата окончания срока действия, наименование и код выдавшего органа) документа, удостоверяющего личность гражданина РФ за пределами РФ, а также при выезде и въезде в РФ</w:t>
      </w:r>
    </w:p>
    <w:p w14:paraId="2951BB28" w14:textId="77777777" w:rsidR="00746013" w:rsidRPr="00746013" w:rsidRDefault="00746013" w:rsidP="00746013">
      <w:pPr>
        <w:numPr>
          <w:ilvl w:val="0"/>
          <w:numId w:val="9"/>
        </w:numPr>
        <w:spacing w:after="0"/>
        <w:ind w:left="0" w:right="-9" w:firstLine="0"/>
        <w:contextualSpacing/>
        <w:rPr>
          <w:rFonts w:asciiTheme="majorBidi" w:hAnsiTheme="majorBidi" w:cstheme="majorBidi"/>
          <w:sz w:val="22"/>
        </w:rPr>
      </w:pPr>
      <w:r w:rsidRPr="00746013">
        <w:rPr>
          <w:rFonts w:asciiTheme="majorBidi" w:hAnsiTheme="majorBidi" w:cstheme="majorBidi"/>
          <w:sz w:val="22"/>
        </w:rPr>
        <w:t>зарегистрированный адрес действительного места жительства или места пребывания, в том числе дата регистрации по месту жительства;</w:t>
      </w:r>
    </w:p>
    <w:p w14:paraId="2D384784"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номер контактного телефона;</w:t>
      </w:r>
    </w:p>
    <w:p w14:paraId="631C51E4"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контактный адрес электронной почты;</w:t>
      </w:r>
    </w:p>
    <w:p w14:paraId="4E10C504" w14:textId="0DC49E15" w:rsidR="00051914" w:rsidRPr="00746013" w:rsidRDefault="00051914" w:rsidP="00051914">
      <w:pPr>
        <w:numPr>
          <w:ilvl w:val="0"/>
          <w:numId w:val="9"/>
        </w:numPr>
        <w:spacing w:after="0"/>
        <w:ind w:left="0" w:firstLine="0"/>
        <w:contextualSpacing/>
        <w:rPr>
          <w:rFonts w:asciiTheme="majorBidi" w:hAnsiTheme="majorBidi" w:cstheme="majorBidi"/>
          <w:color w:val="000000"/>
          <w:sz w:val="22"/>
        </w:rPr>
      </w:pPr>
      <w:r w:rsidRPr="00746013">
        <w:rPr>
          <w:rFonts w:asciiTheme="majorBidi" w:hAnsiTheme="majorBidi" w:cstheme="majorBidi"/>
          <w:color w:val="000000"/>
          <w:sz w:val="22"/>
        </w:rPr>
        <w:t>наименование должности</w:t>
      </w:r>
      <w:r w:rsidR="00E1722C">
        <w:rPr>
          <w:rFonts w:asciiTheme="majorBidi" w:hAnsiTheme="majorBidi" w:cstheme="majorBidi"/>
          <w:color w:val="000000"/>
          <w:sz w:val="22"/>
        </w:rPr>
        <w:t xml:space="preserve"> и дата вступления в должность, </w:t>
      </w:r>
      <w:r w:rsidRPr="00746013">
        <w:rPr>
          <w:rFonts w:asciiTheme="majorBidi" w:hAnsiTheme="majorBidi" w:cstheme="majorBidi"/>
          <w:color w:val="000000"/>
          <w:sz w:val="22"/>
        </w:rPr>
        <w:t>структурного подразделения, наименование текущего места трудоустройства;</w:t>
      </w:r>
    </w:p>
    <w:p w14:paraId="11DAA8EC" w14:textId="77777777" w:rsidR="00E1722C" w:rsidRPr="00746013" w:rsidRDefault="00E1722C" w:rsidP="00E1722C">
      <w:pPr>
        <w:numPr>
          <w:ilvl w:val="0"/>
          <w:numId w:val="9"/>
        </w:numPr>
        <w:spacing w:after="0"/>
        <w:ind w:left="0" w:firstLine="0"/>
        <w:contextualSpacing/>
        <w:rPr>
          <w:rFonts w:asciiTheme="majorBidi" w:hAnsiTheme="majorBidi" w:cstheme="majorBidi"/>
          <w:color w:val="000000"/>
          <w:sz w:val="22"/>
        </w:rPr>
      </w:pPr>
      <w:r w:rsidRPr="00746013">
        <w:rPr>
          <w:rFonts w:asciiTheme="majorBidi" w:hAnsiTheme="majorBidi" w:cstheme="majorBidi"/>
          <w:color w:val="000000"/>
          <w:sz w:val="22"/>
        </w:rPr>
        <w:t>табельный номер;</w:t>
      </w:r>
    </w:p>
    <w:p w14:paraId="0C8F10E6" w14:textId="77777777" w:rsidR="00E1722C" w:rsidRPr="00746013" w:rsidRDefault="00E1722C" w:rsidP="00E1722C">
      <w:pPr>
        <w:numPr>
          <w:ilvl w:val="0"/>
          <w:numId w:val="9"/>
        </w:numPr>
        <w:spacing w:after="0"/>
        <w:ind w:left="0" w:firstLine="0"/>
        <w:contextualSpacing/>
        <w:rPr>
          <w:rFonts w:asciiTheme="majorBidi" w:hAnsiTheme="majorBidi" w:cstheme="majorBidi"/>
          <w:color w:val="000000"/>
          <w:sz w:val="22"/>
        </w:rPr>
      </w:pPr>
      <w:r w:rsidRPr="004A6BCA">
        <w:rPr>
          <w:rFonts w:asciiTheme="majorBidi" w:hAnsiTheme="majorBidi" w:cstheme="majorBidi"/>
          <w:color w:val="000000"/>
          <w:sz w:val="22"/>
        </w:rPr>
        <w:t>идентификационный номер</w:t>
      </w:r>
      <w:r w:rsidRPr="00746013">
        <w:rPr>
          <w:rFonts w:asciiTheme="majorBidi" w:hAnsiTheme="majorBidi" w:cstheme="majorBidi"/>
          <w:color w:val="000000"/>
          <w:sz w:val="22"/>
        </w:rPr>
        <w:t xml:space="preserve"> (ID);</w:t>
      </w:r>
    </w:p>
    <w:p w14:paraId="7908E0CC" w14:textId="77777777" w:rsidR="00E1722C" w:rsidRPr="00746013" w:rsidRDefault="00E1722C" w:rsidP="00E1722C">
      <w:pPr>
        <w:numPr>
          <w:ilvl w:val="0"/>
          <w:numId w:val="9"/>
        </w:numPr>
        <w:spacing w:after="0"/>
        <w:ind w:left="0" w:firstLine="0"/>
        <w:contextualSpacing/>
        <w:rPr>
          <w:rFonts w:asciiTheme="majorBidi" w:hAnsiTheme="majorBidi" w:cstheme="majorBidi"/>
          <w:color w:val="000000"/>
          <w:sz w:val="22"/>
        </w:rPr>
      </w:pPr>
      <w:r w:rsidRPr="00746013">
        <w:rPr>
          <w:rFonts w:asciiTheme="majorBidi" w:hAnsiTheme="majorBidi" w:cstheme="majorBidi"/>
          <w:color w:val="000000"/>
          <w:sz w:val="22"/>
        </w:rPr>
        <w:t>сведения (номер счета, наименование и иные реквизиты банка) о банковском счете;</w:t>
      </w:r>
    </w:p>
    <w:p w14:paraId="51518A9B" w14:textId="77777777" w:rsidR="00E1722C" w:rsidRDefault="00E1722C" w:rsidP="00E1722C">
      <w:pPr>
        <w:numPr>
          <w:ilvl w:val="0"/>
          <w:numId w:val="9"/>
        </w:numPr>
        <w:spacing w:after="0"/>
        <w:ind w:left="0" w:firstLine="0"/>
        <w:contextualSpacing/>
        <w:rPr>
          <w:rFonts w:asciiTheme="majorBidi" w:hAnsiTheme="majorBidi" w:cstheme="majorBidi"/>
          <w:color w:val="000000"/>
          <w:sz w:val="22"/>
        </w:rPr>
      </w:pPr>
      <w:r w:rsidRPr="00746013">
        <w:rPr>
          <w:rFonts w:asciiTheme="majorBidi" w:hAnsiTheme="majorBidi" w:cstheme="majorBidi"/>
          <w:color w:val="000000"/>
          <w:sz w:val="22"/>
        </w:rPr>
        <w:t>сведения (номер карты, дата окончания срока действия карты, наименование и иные реквизиты банка) о банковской карте;</w:t>
      </w:r>
    </w:p>
    <w:p w14:paraId="1F8C3511" w14:textId="403F2A3C" w:rsidR="00E1722C" w:rsidRPr="00E1722C" w:rsidRDefault="00E1722C" w:rsidP="00E1722C">
      <w:pPr>
        <w:numPr>
          <w:ilvl w:val="0"/>
          <w:numId w:val="9"/>
        </w:numPr>
        <w:spacing w:after="0"/>
        <w:ind w:left="0" w:firstLine="0"/>
        <w:contextualSpacing/>
        <w:rPr>
          <w:rFonts w:asciiTheme="majorBidi" w:hAnsiTheme="majorBidi" w:cstheme="majorBidi"/>
          <w:color w:val="000000"/>
          <w:sz w:val="22"/>
        </w:rPr>
      </w:pPr>
      <w:r w:rsidRPr="00E1722C">
        <w:rPr>
          <w:rFonts w:asciiTheme="majorBidi" w:hAnsiTheme="majorBidi" w:cstheme="majorBidi"/>
          <w:color w:val="000000"/>
          <w:sz w:val="22"/>
        </w:rPr>
        <w:t>сведения о движении денежных средств на банковском счете за определенный период</w:t>
      </w:r>
      <w:r>
        <w:rPr>
          <w:rFonts w:asciiTheme="majorBidi" w:hAnsiTheme="majorBidi" w:cstheme="majorBidi"/>
          <w:color w:val="000000"/>
          <w:sz w:val="22"/>
        </w:rPr>
        <w:t>;</w:t>
      </w:r>
    </w:p>
    <w:p w14:paraId="719F8C52" w14:textId="3E3DA5FC" w:rsidR="00E1722C" w:rsidRPr="00746013" w:rsidRDefault="00E1722C" w:rsidP="00E1722C">
      <w:pPr>
        <w:numPr>
          <w:ilvl w:val="0"/>
          <w:numId w:val="9"/>
        </w:numPr>
        <w:spacing w:after="0"/>
        <w:ind w:left="0" w:firstLine="0"/>
        <w:contextualSpacing/>
        <w:rPr>
          <w:rFonts w:asciiTheme="majorBidi" w:hAnsiTheme="majorBidi" w:cstheme="majorBidi"/>
          <w:color w:val="000000"/>
          <w:sz w:val="22"/>
        </w:rPr>
      </w:pPr>
      <w:r w:rsidRPr="00746013">
        <w:rPr>
          <w:rFonts w:asciiTheme="majorBidi" w:hAnsiTheme="majorBidi" w:cstheme="majorBidi"/>
          <w:color w:val="000000"/>
          <w:sz w:val="22"/>
        </w:rPr>
        <w:t>реквизиты (сведения о дате заключения</w:t>
      </w:r>
      <w:r>
        <w:rPr>
          <w:rFonts w:asciiTheme="majorBidi" w:hAnsiTheme="majorBidi" w:cstheme="majorBidi"/>
          <w:color w:val="000000"/>
          <w:sz w:val="22"/>
        </w:rPr>
        <w:t xml:space="preserve"> и</w:t>
      </w:r>
      <w:r w:rsidRPr="00746013">
        <w:rPr>
          <w:rFonts w:asciiTheme="majorBidi" w:hAnsiTheme="majorBidi" w:cstheme="majorBidi"/>
          <w:color w:val="000000"/>
          <w:sz w:val="22"/>
        </w:rPr>
        <w:t xml:space="preserve"> номер</w:t>
      </w:r>
      <w:r>
        <w:rPr>
          <w:rFonts w:asciiTheme="majorBidi" w:hAnsiTheme="majorBidi" w:cstheme="majorBidi"/>
          <w:color w:val="000000"/>
          <w:sz w:val="22"/>
        </w:rPr>
        <w:t>е</w:t>
      </w:r>
      <w:r w:rsidRPr="00746013">
        <w:rPr>
          <w:rFonts w:asciiTheme="majorBidi" w:hAnsiTheme="majorBidi" w:cstheme="majorBidi"/>
          <w:color w:val="000000"/>
          <w:sz w:val="22"/>
        </w:rPr>
        <w:t>) трудового договора;</w:t>
      </w:r>
    </w:p>
    <w:p w14:paraId="10D70ACC" w14:textId="77777777" w:rsidR="00E1722C" w:rsidRPr="00746013" w:rsidRDefault="00E1722C" w:rsidP="00E1722C">
      <w:pPr>
        <w:numPr>
          <w:ilvl w:val="0"/>
          <w:numId w:val="9"/>
        </w:numPr>
        <w:spacing w:after="0"/>
        <w:ind w:left="0" w:firstLine="0"/>
        <w:contextualSpacing/>
        <w:rPr>
          <w:rFonts w:asciiTheme="majorBidi" w:hAnsiTheme="majorBidi" w:cstheme="majorBidi"/>
          <w:color w:val="000000"/>
          <w:sz w:val="22"/>
        </w:rPr>
      </w:pPr>
      <w:r w:rsidRPr="00746013">
        <w:rPr>
          <w:rFonts w:asciiTheme="majorBidi" w:hAnsiTheme="majorBidi" w:cstheme="majorBidi"/>
          <w:color w:val="000000"/>
          <w:sz w:val="22"/>
        </w:rPr>
        <w:t>сведения о факте, дате и основании прекращения трудового договора;</w:t>
      </w:r>
    </w:p>
    <w:p w14:paraId="636163D8" w14:textId="77777777" w:rsidR="007808F2" w:rsidRDefault="007808F2" w:rsidP="007808F2">
      <w:pPr>
        <w:numPr>
          <w:ilvl w:val="0"/>
          <w:numId w:val="9"/>
        </w:numPr>
        <w:spacing w:after="0"/>
        <w:ind w:left="0" w:firstLine="0"/>
        <w:contextualSpacing/>
        <w:rPr>
          <w:rFonts w:asciiTheme="majorBidi" w:hAnsiTheme="majorBidi" w:cstheme="majorBidi"/>
          <w:color w:val="000000"/>
          <w:sz w:val="22"/>
        </w:rPr>
      </w:pPr>
      <w:r w:rsidRPr="00746013">
        <w:rPr>
          <w:rFonts w:asciiTheme="majorBidi" w:hAnsiTheme="majorBidi" w:cstheme="majorBidi"/>
          <w:color w:val="000000"/>
          <w:sz w:val="22"/>
        </w:rPr>
        <w:t>дата приема на работу;</w:t>
      </w:r>
    </w:p>
    <w:p w14:paraId="269D5CA3" w14:textId="701D59C5" w:rsidR="00E1722C" w:rsidRPr="007808F2" w:rsidRDefault="007808F2" w:rsidP="007808F2">
      <w:pPr>
        <w:numPr>
          <w:ilvl w:val="0"/>
          <w:numId w:val="9"/>
        </w:numPr>
        <w:spacing w:after="0"/>
        <w:ind w:left="0" w:firstLine="0"/>
        <w:contextualSpacing/>
        <w:rPr>
          <w:rFonts w:asciiTheme="majorBidi" w:hAnsiTheme="majorBidi" w:cstheme="majorBidi"/>
          <w:color w:val="000000"/>
          <w:sz w:val="22"/>
        </w:rPr>
      </w:pPr>
      <w:r w:rsidRPr="007808F2">
        <w:rPr>
          <w:rFonts w:asciiTheme="majorBidi" w:hAnsiTheme="majorBidi" w:cstheme="majorBidi"/>
          <w:color w:val="000000"/>
          <w:sz w:val="22"/>
        </w:rPr>
        <w:t>серия, номер, дата оформления и содержание (номер поезда, номер и тип вагона, номер рейса, номер места, класс обслуживания/бронирования, тариф, сборы, наименование перевозчика) электронного билета (контрольного купона, маршрут/квитанции)</w:t>
      </w:r>
      <w:r w:rsidR="00AA7972">
        <w:rPr>
          <w:rFonts w:asciiTheme="majorBidi" w:hAnsiTheme="majorBidi" w:cstheme="majorBidi"/>
          <w:color w:val="000000"/>
          <w:sz w:val="22"/>
        </w:rPr>
        <w:t>;</w:t>
      </w:r>
    </w:p>
    <w:p w14:paraId="2742178E" w14:textId="543EF28A"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 xml:space="preserve">сведения о </w:t>
      </w:r>
      <w:r w:rsidR="00051914">
        <w:rPr>
          <w:rFonts w:asciiTheme="majorBidi" w:hAnsiTheme="majorBidi" w:cstheme="majorBidi"/>
          <w:sz w:val="22"/>
        </w:rPr>
        <w:t>родственниках</w:t>
      </w:r>
      <w:r w:rsidRPr="00746013">
        <w:rPr>
          <w:rFonts w:asciiTheme="majorBidi" w:hAnsiTheme="majorBidi" w:cstheme="majorBidi"/>
          <w:sz w:val="22"/>
        </w:rPr>
        <w:t>, в том числе сведения о степени родства;</w:t>
      </w:r>
    </w:p>
    <w:p w14:paraId="06B4A084" w14:textId="77777777" w:rsidR="00746013" w:rsidRPr="00746013" w:rsidRDefault="00746013" w:rsidP="00746013">
      <w:pPr>
        <w:numPr>
          <w:ilvl w:val="0"/>
          <w:numId w:val="9"/>
        </w:numPr>
        <w:spacing w:after="0"/>
        <w:ind w:left="0" w:firstLine="0"/>
        <w:contextualSpacing/>
        <w:rPr>
          <w:rFonts w:asciiTheme="majorBidi" w:hAnsiTheme="majorBidi" w:cstheme="majorBidi"/>
          <w:color w:val="000000"/>
          <w:sz w:val="22"/>
        </w:rPr>
      </w:pPr>
      <w:r w:rsidRPr="00746013">
        <w:rPr>
          <w:rFonts w:asciiTheme="majorBidi" w:hAnsiTheme="majorBidi" w:cstheme="majorBidi"/>
          <w:color w:val="000000"/>
          <w:sz w:val="22"/>
        </w:rPr>
        <w:t>контактный номер телефона родственника работника;</w:t>
      </w:r>
    </w:p>
    <w:p w14:paraId="26C6B146" w14:textId="77777777" w:rsidR="000C51AF" w:rsidRDefault="00746013" w:rsidP="000C51AF">
      <w:pPr>
        <w:numPr>
          <w:ilvl w:val="0"/>
          <w:numId w:val="9"/>
        </w:numPr>
        <w:spacing w:after="0"/>
        <w:ind w:left="0" w:firstLine="0"/>
        <w:contextualSpacing/>
        <w:rPr>
          <w:rFonts w:asciiTheme="majorBidi" w:hAnsiTheme="majorBidi" w:cstheme="majorBidi"/>
          <w:color w:val="000000"/>
          <w:sz w:val="22"/>
        </w:rPr>
      </w:pPr>
      <w:r w:rsidRPr="00746013">
        <w:rPr>
          <w:rFonts w:asciiTheme="majorBidi" w:hAnsiTheme="majorBidi" w:cstheme="majorBidi"/>
          <w:color w:val="000000"/>
          <w:sz w:val="22"/>
        </w:rPr>
        <w:t>образец подписи;</w:t>
      </w:r>
    </w:p>
    <w:p w14:paraId="39BD4480" w14:textId="77777777" w:rsidR="000C51AF" w:rsidRDefault="000C51AF" w:rsidP="000C51AF">
      <w:pPr>
        <w:numPr>
          <w:ilvl w:val="0"/>
          <w:numId w:val="9"/>
        </w:numPr>
        <w:spacing w:after="0"/>
        <w:ind w:left="0" w:firstLine="0"/>
        <w:contextualSpacing/>
        <w:rPr>
          <w:rFonts w:asciiTheme="majorBidi" w:hAnsiTheme="majorBidi" w:cstheme="majorBidi"/>
          <w:color w:val="000000"/>
          <w:sz w:val="22"/>
        </w:rPr>
      </w:pPr>
      <w:r w:rsidRPr="000C51AF">
        <w:rPr>
          <w:rFonts w:ascii="Times New Roman" w:hAnsi="Times New Roman" w:cs="Times New Roman"/>
          <w:sz w:val="22"/>
        </w:rPr>
        <w:t>наименование, тип и реквизиты (серия и номер, сведения о дате выдачи и выдавшем органе) действующих и прекративших свое действие документов, подтверждающих право на въезд и пребывание на территории иностранного государства</w:t>
      </w:r>
      <w:r>
        <w:rPr>
          <w:rFonts w:ascii="Times New Roman" w:hAnsi="Times New Roman" w:cs="Times New Roman"/>
          <w:sz w:val="22"/>
        </w:rPr>
        <w:t>;</w:t>
      </w:r>
    </w:p>
    <w:p w14:paraId="133A4119" w14:textId="77777777" w:rsidR="000C51AF" w:rsidRDefault="000C51AF" w:rsidP="000C51AF">
      <w:pPr>
        <w:numPr>
          <w:ilvl w:val="0"/>
          <w:numId w:val="9"/>
        </w:numPr>
        <w:spacing w:after="0"/>
        <w:ind w:left="0" w:firstLine="0"/>
        <w:contextualSpacing/>
        <w:rPr>
          <w:rFonts w:asciiTheme="majorBidi" w:hAnsiTheme="majorBidi" w:cstheme="majorBidi"/>
          <w:color w:val="000000"/>
          <w:sz w:val="22"/>
        </w:rPr>
      </w:pPr>
      <w:r w:rsidRPr="000C51AF">
        <w:rPr>
          <w:rFonts w:ascii="Times New Roman" w:hAnsi="Times New Roman" w:cs="Times New Roman"/>
          <w:sz w:val="22"/>
        </w:rPr>
        <w:t>даты начала и окончания действия права на въезд и пребывание на территории иностранных государств</w:t>
      </w:r>
      <w:r>
        <w:rPr>
          <w:rFonts w:ascii="Times New Roman" w:hAnsi="Times New Roman" w:cs="Times New Roman"/>
          <w:sz w:val="22"/>
        </w:rPr>
        <w:t>;</w:t>
      </w:r>
    </w:p>
    <w:p w14:paraId="3E0B5806" w14:textId="77777777" w:rsidR="000C51AF" w:rsidRDefault="000C51AF" w:rsidP="000C51AF">
      <w:pPr>
        <w:numPr>
          <w:ilvl w:val="0"/>
          <w:numId w:val="9"/>
        </w:numPr>
        <w:spacing w:after="0"/>
        <w:ind w:left="0" w:firstLine="0"/>
        <w:contextualSpacing/>
        <w:rPr>
          <w:rFonts w:asciiTheme="majorBidi" w:hAnsiTheme="majorBidi" w:cstheme="majorBidi"/>
          <w:color w:val="000000"/>
          <w:sz w:val="22"/>
        </w:rPr>
      </w:pPr>
      <w:r w:rsidRPr="000C51AF">
        <w:rPr>
          <w:rFonts w:ascii="Times New Roman" w:hAnsi="Times New Roman" w:cs="Times New Roman"/>
          <w:sz w:val="22"/>
        </w:rPr>
        <w:t>сведения о разрешенной продолжительности пребывания на территории иностранных государств и пребывание на территории иностранных государств</w:t>
      </w:r>
      <w:r>
        <w:rPr>
          <w:rFonts w:ascii="Times New Roman" w:hAnsi="Times New Roman" w:cs="Times New Roman"/>
          <w:sz w:val="22"/>
        </w:rPr>
        <w:t>;</w:t>
      </w:r>
    </w:p>
    <w:p w14:paraId="5045B833" w14:textId="77777777" w:rsidR="000C51AF" w:rsidRPr="00FB32A1" w:rsidRDefault="000C51AF" w:rsidP="000C51AF">
      <w:pPr>
        <w:numPr>
          <w:ilvl w:val="0"/>
          <w:numId w:val="9"/>
        </w:numPr>
        <w:spacing w:after="0"/>
        <w:ind w:left="0" w:firstLine="0"/>
        <w:contextualSpacing/>
        <w:rPr>
          <w:rFonts w:asciiTheme="majorBidi" w:hAnsiTheme="majorBidi" w:cstheme="majorBidi"/>
          <w:color w:val="000000"/>
          <w:sz w:val="22"/>
        </w:rPr>
      </w:pPr>
      <w:r w:rsidRPr="00FB32A1">
        <w:rPr>
          <w:rFonts w:ascii="Times New Roman" w:hAnsi="Times New Roman" w:cs="Times New Roman"/>
          <w:sz w:val="22"/>
        </w:rPr>
        <w:t>категория должности А, В, В1, С, D</w:t>
      </w:r>
    </w:p>
    <w:p w14:paraId="0230036B" w14:textId="77777777" w:rsidR="00FB32A1" w:rsidRPr="00FB32A1" w:rsidRDefault="000C51AF" w:rsidP="00FB32A1">
      <w:pPr>
        <w:numPr>
          <w:ilvl w:val="0"/>
          <w:numId w:val="9"/>
        </w:numPr>
        <w:spacing w:after="0"/>
        <w:ind w:left="0" w:firstLine="0"/>
        <w:contextualSpacing/>
        <w:rPr>
          <w:rFonts w:asciiTheme="majorBidi" w:hAnsiTheme="majorBidi" w:cstheme="majorBidi"/>
          <w:color w:val="000000"/>
          <w:sz w:val="22"/>
        </w:rPr>
      </w:pPr>
      <w:r w:rsidRPr="00FB32A1">
        <w:rPr>
          <w:rFonts w:ascii="Times New Roman" w:hAnsi="Times New Roman" w:cs="Times New Roman"/>
          <w:sz w:val="22"/>
        </w:rPr>
        <w:t>сведения о предоставляемом технологическом инвентаре</w:t>
      </w:r>
      <w:r w:rsidR="00FB32A1" w:rsidRPr="00FB32A1">
        <w:rPr>
          <w:rFonts w:asciiTheme="majorBidi" w:hAnsiTheme="majorBidi" w:cstheme="majorBidi"/>
          <w:color w:val="000000"/>
          <w:sz w:val="22"/>
        </w:rPr>
        <w:t>;</w:t>
      </w:r>
    </w:p>
    <w:p w14:paraId="2BF2E112" w14:textId="77777777" w:rsidR="004A6BCA" w:rsidRDefault="000C51AF" w:rsidP="004A6BCA">
      <w:pPr>
        <w:numPr>
          <w:ilvl w:val="0"/>
          <w:numId w:val="9"/>
        </w:numPr>
        <w:spacing w:after="0"/>
        <w:ind w:left="0" w:firstLine="0"/>
        <w:contextualSpacing/>
        <w:rPr>
          <w:rFonts w:asciiTheme="majorBidi" w:hAnsiTheme="majorBidi" w:cstheme="majorBidi"/>
          <w:color w:val="000000"/>
          <w:sz w:val="22"/>
        </w:rPr>
      </w:pPr>
      <w:r w:rsidRPr="00FB32A1">
        <w:rPr>
          <w:rFonts w:ascii="Times New Roman" w:hAnsi="Times New Roman" w:cs="Times New Roman"/>
          <w:sz w:val="22"/>
        </w:rPr>
        <w:t>сведения об арендуемом/предоставляемом автотранспорте</w:t>
      </w:r>
      <w:r w:rsidR="00FB32A1">
        <w:rPr>
          <w:rFonts w:ascii="Times New Roman" w:hAnsi="Times New Roman" w:cs="Times New Roman"/>
          <w:sz w:val="22"/>
        </w:rPr>
        <w:t>;</w:t>
      </w:r>
    </w:p>
    <w:p w14:paraId="06790106" w14:textId="7D25BDE4" w:rsidR="004A6BCA" w:rsidRPr="004A6BCA" w:rsidRDefault="004A6BCA" w:rsidP="004A6BCA">
      <w:pPr>
        <w:numPr>
          <w:ilvl w:val="0"/>
          <w:numId w:val="9"/>
        </w:numPr>
        <w:spacing w:after="0"/>
        <w:ind w:left="0" w:firstLine="0"/>
        <w:contextualSpacing/>
        <w:rPr>
          <w:rFonts w:asciiTheme="majorBidi" w:hAnsiTheme="majorBidi" w:cstheme="majorBidi"/>
          <w:color w:val="000000"/>
          <w:sz w:val="22"/>
        </w:rPr>
      </w:pPr>
      <w:r w:rsidRPr="004A6BCA">
        <w:rPr>
          <w:rFonts w:ascii="Times New Roman" w:eastAsia="Calibri" w:hAnsi="Times New Roman" w:cs="Times New Roman"/>
          <w:sz w:val="22"/>
        </w:rPr>
        <w:t>реквизиты (серия и номер, дата выдачи, наименование и код выдавшего органа) российского национального удостоверения на право управления транспортным средством;</w:t>
      </w:r>
    </w:p>
    <w:p w14:paraId="120C8C8F" w14:textId="77777777" w:rsidR="004A6BCA" w:rsidRDefault="004A6BCA" w:rsidP="00FB32A1">
      <w:pPr>
        <w:numPr>
          <w:ilvl w:val="0"/>
          <w:numId w:val="9"/>
        </w:numPr>
        <w:spacing w:after="0"/>
        <w:ind w:left="0" w:firstLine="0"/>
        <w:contextualSpacing/>
        <w:rPr>
          <w:rFonts w:asciiTheme="majorBidi" w:hAnsiTheme="majorBidi" w:cstheme="majorBidi"/>
          <w:color w:val="000000"/>
          <w:sz w:val="22"/>
        </w:rPr>
      </w:pPr>
    </w:p>
    <w:p w14:paraId="6DCD8748" w14:textId="1640AA9C" w:rsidR="000C51AF" w:rsidRPr="004223A3" w:rsidRDefault="000C51AF" w:rsidP="004223A3">
      <w:pPr>
        <w:numPr>
          <w:ilvl w:val="0"/>
          <w:numId w:val="9"/>
        </w:numPr>
        <w:spacing w:after="0"/>
        <w:ind w:left="0" w:firstLine="0"/>
        <w:contextualSpacing/>
        <w:rPr>
          <w:rFonts w:asciiTheme="majorBidi" w:hAnsiTheme="majorBidi" w:cstheme="majorBidi"/>
          <w:color w:val="000000"/>
          <w:sz w:val="22"/>
        </w:rPr>
      </w:pPr>
      <w:r w:rsidRPr="00FB32A1">
        <w:rPr>
          <w:rFonts w:ascii="Times New Roman" w:hAnsi="Times New Roman" w:cs="Times New Roman"/>
          <w:sz w:val="22"/>
        </w:rPr>
        <w:t>сведения об отказе в получении права на въезд</w:t>
      </w:r>
      <w:r w:rsidR="00FB32A1">
        <w:rPr>
          <w:rFonts w:ascii="Times New Roman" w:hAnsi="Times New Roman" w:cs="Times New Roman"/>
          <w:sz w:val="22"/>
        </w:rPr>
        <w:t>;</w:t>
      </w:r>
    </w:p>
    <w:p w14:paraId="5D599196"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сведения о наличии полиса обязательного медицинского страхования;</w:t>
      </w:r>
    </w:p>
    <w:p w14:paraId="5032FEEF"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реквизиты (серия и номер, дата выдачи) страхового полиса и наименование страховой организации;</w:t>
      </w:r>
    </w:p>
    <w:p w14:paraId="018C3FC5"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сведения о знании и об уровне владения иностранными языками;</w:t>
      </w:r>
    </w:p>
    <w:p w14:paraId="7C771479"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сведения о знании и об уровне владения программным обеспечением;</w:t>
      </w:r>
    </w:p>
    <w:p w14:paraId="09F19A90" w14:textId="12884755" w:rsidR="00746013" w:rsidRPr="00746013" w:rsidRDefault="00746013" w:rsidP="00746013">
      <w:pPr>
        <w:numPr>
          <w:ilvl w:val="0"/>
          <w:numId w:val="9"/>
        </w:numPr>
        <w:spacing w:after="0"/>
        <w:ind w:left="0" w:firstLine="12"/>
        <w:contextualSpacing/>
        <w:rPr>
          <w:rFonts w:asciiTheme="majorBidi" w:hAnsiTheme="majorBidi" w:cstheme="majorBidi"/>
          <w:sz w:val="22"/>
        </w:rPr>
      </w:pPr>
      <w:r w:rsidRPr="00746013">
        <w:rPr>
          <w:rFonts w:asciiTheme="majorBidi" w:hAnsiTheme="majorBidi" w:cstheme="majorBidi"/>
          <w:sz w:val="22"/>
        </w:rPr>
        <w:t>сведения о месте и дате направления в командировку</w:t>
      </w:r>
      <w:r>
        <w:rPr>
          <w:rFonts w:asciiTheme="majorBidi" w:hAnsiTheme="majorBidi" w:cstheme="majorBidi"/>
          <w:sz w:val="22"/>
        </w:rPr>
        <w:t>;</w:t>
      </w:r>
    </w:p>
    <w:p w14:paraId="14C34A6D" w14:textId="239D2829" w:rsidR="00746013" w:rsidRPr="00746013" w:rsidRDefault="00746013" w:rsidP="00746013">
      <w:pPr>
        <w:numPr>
          <w:ilvl w:val="0"/>
          <w:numId w:val="9"/>
        </w:numPr>
        <w:spacing w:after="0"/>
        <w:ind w:left="0" w:firstLine="12"/>
        <w:contextualSpacing/>
        <w:rPr>
          <w:rFonts w:asciiTheme="majorBidi" w:hAnsiTheme="majorBidi" w:cstheme="majorBidi"/>
          <w:sz w:val="22"/>
        </w:rPr>
      </w:pPr>
      <w:r w:rsidRPr="00746013">
        <w:rPr>
          <w:rFonts w:asciiTheme="majorBidi" w:hAnsiTheme="majorBidi" w:cstheme="majorBidi"/>
          <w:sz w:val="22"/>
        </w:rPr>
        <w:t>сведения о факте, периоде и продолжительности нахождения в командировке</w:t>
      </w:r>
      <w:r>
        <w:rPr>
          <w:rFonts w:asciiTheme="majorBidi" w:hAnsiTheme="majorBidi" w:cstheme="majorBidi"/>
          <w:sz w:val="22"/>
        </w:rPr>
        <w:t>;</w:t>
      </w:r>
    </w:p>
    <w:p w14:paraId="230AEF59" w14:textId="5F1A6457" w:rsidR="00746013" w:rsidRPr="00746013" w:rsidRDefault="00746013" w:rsidP="00746013">
      <w:pPr>
        <w:numPr>
          <w:ilvl w:val="0"/>
          <w:numId w:val="9"/>
        </w:numPr>
        <w:spacing w:after="0"/>
        <w:ind w:left="0" w:firstLine="12"/>
        <w:contextualSpacing/>
        <w:rPr>
          <w:rFonts w:asciiTheme="majorBidi" w:hAnsiTheme="majorBidi" w:cstheme="majorBidi"/>
          <w:sz w:val="22"/>
        </w:rPr>
      </w:pPr>
      <w:r w:rsidRPr="00746013">
        <w:rPr>
          <w:rFonts w:asciiTheme="majorBidi" w:hAnsiTheme="majorBidi" w:cstheme="majorBidi"/>
          <w:sz w:val="22"/>
        </w:rPr>
        <w:t>сведения о произведенных командировочных расходах</w:t>
      </w:r>
      <w:r>
        <w:rPr>
          <w:rFonts w:asciiTheme="majorBidi" w:hAnsiTheme="majorBidi" w:cstheme="majorBidi"/>
          <w:sz w:val="22"/>
        </w:rPr>
        <w:t>;</w:t>
      </w:r>
      <w:r w:rsidRPr="00746013">
        <w:rPr>
          <w:rFonts w:asciiTheme="majorBidi" w:hAnsiTheme="majorBidi" w:cstheme="majorBidi"/>
          <w:sz w:val="22"/>
        </w:rPr>
        <w:t xml:space="preserve"> </w:t>
      </w:r>
    </w:p>
    <w:p w14:paraId="7F5950BA" w14:textId="77777777"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сведения об источнике оплаты расходов на проезд и пребывание на территории РФ;</w:t>
      </w:r>
    </w:p>
    <w:p w14:paraId="67739C1D" w14:textId="77777777" w:rsidR="00746013" w:rsidRPr="00746013" w:rsidRDefault="00746013" w:rsidP="00746013">
      <w:pPr>
        <w:numPr>
          <w:ilvl w:val="0"/>
          <w:numId w:val="9"/>
        </w:numPr>
        <w:spacing w:after="0"/>
        <w:ind w:left="0" w:right="-9" w:firstLine="0"/>
        <w:contextualSpacing/>
        <w:rPr>
          <w:rFonts w:asciiTheme="majorBidi" w:hAnsiTheme="majorBidi" w:cstheme="majorBidi"/>
          <w:sz w:val="22"/>
        </w:rPr>
      </w:pPr>
      <w:r w:rsidRPr="00746013">
        <w:rPr>
          <w:rFonts w:asciiTheme="majorBidi" w:hAnsiTheme="majorBidi" w:cstheme="majorBidi"/>
          <w:sz w:val="22"/>
        </w:rPr>
        <w:t>видеоизображение, снятое в ходе посещения объектов ИТАР-ТАСС;</w:t>
      </w:r>
    </w:p>
    <w:p w14:paraId="5938FFF1" w14:textId="674624E5" w:rsidR="00746013" w:rsidRPr="00746013" w:rsidRDefault="00746013" w:rsidP="00746013">
      <w:pPr>
        <w:numPr>
          <w:ilvl w:val="0"/>
          <w:numId w:val="9"/>
        </w:numPr>
        <w:spacing w:after="0"/>
        <w:ind w:left="0" w:firstLine="0"/>
        <w:contextualSpacing/>
        <w:rPr>
          <w:rFonts w:asciiTheme="majorBidi" w:hAnsiTheme="majorBidi" w:cstheme="majorBidi"/>
          <w:sz w:val="22"/>
        </w:rPr>
      </w:pPr>
      <w:r w:rsidRPr="00746013">
        <w:rPr>
          <w:rFonts w:asciiTheme="majorBidi" w:hAnsiTheme="majorBidi" w:cstheme="majorBidi"/>
          <w:sz w:val="22"/>
        </w:rPr>
        <w:t>аудиозапись, записанная в ходе пользования корпоративным телефоном (колл-центр) ИТАР-ТАСС.</w:t>
      </w:r>
    </w:p>
    <w:p w14:paraId="22E36FA4" w14:textId="77777777" w:rsidR="00746013" w:rsidRDefault="00746013" w:rsidP="001936E7">
      <w:pPr>
        <w:pStyle w:val="33"/>
        <w:tabs>
          <w:tab w:val="left" w:pos="1134"/>
        </w:tabs>
        <w:spacing w:after="240"/>
        <w:ind w:firstLine="426"/>
        <w:rPr>
          <w:rFonts w:asciiTheme="majorBidi" w:hAnsiTheme="majorBidi" w:cstheme="majorBidi"/>
          <w:sz w:val="24"/>
          <w:szCs w:val="24"/>
        </w:rPr>
        <w:sectPr w:rsidR="00746013" w:rsidSect="00746013">
          <w:type w:val="continuous"/>
          <w:pgSz w:w="11906" w:h="16838"/>
          <w:pgMar w:top="1134" w:right="850" w:bottom="1134" w:left="1701" w:header="708" w:footer="708" w:gutter="0"/>
          <w:pgNumType w:start="1" w:chapStyle="1"/>
          <w:cols w:num="3" w:space="709"/>
          <w:docGrid w:linePitch="360"/>
        </w:sectPr>
      </w:pPr>
    </w:p>
    <w:p w14:paraId="257A9E34" w14:textId="68731B19" w:rsidR="00746013" w:rsidRPr="00F301ED" w:rsidRDefault="00746013" w:rsidP="001936E7">
      <w:pPr>
        <w:pStyle w:val="33"/>
        <w:tabs>
          <w:tab w:val="left" w:pos="1134"/>
        </w:tabs>
        <w:spacing w:after="240"/>
        <w:ind w:firstLine="426"/>
        <w:rPr>
          <w:rFonts w:asciiTheme="majorBidi" w:hAnsiTheme="majorBidi" w:cstheme="majorBidi"/>
          <w:sz w:val="24"/>
          <w:szCs w:val="24"/>
        </w:rPr>
      </w:pPr>
    </w:p>
    <w:p w14:paraId="089488B4" w14:textId="71A759BD" w:rsidR="000209A9" w:rsidRPr="0033124C" w:rsidRDefault="00CC47D3" w:rsidP="009352BB">
      <w:pPr>
        <w:pStyle w:val="33"/>
        <w:tabs>
          <w:tab w:val="left" w:pos="708"/>
        </w:tabs>
        <w:spacing w:line="276" w:lineRule="auto"/>
        <w:ind w:firstLine="426"/>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1</w:t>
      </w:r>
      <w:r w:rsidR="000209A9" w:rsidRPr="0033124C">
        <w:rPr>
          <w:rFonts w:asciiTheme="majorBidi" w:hAnsiTheme="majorBidi" w:cstheme="majorBidi"/>
          <w:color w:val="000000"/>
          <w:sz w:val="24"/>
          <w:szCs w:val="24"/>
          <w:lang w:eastAsia="ru-RU"/>
        </w:rPr>
        <w:t xml:space="preserve">.3.2. </w:t>
      </w:r>
      <w:r w:rsidR="00AE000F">
        <w:rPr>
          <w:rFonts w:asciiTheme="majorBidi" w:hAnsiTheme="majorBidi" w:cstheme="majorBidi"/>
          <w:color w:val="000000"/>
          <w:sz w:val="24"/>
          <w:szCs w:val="24"/>
          <w:lang w:eastAsia="ru-RU"/>
        </w:rPr>
        <w:t>К</w:t>
      </w:r>
      <w:r w:rsidR="000209A9" w:rsidRPr="0033124C">
        <w:rPr>
          <w:rFonts w:asciiTheme="majorBidi" w:hAnsiTheme="majorBidi" w:cstheme="majorBidi"/>
          <w:color w:val="000000"/>
          <w:sz w:val="24"/>
          <w:szCs w:val="24"/>
          <w:lang w:eastAsia="ru-RU"/>
        </w:rPr>
        <w:t>атегории субъектов, ПДн которых обрабатываются:</w:t>
      </w:r>
    </w:p>
    <w:p w14:paraId="454D1DDC" w14:textId="77777777" w:rsidR="000209A9" w:rsidRPr="0033124C" w:rsidRDefault="000209A9" w:rsidP="00667DE7">
      <w:pPr>
        <w:pStyle w:val="43"/>
        <w:numPr>
          <w:ilvl w:val="0"/>
          <w:numId w:val="63"/>
        </w:numPr>
        <w:tabs>
          <w:tab w:val="left" w:pos="708"/>
        </w:tabs>
        <w:spacing w:line="276" w:lineRule="auto"/>
        <w:ind w:left="284" w:firstLine="283"/>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работники ИТАР-ТАСС;</w:t>
      </w:r>
    </w:p>
    <w:p w14:paraId="3A7F4ACD" w14:textId="77777777" w:rsidR="000209A9" w:rsidRPr="00466DA0" w:rsidRDefault="000209A9" w:rsidP="00667DE7">
      <w:pPr>
        <w:pStyle w:val="43"/>
        <w:numPr>
          <w:ilvl w:val="0"/>
          <w:numId w:val="63"/>
        </w:numPr>
        <w:tabs>
          <w:tab w:val="left" w:pos="708"/>
        </w:tabs>
        <w:spacing w:line="276" w:lineRule="auto"/>
        <w:ind w:left="284" w:firstLine="283"/>
        <w:rPr>
          <w:rFonts w:asciiTheme="majorBidi" w:hAnsiTheme="majorBidi" w:cstheme="majorBidi"/>
          <w:color w:val="000000"/>
          <w:sz w:val="24"/>
          <w:szCs w:val="24"/>
          <w:lang w:eastAsia="ru-RU"/>
        </w:rPr>
      </w:pPr>
      <w:r w:rsidRPr="00466DA0">
        <w:rPr>
          <w:rFonts w:asciiTheme="majorBidi" w:hAnsiTheme="majorBidi" w:cstheme="majorBidi"/>
          <w:color w:val="000000"/>
          <w:sz w:val="24"/>
          <w:szCs w:val="24"/>
          <w:lang w:eastAsia="ru-RU"/>
        </w:rPr>
        <w:t>бывшие работники ИТАР-ТАСС;</w:t>
      </w:r>
    </w:p>
    <w:p w14:paraId="2DCC9E39" w14:textId="46D37085" w:rsidR="000209A9" w:rsidRPr="0033124C" w:rsidRDefault="00CC47D3" w:rsidP="009352BB">
      <w:pPr>
        <w:pStyle w:val="43"/>
        <w:tabs>
          <w:tab w:val="clear" w:pos="737"/>
          <w:tab w:val="left" w:pos="1134"/>
        </w:tabs>
        <w:spacing w:line="276" w:lineRule="auto"/>
        <w:ind w:left="0" w:firstLine="426"/>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1</w:t>
      </w:r>
      <w:r w:rsidR="0033124C">
        <w:rPr>
          <w:rFonts w:asciiTheme="majorBidi" w:hAnsiTheme="majorBidi" w:cstheme="majorBidi"/>
          <w:color w:val="000000"/>
          <w:sz w:val="24"/>
          <w:szCs w:val="24"/>
          <w:lang w:eastAsia="ru-RU"/>
        </w:rPr>
        <w:t xml:space="preserve">.3.3. </w:t>
      </w:r>
      <w:r w:rsidR="00AE000F">
        <w:rPr>
          <w:rFonts w:asciiTheme="majorBidi" w:hAnsiTheme="majorBidi" w:cstheme="majorBidi"/>
          <w:color w:val="000000"/>
          <w:sz w:val="24"/>
          <w:szCs w:val="24"/>
          <w:lang w:eastAsia="ru-RU"/>
        </w:rPr>
        <w:t>С</w:t>
      </w:r>
      <w:r w:rsidR="000209A9" w:rsidRPr="0033124C">
        <w:rPr>
          <w:rFonts w:asciiTheme="majorBidi" w:hAnsiTheme="majorBidi" w:cstheme="majorBidi"/>
          <w:color w:val="000000"/>
          <w:sz w:val="24"/>
          <w:szCs w:val="24"/>
          <w:lang w:eastAsia="ru-RU"/>
        </w:rPr>
        <w:t>пособы обработки ПДн:</w:t>
      </w:r>
    </w:p>
    <w:p w14:paraId="1DDEAB4E" w14:textId="77777777" w:rsidR="000209A9" w:rsidRPr="0033124C" w:rsidRDefault="000209A9" w:rsidP="00667DE7">
      <w:pPr>
        <w:pStyle w:val="33"/>
        <w:numPr>
          <w:ilvl w:val="0"/>
          <w:numId w:val="64"/>
        </w:numPr>
        <w:tabs>
          <w:tab w:val="left" w:pos="708"/>
        </w:tabs>
        <w:spacing w:line="276" w:lineRule="auto"/>
        <w:ind w:left="142" w:firstLine="272"/>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сбор, включая получение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 использованием средств автоматизации и без использования средств автоматизации</w:t>
      </w:r>
    </w:p>
    <w:p w14:paraId="025E8477" w14:textId="17BD9AF5" w:rsidR="000209A9" w:rsidRPr="0033124C" w:rsidRDefault="00CC47D3" w:rsidP="009352BB">
      <w:pPr>
        <w:pStyle w:val="33"/>
        <w:tabs>
          <w:tab w:val="left" w:pos="851"/>
        </w:tabs>
        <w:spacing w:line="276" w:lineRule="auto"/>
        <w:ind w:firstLine="426"/>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1</w:t>
      </w:r>
      <w:r w:rsidR="00AE000F">
        <w:rPr>
          <w:rFonts w:asciiTheme="majorBidi" w:hAnsiTheme="majorBidi" w:cstheme="majorBidi"/>
          <w:color w:val="000000"/>
          <w:sz w:val="24"/>
          <w:szCs w:val="24"/>
          <w:lang w:eastAsia="ru-RU"/>
        </w:rPr>
        <w:t>.</w:t>
      </w:r>
      <w:r w:rsidR="000209A9" w:rsidRPr="0033124C">
        <w:rPr>
          <w:rFonts w:asciiTheme="majorBidi" w:hAnsiTheme="majorBidi" w:cstheme="majorBidi"/>
          <w:color w:val="000000"/>
          <w:sz w:val="24"/>
          <w:szCs w:val="24"/>
          <w:lang w:eastAsia="ru-RU"/>
        </w:rPr>
        <w:t xml:space="preserve">3.4. </w:t>
      </w:r>
      <w:r w:rsidR="00AE000F">
        <w:rPr>
          <w:rFonts w:asciiTheme="majorBidi" w:hAnsiTheme="majorBidi" w:cstheme="majorBidi"/>
          <w:color w:val="000000"/>
          <w:sz w:val="24"/>
          <w:szCs w:val="24"/>
          <w:lang w:eastAsia="ru-RU"/>
        </w:rPr>
        <w:t>С</w:t>
      </w:r>
      <w:r w:rsidR="000209A9" w:rsidRPr="0033124C">
        <w:rPr>
          <w:rFonts w:asciiTheme="majorBidi" w:hAnsiTheme="majorBidi" w:cstheme="majorBidi"/>
          <w:color w:val="000000"/>
          <w:sz w:val="24"/>
          <w:szCs w:val="24"/>
          <w:lang w:eastAsia="ru-RU"/>
        </w:rPr>
        <w:t>роки обработки ПДн</w:t>
      </w:r>
      <w:r w:rsidR="00FC2149">
        <w:rPr>
          <w:rStyle w:val="afa"/>
          <w:rFonts w:asciiTheme="majorBidi" w:hAnsiTheme="majorBidi" w:cstheme="majorBidi"/>
          <w:color w:val="000000"/>
          <w:sz w:val="24"/>
          <w:szCs w:val="24"/>
          <w:lang w:eastAsia="ru-RU"/>
        </w:rPr>
        <w:footnoteReference w:id="9"/>
      </w:r>
      <w:r w:rsidR="000209A9" w:rsidRPr="0033124C">
        <w:rPr>
          <w:rFonts w:asciiTheme="majorBidi" w:hAnsiTheme="majorBidi" w:cstheme="majorBidi"/>
          <w:color w:val="000000"/>
          <w:sz w:val="24"/>
          <w:szCs w:val="24"/>
          <w:lang w:eastAsia="ru-RU"/>
        </w:rPr>
        <w:t>:</w:t>
      </w:r>
    </w:p>
    <w:p w14:paraId="7F0C7463" w14:textId="4D812F3C" w:rsidR="000209A9" w:rsidRPr="0033124C" w:rsidRDefault="000209A9" w:rsidP="00667DE7">
      <w:pPr>
        <w:pStyle w:val="ad"/>
        <w:numPr>
          <w:ilvl w:val="0"/>
          <w:numId w:val="65"/>
        </w:numPr>
        <w:tabs>
          <w:tab w:val="left" w:pos="708"/>
        </w:tabs>
        <w:spacing w:after="0" w:line="276" w:lineRule="auto"/>
        <w:ind w:left="284" w:firstLine="283"/>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для работников ИТАР-ТАСС - период действия трудового договора с работником + 5 лет</w:t>
      </w:r>
      <w:r w:rsidR="0007326B">
        <w:rPr>
          <w:rFonts w:asciiTheme="majorBidi" w:hAnsiTheme="majorBidi" w:cstheme="majorBidi"/>
          <w:color w:val="000000"/>
          <w:sz w:val="24"/>
          <w:szCs w:val="24"/>
          <w:lang w:eastAsia="ru-RU"/>
        </w:rPr>
        <w:t xml:space="preserve"> </w:t>
      </w:r>
      <w:r w:rsidRPr="0033124C">
        <w:rPr>
          <w:rFonts w:asciiTheme="majorBidi" w:hAnsiTheme="majorBidi" w:cstheme="majorBidi"/>
          <w:color w:val="000000"/>
          <w:sz w:val="24"/>
          <w:szCs w:val="24"/>
          <w:lang w:eastAsia="ru-RU"/>
        </w:rPr>
        <w:t>после расторжения трудового договора;</w:t>
      </w:r>
    </w:p>
    <w:p w14:paraId="1BD9EBC9" w14:textId="5CABFD58" w:rsidR="000209A9" w:rsidRPr="0033124C" w:rsidRDefault="000209A9" w:rsidP="00667DE7">
      <w:pPr>
        <w:pStyle w:val="43"/>
        <w:numPr>
          <w:ilvl w:val="0"/>
          <w:numId w:val="65"/>
        </w:numPr>
        <w:tabs>
          <w:tab w:val="left" w:pos="851"/>
        </w:tabs>
        <w:spacing w:line="276" w:lineRule="auto"/>
        <w:ind w:left="284" w:firstLine="283"/>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для бывших работников ИТАР-ТАСС - 5 лет после расторжения трудового договора;</w:t>
      </w:r>
    </w:p>
    <w:p w14:paraId="27868BF2" w14:textId="599D66FB" w:rsidR="000209A9" w:rsidRPr="0033124C" w:rsidRDefault="00CC47D3" w:rsidP="00183741">
      <w:pPr>
        <w:pStyle w:val="33"/>
        <w:tabs>
          <w:tab w:val="left" w:pos="708"/>
        </w:tabs>
        <w:spacing w:line="276" w:lineRule="auto"/>
        <w:ind w:firstLine="426"/>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1</w:t>
      </w:r>
      <w:r w:rsidR="0033124C">
        <w:rPr>
          <w:rFonts w:asciiTheme="majorBidi" w:hAnsiTheme="majorBidi" w:cstheme="majorBidi"/>
          <w:color w:val="000000"/>
          <w:sz w:val="24"/>
          <w:szCs w:val="24"/>
          <w:lang w:eastAsia="ru-RU"/>
        </w:rPr>
        <w:t>.3.</w:t>
      </w:r>
      <w:r w:rsidR="00AC2354">
        <w:rPr>
          <w:rFonts w:asciiTheme="majorBidi" w:hAnsiTheme="majorBidi" w:cstheme="majorBidi"/>
          <w:color w:val="000000"/>
          <w:sz w:val="24"/>
          <w:szCs w:val="24"/>
          <w:lang w:eastAsia="ru-RU"/>
        </w:rPr>
        <w:t>5</w:t>
      </w:r>
      <w:r w:rsidR="0033124C">
        <w:rPr>
          <w:rFonts w:asciiTheme="majorBidi" w:hAnsiTheme="majorBidi" w:cstheme="majorBidi"/>
          <w:color w:val="000000"/>
          <w:sz w:val="24"/>
          <w:szCs w:val="24"/>
          <w:lang w:eastAsia="ru-RU"/>
        </w:rPr>
        <w:t>.</w:t>
      </w:r>
      <w:r w:rsidR="000209A9" w:rsidRPr="0033124C">
        <w:rPr>
          <w:rFonts w:asciiTheme="majorBidi" w:hAnsiTheme="majorBidi" w:cstheme="majorBidi"/>
          <w:color w:val="000000"/>
          <w:sz w:val="24"/>
          <w:szCs w:val="24"/>
          <w:lang w:eastAsia="ru-RU"/>
        </w:rPr>
        <w:t xml:space="preserve"> </w:t>
      </w:r>
      <w:r w:rsidR="00183741">
        <w:rPr>
          <w:rFonts w:asciiTheme="majorBidi" w:hAnsiTheme="majorBidi" w:cstheme="majorBidi"/>
          <w:color w:val="000000"/>
          <w:sz w:val="24"/>
          <w:szCs w:val="24"/>
          <w:lang w:eastAsia="ru-RU"/>
        </w:rPr>
        <w:t>П</w:t>
      </w:r>
      <w:r w:rsidR="000209A9" w:rsidRPr="0033124C">
        <w:rPr>
          <w:rFonts w:asciiTheme="majorBidi" w:hAnsiTheme="majorBidi" w:cstheme="majorBidi"/>
          <w:color w:val="000000"/>
          <w:sz w:val="24"/>
          <w:szCs w:val="24"/>
          <w:lang w:eastAsia="ru-RU"/>
        </w:rPr>
        <w:t>орядок уничтожения ПДн при достижении целей их обработки или при наступлении иных законных оснований:</w:t>
      </w:r>
    </w:p>
    <w:p w14:paraId="6FB38047" w14:textId="2C013143" w:rsidR="000209A9" w:rsidRPr="0033124C" w:rsidRDefault="000209A9" w:rsidP="006C6C22">
      <w:pPr>
        <w:pStyle w:val="33"/>
        <w:numPr>
          <w:ilvl w:val="0"/>
          <w:numId w:val="13"/>
        </w:numPr>
        <w:tabs>
          <w:tab w:val="left" w:pos="708"/>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33124C">
        <w:rPr>
          <w:rFonts w:asciiTheme="majorBidi" w:hAnsiTheme="majorBidi" w:cstheme="majorBidi"/>
          <w:color w:val="000000"/>
          <w:sz w:val="24"/>
          <w:szCs w:val="24"/>
          <w:lang w:eastAsia="ru-RU"/>
        </w:rPr>
        <w:t xml:space="preserve"> </w:t>
      </w:r>
      <w:r w:rsidRPr="0033124C">
        <w:rPr>
          <w:rFonts w:asciiTheme="majorBidi" w:hAnsiTheme="majorBidi" w:cstheme="majorBidi"/>
          <w:color w:val="000000"/>
          <w:sz w:val="24"/>
          <w:szCs w:val="24"/>
          <w:lang w:eastAsia="ru-RU"/>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33124C">
        <w:rPr>
          <w:rFonts w:asciiTheme="majorBidi" w:hAnsiTheme="majorBidi" w:cstheme="majorBidi"/>
          <w:color w:val="000000"/>
          <w:sz w:val="24"/>
          <w:szCs w:val="24"/>
          <w:lang w:eastAsia="ru-RU"/>
        </w:rPr>
        <w:t xml:space="preserve"> </w:t>
      </w:r>
      <w:r w:rsidRPr="0033124C">
        <w:rPr>
          <w:rFonts w:asciiTheme="majorBidi" w:hAnsiTheme="majorBidi" w:cstheme="majorBidi"/>
          <w:color w:val="000000"/>
          <w:sz w:val="24"/>
          <w:szCs w:val="24"/>
          <w:lang w:eastAsia="ru-RU"/>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33124C">
        <w:rPr>
          <w:rFonts w:asciiTheme="majorBidi" w:hAnsiTheme="majorBidi" w:cstheme="majorBidi"/>
          <w:color w:val="000000"/>
          <w:sz w:val="24"/>
          <w:szCs w:val="24"/>
          <w:lang w:eastAsia="ru-RU"/>
        </w:rPr>
        <w:t xml:space="preserve"> </w:t>
      </w:r>
      <w:r w:rsidRPr="0033124C">
        <w:rPr>
          <w:rFonts w:asciiTheme="majorBidi" w:hAnsiTheme="majorBidi" w:cstheme="majorBidi"/>
          <w:color w:val="000000"/>
          <w:sz w:val="24"/>
          <w:szCs w:val="24"/>
          <w:lang w:eastAsia="ru-RU"/>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544D1AEE" w14:textId="77777777" w:rsidR="000209A9" w:rsidRPr="0033124C" w:rsidRDefault="000209A9" w:rsidP="006C6C22">
      <w:pPr>
        <w:pStyle w:val="33"/>
        <w:numPr>
          <w:ilvl w:val="0"/>
          <w:numId w:val="13"/>
        </w:numPr>
        <w:tabs>
          <w:tab w:val="left" w:pos="708"/>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2D0EEF1C" w14:textId="77777777" w:rsidR="000209A9" w:rsidRPr="0033124C" w:rsidRDefault="000209A9" w:rsidP="006C6C22">
      <w:pPr>
        <w:pStyle w:val="33"/>
        <w:numPr>
          <w:ilvl w:val="0"/>
          <w:numId w:val="13"/>
        </w:numPr>
        <w:tabs>
          <w:tab w:val="left" w:pos="708"/>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30F7C610" w14:textId="77777777" w:rsidR="000209A9" w:rsidRPr="0033124C" w:rsidRDefault="000209A9" w:rsidP="006C6C22">
      <w:pPr>
        <w:pStyle w:val="33"/>
        <w:numPr>
          <w:ilvl w:val="0"/>
          <w:numId w:val="13"/>
        </w:numPr>
        <w:tabs>
          <w:tab w:val="left" w:pos="708"/>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5150D0CE" w14:textId="1B0A2190" w:rsidR="000A6F9B" w:rsidRDefault="004D3E53" w:rsidP="003D192E">
      <w:pPr>
        <w:pStyle w:val="a1"/>
      </w:pPr>
      <w:bookmarkStart w:id="12" w:name="_Hlk125198025"/>
      <w:bookmarkStart w:id="13" w:name="_Toc129701793"/>
      <w:r>
        <w:t>ОБУЧЕНИЕ, ИНСТРУКТАЖ, ПРОВЕРКА ЗНАНИЙ</w:t>
      </w:r>
      <w:bookmarkEnd w:id="12"/>
      <w:r>
        <w:t>:</w:t>
      </w:r>
      <w:bookmarkEnd w:id="13"/>
    </w:p>
    <w:p w14:paraId="246759C3" w14:textId="249CAC9B" w:rsidR="000A6F9B" w:rsidRDefault="00CC47D3" w:rsidP="004D3E53">
      <w:pPr>
        <w:pStyle w:val="33"/>
        <w:tabs>
          <w:tab w:val="left" w:pos="1134"/>
        </w:tabs>
        <w:spacing w:after="240"/>
        <w:ind w:firstLine="426"/>
        <w:rPr>
          <w:rFonts w:asciiTheme="majorBidi" w:hAnsiTheme="majorBidi" w:cstheme="majorBidi"/>
          <w:sz w:val="24"/>
          <w:szCs w:val="24"/>
        </w:rPr>
      </w:pPr>
      <w:r>
        <w:rPr>
          <w:rFonts w:asciiTheme="majorBidi" w:hAnsiTheme="majorBidi" w:cstheme="majorBidi"/>
          <w:sz w:val="24"/>
          <w:szCs w:val="24"/>
        </w:rPr>
        <w:t>1</w:t>
      </w:r>
      <w:r w:rsidR="000A6F9B" w:rsidRPr="00217E1A">
        <w:rPr>
          <w:rFonts w:asciiTheme="majorBidi" w:hAnsiTheme="majorBidi" w:cstheme="majorBidi"/>
          <w:sz w:val="24"/>
          <w:szCs w:val="24"/>
        </w:rPr>
        <w:t>.</w:t>
      </w:r>
      <w:r w:rsidR="00BD1F5A">
        <w:rPr>
          <w:rFonts w:asciiTheme="majorBidi" w:hAnsiTheme="majorBidi" w:cstheme="majorBidi"/>
          <w:sz w:val="24"/>
          <w:szCs w:val="24"/>
        </w:rPr>
        <w:t>4</w:t>
      </w:r>
      <w:r w:rsidR="000A6F9B" w:rsidRPr="00217E1A">
        <w:rPr>
          <w:rFonts w:asciiTheme="majorBidi" w:hAnsiTheme="majorBidi" w:cstheme="majorBidi"/>
          <w:sz w:val="24"/>
          <w:szCs w:val="24"/>
        </w:rPr>
        <w:t xml:space="preserve">.1. </w:t>
      </w:r>
      <w:r w:rsidR="004D3E53">
        <w:rPr>
          <w:rFonts w:asciiTheme="majorBidi" w:hAnsiTheme="majorBidi" w:cstheme="majorBidi"/>
          <w:sz w:val="24"/>
          <w:szCs w:val="24"/>
        </w:rPr>
        <w:t>К</w:t>
      </w:r>
      <w:r w:rsidR="000A6F9B" w:rsidRPr="00F301ED">
        <w:rPr>
          <w:rFonts w:asciiTheme="majorBidi" w:hAnsiTheme="majorBidi" w:cstheme="majorBidi"/>
          <w:sz w:val="24"/>
          <w:szCs w:val="24"/>
        </w:rPr>
        <w:t>атегории и перечень обрабатываемых ПДн:</w:t>
      </w:r>
    </w:p>
    <w:p w14:paraId="7A096A35" w14:textId="77777777" w:rsidR="00610563" w:rsidRDefault="00610563" w:rsidP="00610563">
      <w:pPr>
        <w:numPr>
          <w:ilvl w:val="0"/>
          <w:numId w:val="9"/>
        </w:numPr>
        <w:spacing w:after="0"/>
        <w:ind w:left="0" w:firstLine="0"/>
        <w:contextualSpacing/>
        <w:rPr>
          <w:rFonts w:asciiTheme="majorBidi" w:hAnsiTheme="majorBidi" w:cstheme="majorBidi"/>
          <w:sz w:val="22"/>
        </w:rPr>
        <w:sectPr w:rsidR="00610563" w:rsidSect="00934A30">
          <w:type w:val="continuous"/>
          <w:pgSz w:w="11906" w:h="16838"/>
          <w:pgMar w:top="1134" w:right="850" w:bottom="1134" w:left="1701" w:header="708" w:footer="708" w:gutter="0"/>
          <w:pgNumType w:start="1" w:chapStyle="1"/>
          <w:cols w:space="708"/>
          <w:docGrid w:linePitch="360"/>
        </w:sectPr>
      </w:pPr>
    </w:p>
    <w:p w14:paraId="6F19150B" w14:textId="78413E8C" w:rsidR="00610563" w:rsidRPr="00F301ED" w:rsidRDefault="00610563" w:rsidP="00610563">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фамилия, имя, отчество</w:t>
      </w:r>
      <w:r>
        <w:rPr>
          <w:rFonts w:asciiTheme="majorBidi" w:hAnsiTheme="majorBidi" w:cstheme="majorBidi"/>
          <w:sz w:val="22"/>
        </w:rPr>
        <w:t>;</w:t>
      </w:r>
    </w:p>
    <w:p w14:paraId="044ED786" w14:textId="77777777" w:rsidR="00610563" w:rsidRPr="00F301ED" w:rsidRDefault="00610563" w:rsidP="00610563">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дата рождения</w:t>
      </w:r>
      <w:r>
        <w:rPr>
          <w:rFonts w:asciiTheme="majorBidi" w:hAnsiTheme="majorBidi" w:cstheme="majorBidi"/>
          <w:sz w:val="22"/>
        </w:rPr>
        <w:t>;</w:t>
      </w:r>
    </w:p>
    <w:p w14:paraId="5EE89112" w14:textId="77777777" w:rsidR="00610563" w:rsidRDefault="00610563" w:rsidP="00610563">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об имеющемся гражданстве</w:t>
      </w:r>
      <w:r>
        <w:rPr>
          <w:rFonts w:asciiTheme="majorBidi" w:hAnsiTheme="majorBidi" w:cstheme="majorBidi"/>
          <w:sz w:val="22"/>
        </w:rPr>
        <w:t>;</w:t>
      </w:r>
    </w:p>
    <w:p w14:paraId="3DF852F8" w14:textId="77777777" w:rsidR="00610563" w:rsidRPr="00F301ED" w:rsidRDefault="00610563" w:rsidP="00610563">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 xml:space="preserve">наименование и реквизиты (серия и номер, дата выдачи, наименование и код выдавшего органа) документа, удостоверяющего личность лица на территории </w:t>
      </w:r>
      <w:r w:rsidRPr="00567953">
        <w:rPr>
          <w:rFonts w:asciiTheme="majorBidi" w:hAnsiTheme="majorBidi" w:cstheme="majorBidi"/>
          <w:sz w:val="22"/>
        </w:rPr>
        <w:t>Российской Федерации</w:t>
      </w:r>
      <w:r>
        <w:rPr>
          <w:rFonts w:asciiTheme="majorBidi" w:hAnsiTheme="majorBidi" w:cstheme="majorBidi"/>
          <w:sz w:val="22"/>
        </w:rPr>
        <w:t>;</w:t>
      </w:r>
    </w:p>
    <w:p w14:paraId="7A93DB31" w14:textId="77777777" w:rsidR="00610563" w:rsidRPr="004550A6" w:rsidRDefault="00610563" w:rsidP="00610563">
      <w:pPr>
        <w:numPr>
          <w:ilvl w:val="0"/>
          <w:numId w:val="9"/>
        </w:numPr>
        <w:spacing w:after="0"/>
        <w:ind w:left="0" w:right="-9" w:firstLine="0"/>
        <w:contextualSpacing/>
        <w:rPr>
          <w:rFonts w:asciiTheme="majorBidi" w:hAnsiTheme="majorBidi" w:cstheme="majorBidi"/>
          <w:sz w:val="22"/>
        </w:rPr>
      </w:pPr>
      <w:r w:rsidRPr="00567953">
        <w:rPr>
          <w:rFonts w:asciiTheme="majorBidi" w:hAnsiTheme="majorBidi" w:cstheme="majorBidi"/>
          <w:sz w:val="22"/>
        </w:rPr>
        <w:t>зарегистрированный адрес действительного места жительства или места пребывания</w:t>
      </w:r>
      <w:r>
        <w:rPr>
          <w:rFonts w:asciiTheme="majorBidi" w:hAnsiTheme="majorBidi" w:cstheme="majorBidi"/>
          <w:sz w:val="22"/>
        </w:rPr>
        <w:t xml:space="preserve">, в том числе </w:t>
      </w:r>
      <w:r w:rsidRPr="004550A6">
        <w:rPr>
          <w:rFonts w:asciiTheme="majorBidi" w:hAnsiTheme="majorBidi" w:cstheme="majorBidi"/>
          <w:sz w:val="22"/>
        </w:rPr>
        <w:t>дата регистрации по месту жительства;</w:t>
      </w:r>
    </w:p>
    <w:p w14:paraId="6BB64D07" w14:textId="77777777" w:rsidR="00610563" w:rsidRPr="00F301ED" w:rsidRDefault="00610563" w:rsidP="00610563">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номер контактного телефона</w:t>
      </w:r>
      <w:r>
        <w:rPr>
          <w:rFonts w:asciiTheme="majorBidi" w:hAnsiTheme="majorBidi" w:cstheme="majorBidi"/>
          <w:sz w:val="22"/>
        </w:rPr>
        <w:t>;</w:t>
      </w:r>
    </w:p>
    <w:p w14:paraId="4BB5EA05" w14:textId="77777777" w:rsidR="00610563" w:rsidRPr="00F301ED" w:rsidRDefault="00610563" w:rsidP="00610563">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контактный адрес электронной почты</w:t>
      </w:r>
      <w:r>
        <w:rPr>
          <w:rFonts w:asciiTheme="majorBidi" w:hAnsiTheme="majorBidi" w:cstheme="majorBidi"/>
          <w:sz w:val="22"/>
        </w:rPr>
        <w:t>;</w:t>
      </w:r>
    </w:p>
    <w:p w14:paraId="1CDFB1FD" w14:textId="77777777" w:rsidR="00610563" w:rsidRPr="00F301ED" w:rsidRDefault="00610563" w:rsidP="00610563">
      <w:pPr>
        <w:numPr>
          <w:ilvl w:val="0"/>
          <w:numId w:val="9"/>
        </w:numPr>
        <w:spacing w:after="0" w:line="216" w:lineRule="auto"/>
        <w:ind w:left="0" w:right="-6" w:firstLine="0"/>
        <w:contextualSpacing/>
        <w:rPr>
          <w:rFonts w:asciiTheme="majorBidi" w:hAnsiTheme="majorBidi" w:cstheme="majorBidi"/>
          <w:sz w:val="22"/>
        </w:rPr>
      </w:pPr>
      <w:r w:rsidRPr="00F301ED">
        <w:rPr>
          <w:rFonts w:asciiTheme="majorBidi" w:hAnsiTheme="majorBidi" w:cstheme="majorBidi"/>
          <w:sz w:val="22"/>
        </w:rPr>
        <w:t>идентификационный номер налогоплательщика (ИНН) и дата присвоения такого номера</w:t>
      </w:r>
      <w:r>
        <w:rPr>
          <w:rFonts w:asciiTheme="majorBidi" w:hAnsiTheme="majorBidi" w:cstheme="majorBidi"/>
          <w:sz w:val="22"/>
        </w:rPr>
        <w:t>;</w:t>
      </w:r>
    </w:p>
    <w:p w14:paraId="4CBBE72A" w14:textId="77777777" w:rsidR="00610563" w:rsidRPr="00F301ED" w:rsidRDefault="00610563" w:rsidP="00610563">
      <w:pPr>
        <w:numPr>
          <w:ilvl w:val="0"/>
          <w:numId w:val="9"/>
        </w:numPr>
        <w:spacing w:after="0" w:line="216" w:lineRule="auto"/>
        <w:ind w:left="0" w:right="-6" w:firstLine="0"/>
        <w:contextualSpacing/>
        <w:rPr>
          <w:rFonts w:asciiTheme="majorBidi" w:hAnsiTheme="majorBidi" w:cstheme="majorBidi"/>
          <w:sz w:val="22"/>
        </w:rPr>
      </w:pPr>
      <w:r w:rsidRPr="00F301ED">
        <w:rPr>
          <w:rFonts w:asciiTheme="majorBidi" w:hAnsiTheme="majorBidi" w:cstheme="majorBidi"/>
          <w:sz w:val="22"/>
        </w:rPr>
        <w:t>страховой номер индивидуального лицевого счета (СНИЛС) и дата регистрации в системе обязательного пенсионного страхования</w:t>
      </w:r>
      <w:r>
        <w:rPr>
          <w:rFonts w:asciiTheme="majorBidi" w:hAnsiTheme="majorBidi" w:cstheme="majorBidi"/>
          <w:sz w:val="22"/>
        </w:rPr>
        <w:t>;</w:t>
      </w:r>
    </w:p>
    <w:p w14:paraId="1AA03693" w14:textId="77777777" w:rsidR="00610563" w:rsidRDefault="00610563" w:rsidP="00610563">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реквизиты (страна выдачи, серия и номер, дата выдачи, дата окончания срока действия, наименование и код выдавшего органа) удостоверения на право управления транспортным средством</w:t>
      </w:r>
      <w:r>
        <w:rPr>
          <w:rFonts w:asciiTheme="majorBidi" w:hAnsiTheme="majorBidi" w:cstheme="majorBidi"/>
          <w:sz w:val="22"/>
        </w:rPr>
        <w:t>;</w:t>
      </w:r>
    </w:p>
    <w:p w14:paraId="0B75B72B" w14:textId="60CAE066" w:rsidR="00610563" w:rsidRDefault="00610563" w:rsidP="00610563">
      <w:pPr>
        <w:numPr>
          <w:ilvl w:val="0"/>
          <w:numId w:val="9"/>
        </w:numPr>
        <w:spacing w:after="0"/>
        <w:ind w:left="0" w:firstLine="0"/>
        <w:contextualSpacing/>
        <w:rPr>
          <w:rFonts w:asciiTheme="majorBidi" w:hAnsiTheme="majorBidi" w:cstheme="majorBidi"/>
          <w:sz w:val="22"/>
        </w:rPr>
      </w:pPr>
      <w:r w:rsidRPr="00230CE2">
        <w:rPr>
          <w:rFonts w:asciiTheme="majorBidi" w:hAnsiTheme="majorBidi" w:cstheme="majorBidi"/>
          <w:sz w:val="22"/>
        </w:rPr>
        <w:t>сведения об образовании, квалификации, специальности;</w:t>
      </w:r>
    </w:p>
    <w:p w14:paraId="21444E98" w14:textId="46513B09" w:rsidR="00A9288B" w:rsidRDefault="00610563" w:rsidP="00A9288B">
      <w:pPr>
        <w:numPr>
          <w:ilvl w:val="0"/>
          <w:numId w:val="9"/>
        </w:numPr>
        <w:spacing w:after="0"/>
        <w:ind w:left="0" w:firstLine="0"/>
        <w:contextualSpacing/>
        <w:rPr>
          <w:rFonts w:asciiTheme="majorBidi" w:hAnsiTheme="majorBidi" w:cstheme="majorBidi"/>
          <w:sz w:val="22"/>
        </w:rPr>
      </w:pPr>
      <w:r w:rsidRPr="00230CE2">
        <w:rPr>
          <w:rFonts w:asciiTheme="majorBidi" w:hAnsiTheme="majorBidi" w:cstheme="majorBidi"/>
          <w:sz w:val="22"/>
        </w:rPr>
        <w:t>наименование и реквизиты (серия и номер, дата выдачи, наименование выдавшего органа, обозначение учебной программы) документа об образовании, квалификации, специальности</w:t>
      </w:r>
      <w:r w:rsidR="009E7040">
        <w:rPr>
          <w:rFonts w:asciiTheme="majorBidi" w:hAnsiTheme="majorBidi" w:cstheme="majorBidi"/>
          <w:sz w:val="22"/>
        </w:rPr>
        <w:t>;</w:t>
      </w:r>
    </w:p>
    <w:p w14:paraId="0C3730F2" w14:textId="5487E706" w:rsidR="00A9288B" w:rsidRPr="00A9288B" w:rsidRDefault="00A9288B" w:rsidP="00A9288B">
      <w:pPr>
        <w:numPr>
          <w:ilvl w:val="0"/>
          <w:numId w:val="9"/>
        </w:numPr>
        <w:spacing w:after="0"/>
        <w:ind w:left="0" w:firstLine="0"/>
        <w:contextualSpacing/>
        <w:rPr>
          <w:rFonts w:asciiTheme="majorBidi" w:hAnsiTheme="majorBidi" w:cstheme="majorBidi"/>
          <w:sz w:val="22"/>
        </w:rPr>
      </w:pPr>
      <w:r w:rsidRPr="00A9288B">
        <w:rPr>
          <w:rFonts w:asciiTheme="majorBidi" w:hAnsiTheme="majorBidi" w:cstheme="majorBidi"/>
          <w:sz w:val="22"/>
        </w:rPr>
        <w:t>сведения о посещаемости и успеваемости при прохождении обучения (повышения квалификации, переподготовке);</w:t>
      </w:r>
    </w:p>
    <w:p w14:paraId="42231B6F" w14:textId="77777777" w:rsidR="00610563" w:rsidRPr="00F301ED" w:rsidRDefault="00610563" w:rsidP="00610563">
      <w:pPr>
        <w:numPr>
          <w:ilvl w:val="0"/>
          <w:numId w:val="9"/>
        </w:numPr>
        <w:spacing w:after="0"/>
        <w:ind w:left="0" w:firstLine="0"/>
        <w:contextualSpacing/>
        <w:rPr>
          <w:rFonts w:asciiTheme="majorBidi" w:hAnsiTheme="majorBidi" w:cstheme="majorBidi"/>
          <w:color w:val="000000"/>
          <w:sz w:val="22"/>
        </w:rPr>
      </w:pPr>
      <w:r w:rsidRPr="00F301ED">
        <w:rPr>
          <w:rFonts w:asciiTheme="majorBidi" w:hAnsiTheme="majorBidi" w:cstheme="majorBidi"/>
          <w:color w:val="000000"/>
          <w:sz w:val="22"/>
        </w:rPr>
        <w:t>сведения (номер счета, наименование и иные реквизиты банка) о банковском счете</w:t>
      </w:r>
      <w:r>
        <w:rPr>
          <w:rFonts w:asciiTheme="majorBidi" w:hAnsiTheme="majorBidi" w:cstheme="majorBidi"/>
          <w:color w:val="000000"/>
          <w:sz w:val="22"/>
        </w:rPr>
        <w:t>;</w:t>
      </w:r>
    </w:p>
    <w:p w14:paraId="00BE8BCD" w14:textId="77777777" w:rsidR="00610563" w:rsidRPr="00F301ED" w:rsidRDefault="00610563" w:rsidP="00610563">
      <w:pPr>
        <w:numPr>
          <w:ilvl w:val="0"/>
          <w:numId w:val="9"/>
        </w:numPr>
        <w:spacing w:after="0"/>
        <w:ind w:left="0" w:firstLine="0"/>
        <w:contextualSpacing/>
        <w:rPr>
          <w:rFonts w:asciiTheme="majorBidi" w:hAnsiTheme="majorBidi" w:cstheme="majorBidi"/>
          <w:sz w:val="22"/>
        </w:rPr>
      </w:pPr>
      <w:r w:rsidRPr="00F301ED">
        <w:rPr>
          <w:rFonts w:asciiTheme="majorBidi" w:hAnsiTheme="majorBidi" w:cstheme="majorBidi"/>
          <w:sz w:val="22"/>
        </w:rPr>
        <w:t>сведения о знании и об уровне владения программным обеспечением</w:t>
      </w:r>
      <w:r>
        <w:rPr>
          <w:rFonts w:asciiTheme="majorBidi" w:hAnsiTheme="majorBidi" w:cstheme="majorBidi"/>
          <w:sz w:val="22"/>
        </w:rPr>
        <w:t>;</w:t>
      </w:r>
    </w:p>
    <w:p w14:paraId="64A54999" w14:textId="77777777" w:rsidR="00610563" w:rsidRDefault="00610563" w:rsidP="000A6F9B">
      <w:pPr>
        <w:pStyle w:val="33"/>
        <w:tabs>
          <w:tab w:val="left" w:pos="708"/>
        </w:tabs>
        <w:rPr>
          <w:rFonts w:asciiTheme="majorBidi" w:hAnsiTheme="majorBidi" w:cstheme="majorBidi"/>
          <w:color w:val="000000"/>
          <w:sz w:val="24"/>
          <w:szCs w:val="24"/>
          <w:lang w:eastAsia="ru-RU"/>
        </w:rPr>
        <w:sectPr w:rsidR="00610563" w:rsidSect="00610563">
          <w:type w:val="continuous"/>
          <w:pgSz w:w="11906" w:h="16838"/>
          <w:pgMar w:top="1134" w:right="850" w:bottom="1134" w:left="1701" w:header="708" w:footer="708" w:gutter="0"/>
          <w:pgNumType w:start="1" w:chapStyle="1"/>
          <w:cols w:num="3" w:space="709"/>
          <w:docGrid w:linePitch="360"/>
        </w:sectPr>
      </w:pPr>
    </w:p>
    <w:p w14:paraId="60A87983" w14:textId="0AFD6ED7" w:rsidR="000A6F9B" w:rsidRPr="0033124C" w:rsidRDefault="00CC47D3" w:rsidP="00AC0186">
      <w:pPr>
        <w:pStyle w:val="33"/>
        <w:tabs>
          <w:tab w:val="left" w:pos="708"/>
        </w:tabs>
        <w:spacing w:line="276" w:lineRule="auto"/>
        <w:ind w:firstLine="426"/>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1</w:t>
      </w:r>
      <w:r w:rsidR="000A6F9B" w:rsidRPr="0033124C">
        <w:rPr>
          <w:rFonts w:asciiTheme="majorBidi" w:hAnsiTheme="majorBidi" w:cstheme="majorBidi"/>
          <w:color w:val="000000"/>
          <w:sz w:val="24"/>
          <w:szCs w:val="24"/>
          <w:lang w:eastAsia="ru-RU"/>
        </w:rPr>
        <w:t>.</w:t>
      </w:r>
      <w:r w:rsidR="00BD1F5A">
        <w:rPr>
          <w:rFonts w:asciiTheme="majorBidi" w:hAnsiTheme="majorBidi" w:cstheme="majorBidi"/>
          <w:color w:val="000000"/>
          <w:sz w:val="24"/>
          <w:szCs w:val="24"/>
          <w:lang w:eastAsia="ru-RU"/>
        </w:rPr>
        <w:t>4</w:t>
      </w:r>
      <w:r w:rsidR="000A6F9B" w:rsidRPr="0033124C">
        <w:rPr>
          <w:rFonts w:asciiTheme="majorBidi" w:hAnsiTheme="majorBidi" w:cstheme="majorBidi"/>
          <w:color w:val="000000"/>
          <w:sz w:val="24"/>
          <w:szCs w:val="24"/>
          <w:lang w:eastAsia="ru-RU"/>
        </w:rPr>
        <w:t xml:space="preserve">.2. </w:t>
      </w:r>
      <w:r w:rsidR="00173DEC">
        <w:rPr>
          <w:rFonts w:asciiTheme="majorBidi" w:hAnsiTheme="majorBidi" w:cstheme="majorBidi"/>
          <w:color w:val="000000"/>
          <w:sz w:val="24"/>
          <w:szCs w:val="24"/>
          <w:lang w:eastAsia="ru-RU"/>
        </w:rPr>
        <w:t>К</w:t>
      </w:r>
      <w:r w:rsidR="000A6F9B" w:rsidRPr="0033124C">
        <w:rPr>
          <w:rFonts w:asciiTheme="majorBidi" w:hAnsiTheme="majorBidi" w:cstheme="majorBidi"/>
          <w:color w:val="000000"/>
          <w:sz w:val="24"/>
          <w:szCs w:val="24"/>
          <w:lang w:eastAsia="ru-RU"/>
        </w:rPr>
        <w:t>атегории субъектов, ПДн которых обрабатываются:</w:t>
      </w:r>
    </w:p>
    <w:p w14:paraId="3A4A8FD3" w14:textId="77777777" w:rsidR="000A6F9B" w:rsidRPr="0033124C" w:rsidRDefault="000A6F9B" w:rsidP="00667DE7">
      <w:pPr>
        <w:pStyle w:val="43"/>
        <w:numPr>
          <w:ilvl w:val="0"/>
          <w:numId w:val="66"/>
        </w:numPr>
        <w:tabs>
          <w:tab w:val="left" w:pos="1134"/>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работники ИТАР-ТАСС;</w:t>
      </w:r>
    </w:p>
    <w:p w14:paraId="597C6772" w14:textId="77777777" w:rsidR="000A6F9B" w:rsidRPr="00466DA0" w:rsidRDefault="000A6F9B" w:rsidP="00667DE7">
      <w:pPr>
        <w:pStyle w:val="43"/>
        <w:numPr>
          <w:ilvl w:val="0"/>
          <w:numId w:val="66"/>
        </w:numPr>
        <w:tabs>
          <w:tab w:val="left" w:pos="1134"/>
        </w:tabs>
        <w:spacing w:line="276" w:lineRule="auto"/>
        <w:ind w:left="284" w:firstLine="284"/>
        <w:rPr>
          <w:rFonts w:asciiTheme="majorBidi" w:hAnsiTheme="majorBidi" w:cstheme="majorBidi"/>
          <w:color w:val="000000"/>
          <w:sz w:val="24"/>
          <w:szCs w:val="24"/>
          <w:lang w:eastAsia="ru-RU"/>
        </w:rPr>
      </w:pPr>
      <w:r w:rsidRPr="00466DA0">
        <w:rPr>
          <w:rFonts w:asciiTheme="majorBidi" w:hAnsiTheme="majorBidi" w:cstheme="majorBidi"/>
          <w:color w:val="000000"/>
          <w:sz w:val="24"/>
          <w:szCs w:val="24"/>
          <w:lang w:eastAsia="ru-RU"/>
        </w:rPr>
        <w:t>бывшие работники ИТАР-ТАСС;</w:t>
      </w:r>
    </w:p>
    <w:p w14:paraId="2E9F8A53" w14:textId="04FCF615" w:rsidR="000A6F9B" w:rsidRPr="00466DA0" w:rsidRDefault="000A6F9B" w:rsidP="00667DE7">
      <w:pPr>
        <w:pStyle w:val="43"/>
        <w:numPr>
          <w:ilvl w:val="0"/>
          <w:numId w:val="66"/>
        </w:numPr>
        <w:tabs>
          <w:tab w:val="left" w:pos="1134"/>
        </w:tabs>
        <w:spacing w:line="276" w:lineRule="auto"/>
        <w:ind w:left="284" w:firstLine="284"/>
        <w:rPr>
          <w:rFonts w:asciiTheme="majorBidi" w:hAnsiTheme="majorBidi" w:cstheme="majorBidi"/>
          <w:color w:val="000000"/>
          <w:sz w:val="24"/>
          <w:szCs w:val="24"/>
          <w:lang w:eastAsia="ru-RU"/>
        </w:rPr>
      </w:pPr>
      <w:r w:rsidRPr="00466DA0">
        <w:rPr>
          <w:rFonts w:asciiTheme="majorBidi" w:hAnsiTheme="majorBidi" w:cstheme="majorBidi"/>
          <w:color w:val="000000"/>
          <w:sz w:val="24"/>
          <w:szCs w:val="24"/>
          <w:lang w:eastAsia="ru-RU"/>
        </w:rPr>
        <w:t>иные лица, участвующие в обучении ИТАР-ТАСС (свободные слушатели, студенты-практиканты)</w:t>
      </w:r>
    </w:p>
    <w:p w14:paraId="5A08A2B5" w14:textId="7439EF45" w:rsidR="000A6F9B" w:rsidRPr="0033124C" w:rsidRDefault="00CC47D3" w:rsidP="00AC0186">
      <w:pPr>
        <w:pStyle w:val="43"/>
        <w:tabs>
          <w:tab w:val="clear" w:pos="737"/>
          <w:tab w:val="left" w:pos="1134"/>
        </w:tabs>
        <w:spacing w:line="276" w:lineRule="auto"/>
        <w:ind w:left="0" w:firstLine="426"/>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1</w:t>
      </w:r>
      <w:r w:rsidR="000A6F9B">
        <w:rPr>
          <w:rFonts w:asciiTheme="majorBidi" w:hAnsiTheme="majorBidi" w:cstheme="majorBidi"/>
          <w:color w:val="000000"/>
          <w:sz w:val="24"/>
          <w:szCs w:val="24"/>
          <w:lang w:eastAsia="ru-RU"/>
        </w:rPr>
        <w:t>.</w:t>
      </w:r>
      <w:r w:rsidR="00BD1F5A">
        <w:rPr>
          <w:rFonts w:asciiTheme="majorBidi" w:hAnsiTheme="majorBidi" w:cstheme="majorBidi"/>
          <w:color w:val="000000"/>
          <w:sz w:val="24"/>
          <w:szCs w:val="24"/>
          <w:lang w:eastAsia="ru-RU"/>
        </w:rPr>
        <w:t>4</w:t>
      </w:r>
      <w:r w:rsidR="000A6F9B">
        <w:rPr>
          <w:rFonts w:asciiTheme="majorBidi" w:hAnsiTheme="majorBidi" w:cstheme="majorBidi"/>
          <w:color w:val="000000"/>
          <w:sz w:val="24"/>
          <w:szCs w:val="24"/>
          <w:lang w:eastAsia="ru-RU"/>
        </w:rPr>
        <w:t xml:space="preserve">.3. </w:t>
      </w:r>
      <w:r w:rsidR="006F3FD1">
        <w:rPr>
          <w:rFonts w:asciiTheme="majorBidi" w:hAnsiTheme="majorBidi" w:cstheme="majorBidi"/>
          <w:color w:val="000000"/>
          <w:sz w:val="24"/>
          <w:szCs w:val="24"/>
          <w:lang w:eastAsia="ru-RU"/>
        </w:rPr>
        <w:t>С</w:t>
      </w:r>
      <w:r w:rsidR="000A6F9B" w:rsidRPr="0033124C">
        <w:rPr>
          <w:rFonts w:asciiTheme="majorBidi" w:hAnsiTheme="majorBidi" w:cstheme="majorBidi"/>
          <w:color w:val="000000"/>
          <w:sz w:val="24"/>
          <w:szCs w:val="24"/>
          <w:lang w:eastAsia="ru-RU"/>
        </w:rPr>
        <w:t>пособы обработки ПДн:</w:t>
      </w:r>
    </w:p>
    <w:p w14:paraId="1856DA1D" w14:textId="59DCF685" w:rsidR="000A6F9B" w:rsidRPr="0033124C" w:rsidRDefault="000A6F9B" w:rsidP="00667DE7">
      <w:pPr>
        <w:pStyle w:val="33"/>
        <w:numPr>
          <w:ilvl w:val="0"/>
          <w:numId w:val="67"/>
        </w:numPr>
        <w:tabs>
          <w:tab w:val="left" w:pos="708"/>
        </w:tabs>
        <w:spacing w:line="276" w:lineRule="auto"/>
        <w:ind w:left="284" w:firstLine="272"/>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сбор, включая получение от третьих лиц, запись, систематизацию, накопление, хранение, извлечение, использование, передачу (распространение, предоставление, доступ), удаление, уничтожение с использованием средств автоматизации и без использования средств автоматизации</w:t>
      </w:r>
      <w:r w:rsidR="006F3FD1">
        <w:rPr>
          <w:rFonts w:asciiTheme="majorBidi" w:hAnsiTheme="majorBidi" w:cstheme="majorBidi"/>
          <w:color w:val="000000"/>
          <w:sz w:val="24"/>
          <w:szCs w:val="24"/>
          <w:lang w:eastAsia="ru-RU"/>
        </w:rPr>
        <w:t>.</w:t>
      </w:r>
    </w:p>
    <w:p w14:paraId="56FA54A3" w14:textId="40155A21" w:rsidR="000A6F9B" w:rsidRPr="0033124C" w:rsidRDefault="00CC47D3" w:rsidP="00AC0186">
      <w:pPr>
        <w:pStyle w:val="33"/>
        <w:tabs>
          <w:tab w:val="left" w:pos="851"/>
        </w:tabs>
        <w:spacing w:line="276" w:lineRule="auto"/>
        <w:ind w:firstLine="426"/>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1</w:t>
      </w:r>
      <w:r w:rsidR="006F3FD1">
        <w:rPr>
          <w:rFonts w:asciiTheme="majorBidi" w:hAnsiTheme="majorBidi" w:cstheme="majorBidi"/>
          <w:color w:val="000000"/>
          <w:sz w:val="24"/>
          <w:szCs w:val="24"/>
          <w:lang w:eastAsia="ru-RU"/>
        </w:rPr>
        <w:t>.4</w:t>
      </w:r>
      <w:r w:rsidR="000A6F9B" w:rsidRPr="0033124C">
        <w:rPr>
          <w:rFonts w:asciiTheme="majorBidi" w:hAnsiTheme="majorBidi" w:cstheme="majorBidi"/>
          <w:color w:val="000000"/>
          <w:sz w:val="24"/>
          <w:szCs w:val="24"/>
          <w:lang w:eastAsia="ru-RU"/>
        </w:rPr>
        <w:t xml:space="preserve">.4. </w:t>
      </w:r>
      <w:r w:rsidR="005D2242">
        <w:rPr>
          <w:rFonts w:asciiTheme="majorBidi" w:hAnsiTheme="majorBidi" w:cstheme="majorBidi"/>
          <w:color w:val="000000"/>
          <w:sz w:val="24"/>
          <w:szCs w:val="24"/>
          <w:lang w:eastAsia="ru-RU"/>
        </w:rPr>
        <w:t>С</w:t>
      </w:r>
      <w:r w:rsidR="000A6F9B" w:rsidRPr="0033124C">
        <w:rPr>
          <w:rFonts w:asciiTheme="majorBidi" w:hAnsiTheme="majorBidi" w:cstheme="majorBidi"/>
          <w:color w:val="000000"/>
          <w:sz w:val="24"/>
          <w:szCs w:val="24"/>
          <w:lang w:eastAsia="ru-RU"/>
        </w:rPr>
        <w:t>роки обработки ПДн</w:t>
      </w:r>
      <w:r w:rsidR="00F2040B">
        <w:rPr>
          <w:rStyle w:val="afa"/>
          <w:rFonts w:asciiTheme="majorBidi" w:hAnsiTheme="majorBidi" w:cstheme="majorBidi"/>
          <w:color w:val="000000"/>
          <w:sz w:val="24"/>
          <w:szCs w:val="24"/>
          <w:lang w:eastAsia="ru-RU"/>
        </w:rPr>
        <w:footnoteReference w:id="10"/>
      </w:r>
      <w:r w:rsidR="000A6F9B" w:rsidRPr="0033124C">
        <w:rPr>
          <w:rFonts w:asciiTheme="majorBidi" w:hAnsiTheme="majorBidi" w:cstheme="majorBidi"/>
          <w:color w:val="000000"/>
          <w:sz w:val="24"/>
          <w:szCs w:val="24"/>
          <w:lang w:eastAsia="ru-RU"/>
        </w:rPr>
        <w:t>:</w:t>
      </w:r>
    </w:p>
    <w:p w14:paraId="5C8DE3B4" w14:textId="434D8CB1" w:rsidR="000A6F9B" w:rsidRPr="0033124C" w:rsidRDefault="000A6F9B" w:rsidP="00667DE7">
      <w:pPr>
        <w:pStyle w:val="ad"/>
        <w:numPr>
          <w:ilvl w:val="0"/>
          <w:numId w:val="68"/>
        </w:numPr>
        <w:tabs>
          <w:tab w:val="left" w:pos="1134"/>
        </w:tabs>
        <w:spacing w:after="0"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для работников ИТАР-ТАСС - период действия трудового договора с работником + 5 лет после расторжения трудового договора;</w:t>
      </w:r>
    </w:p>
    <w:p w14:paraId="4A655F36" w14:textId="111B41BA" w:rsidR="000A6F9B" w:rsidRPr="0033124C" w:rsidRDefault="000A6F9B" w:rsidP="00667DE7">
      <w:pPr>
        <w:pStyle w:val="43"/>
        <w:numPr>
          <w:ilvl w:val="0"/>
          <w:numId w:val="68"/>
        </w:numPr>
        <w:tabs>
          <w:tab w:val="left" w:pos="1134"/>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для бывших работников ИТАР-ТАСС - 5 лет после расторжения трудового договора;</w:t>
      </w:r>
    </w:p>
    <w:p w14:paraId="2D323596" w14:textId="517F6237" w:rsidR="000A6F9B" w:rsidRDefault="000A6F9B" w:rsidP="00667DE7">
      <w:pPr>
        <w:pStyle w:val="43"/>
        <w:numPr>
          <w:ilvl w:val="0"/>
          <w:numId w:val="68"/>
        </w:numPr>
        <w:tabs>
          <w:tab w:val="left" w:pos="1134"/>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для иных лиц, участвующих в обучении ИТАР-ТАСС</w:t>
      </w:r>
      <w:r w:rsidRPr="0033124C" w:rsidDel="00E6289E">
        <w:rPr>
          <w:rFonts w:asciiTheme="majorBidi" w:hAnsiTheme="majorBidi" w:cstheme="majorBidi"/>
          <w:color w:val="000000"/>
          <w:sz w:val="24"/>
          <w:szCs w:val="24"/>
          <w:lang w:eastAsia="ru-RU"/>
        </w:rPr>
        <w:t xml:space="preserve"> </w:t>
      </w:r>
      <w:r w:rsidRPr="0033124C">
        <w:rPr>
          <w:rFonts w:asciiTheme="majorBidi" w:hAnsiTheme="majorBidi" w:cstheme="majorBidi"/>
          <w:color w:val="000000"/>
          <w:sz w:val="24"/>
          <w:szCs w:val="24"/>
          <w:lang w:eastAsia="ru-RU"/>
        </w:rPr>
        <w:t>(свободные слушатели, студенты-практиканты) - 3 года</w:t>
      </w:r>
      <w:r w:rsidR="00F2040B">
        <w:rPr>
          <w:rStyle w:val="afa"/>
          <w:rFonts w:asciiTheme="majorBidi" w:hAnsiTheme="majorBidi" w:cstheme="majorBidi"/>
          <w:color w:val="000000"/>
          <w:sz w:val="24"/>
          <w:szCs w:val="24"/>
          <w:lang w:eastAsia="ru-RU"/>
        </w:rPr>
        <w:footnoteReference w:id="11"/>
      </w:r>
      <w:r w:rsidRPr="0033124C">
        <w:rPr>
          <w:rFonts w:asciiTheme="majorBidi" w:hAnsiTheme="majorBidi" w:cstheme="majorBidi"/>
          <w:color w:val="000000"/>
          <w:sz w:val="24"/>
          <w:szCs w:val="24"/>
          <w:lang w:eastAsia="ru-RU"/>
        </w:rPr>
        <w:t xml:space="preserve"> с момента получения документа об образовании ИТАР-ТАСС</w:t>
      </w:r>
      <w:r w:rsidR="00A03258">
        <w:rPr>
          <w:rFonts w:asciiTheme="majorBidi" w:hAnsiTheme="majorBidi" w:cstheme="majorBidi"/>
          <w:color w:val="000000"/>
          <w:sz w:val="24"/>
          <w:szCs w:val="24"/>
          <w:lang w:eastAsia="ru-RU"/>
        </w:rPr>
        <w:t>;</w:t>
      </w:r>
    </w:p>
    <w:p w14:paraId="1EE7AA07" w14:textId="4541847B" w:rsidR="00A03258" w:rsidRPr="0033124C" w:rsidRDefault="00A03258" w:rsidP="00667DE7">
      <w:pPr>
        <w:pStyle w:val="43"/>
        <w:numPr>
          <w:ilvl w:val="0"/>
          <w:numId w:val="68"/>
        </w:numPr>
        <w:tabs>
          <w:tab w:val="left" w:pos="1134"/>
        </w:tabs>
        <w:spacing w:line="276" w:lineRule="auto"/>
        <w:ind w:left="284" w:firstLine="284"/>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хранение журнала выдачи документов об образовании содержащего ФИО, номер, серию и дата выдачи документа об образовании, осуществляется 50 лет.</w:t>
      </w:r>
    </w:p>
    <w:p w14:paraId="7A3E7F86" w14:textId="4DAD8EB0" w:rsidR="000A6F9B" w:rsidRPr="0033124C" w:rsidRDefault="00CC47D3" w:rsidP="00AC0186">
      <w:pPr>
        <w:pStyle w:val="33"/>
        <w:tabs>
          <w:tab w:val="left" w:pos="708"/>
        </w:tabs>
        <w:spacing w:line="276" w:lineRule="auto"/>
        <w:ind w:firstLine="426"/>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1</w:t>
      </w:r>
      <w:r w:rsidR="000A6F9B">
        <w:rPr>
          <w:rFonts w:asciiTheme="majorBidi" w:hAnsiTheme="majorBidi" w:cstheme="majorBidi"/>
          <w:color w:val="000000"/>
          <w:sz w:val="24"/>
          <w:szCs w:val="24"/>
          <w:lang w:eastAsia="ru-RU"/>
        </w:rPr>
        <w:t>.</w:t>
      </w:r>
      <w:r w:rsidR="00BD1F5A">
        <w:rPr>
          <w:rFonts w:asciiTheme="majorBidi" w:hAnsiTheme="majorBidi" w:cstheme="majorBidi"/>
          <w:color w:val="000000"/>
          <w:sz w:val="24"/>
          <w:szCs w:val="24"/>
          <w:lang w:eastAsia="ru-RU"/>
        </w:rPr>
        <w:t>4</w:t>
      </w:r>
      <w:r w:rsidR="000A6F9B">
        <w:rPr>
          <w:rFonts w:asciiTheme="majorBidi" w:hAnsiTheme="majorBidi" w:cstheme="majorBidi"/>
          <w:color w:val="000000"/>
          <w:sz w:val="24"/>
          <w:szCs w:val="24"/>
          <w:lang w:eastAsia="ru-RU"/>
        </w:rPr>
        <w:t>.</w:t>
      </w:r>
      <w:r w:rsidR="005D2242">
        <w:rPr>
          <w:rFonts w:asciiTheme="majorBidi" w:hAnsiTheme="majorBidi" w:cstheme="majorBidi"/>
          <w:color w:val="000000"/>
          <w:sz w:val="24"/>
          <w:szCs w:val="24"/>
          <w:lang w:eastAsia="ru-RU"/>
        </w:rPr>
        <w:t>5</w:t>
      </w:r>
      <w:r w:rsidR="000A6F9B">
        <w:rPr>
          <w:rFonts w:asciiTheme="majorBidi" w:hAnsiTheme="majorBidi" w:cstheme="majorBidi"/>
          <w:color w:val="000000"/>
          <w:sz w:val="24"/>
          <w:szCs w:val="24"/>
          <w:lang w:eastAsia="ru-RU"/>
        </w:rPr>
        <w:t>.</w:t>
      </w:r>
      <w:r w:rsidR="000A6F9B" w:rsidRPr="0033124C">
        <w:rPr>
          <w:rFonts w:asciiTheme="majorBidi" w:hAnsiTheme="majorBidi" w:cstheme="majorBidi"/>
          <w:color w:val="000000"/>
          <w:sz w:val="24"/>
          <w:szCs w:val="24"/>
          <w:lang w:eastAsia="ru-RU"/>
        </w:rPr>
        <w:t xml:space="preserve"> </w:t>
      </w:r>
      <w:r w:rsidR="00AB3E60">
        <w:rPr>
          <w:rFonts w:asciiTheme="majorBidi" w:hAnsiTheme="majorBidi" w:cstheme="majorBidi"/>
          <w:color w:val="000000"/>
          <w:sz w:val="24"/>
          <w:szCs w:val="24"/>
          <w:lang w:eastAsia="ru-RU"/>
        </w:rPr>
        <w:t>П</w:t>
      </w:r>
      <w:r w:rsidR="000A6F9B" w:rsidRPr="0033124C">
        <w:rPr>
          <w:rFonts w:asciiTheme="majorBidi" w:hAnsiTheme="majorBidi" w:cstheme="majorBidi"/>
          <w:color w:val="000000"/>
          <w:sz w:val="24"/>
          <w:szCs w:val="24"/>
          <w:lang w:eastAsia="ru-RU"/>
        </w:rPr>
        <w:t>орядок уничтожения ПДн при достижении целей их обработки или при наступлении иных законных оснований:</w:t>
      </w:r>
    </w:p>
    <w:p w14:paraId="4AAF352F" w14:textId="4CD24516" w:rsidR="000A6F9B" w:rsidRPr="0033124C" w:rsidRDefault="000A6F9B" w:rsidP="00667DE7">
      <w:pPr>
        <w:pStyle w:val="33"/>
        <w:numPr>
          <w:ilvl w:val="0"/>
          <w:numId w:val="69"/>
        </w:numPr>
        <w:tabs>
          <w:tab w:val="left" w:pos="708"/>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33124C">
        <w:rPr>
          <w:rFonts w:asciiTheme="majorBidi" w:hAnsiTheme="majorBidi" w:cstheme="majorBidi"/>
          <w:color w:val="000000"/>
          <w:sz w:val="24"/>
          <w:szCs w:val="24"/>
          <w:lang w:eastAsia="ru-RU"/>
        </w:rPr>
        <w:t xml:space="preserve"> </w:t>
      </w:r>
      <w:r w:rsidRPr="0033124C">
        <w:rPr>
          <w:rFonts w:asciiTheme="majorBidi" w:hAnsiTheme="majorBidi" w:cstheme="majorBidi"/>
          <w:color w:val="000000"/>
          <w:sz w:val="24"/>
          <w:szCs w:val="24"/>
          <w:lang w:eastAsia="ru-RU"/>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33124C">
        <w:rPr>
          <w:rFonts w:asciiTheme="majorBidi" w:hAnsiTheme="majorBidi" w:cstheme="majorBidi"/>
          <w:color w:val="000000"/>
          <w:sz w:val="24"/>
          <w:szCs w:val="24"/>
          <w:lang w:eastAsia="ru-RU"/>
        </w:rPr>
        <w:t xml:space="preserve"> </w:t>
      </w:r>
      <w:r w:rsidRPr="0033124C">
        <w:rPr>
          <w:rFonts w:asciiTheme="majorBidi" w:hAnsiTheme="majorBidi" w:cstheme="majorBidi"/>
          <w:color w:val="000000"/>
          <w:sz w:val="24"/>
          <w:szCs w:val="24"/>
          <w:lang w:eastAsia="ru-RU"/>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33124C">
        <w:rPr>
          <w:rFonts w:asciiTheme="majorBidi" w:hAnsiTheme="majorBidi" w:cstheme="majorBidi"/>
          <w:color w:val="000000"/>
          <w:sz w:val="24"/>
          <w:szCs w:val="24"/>
          <w:lang w:eastAsia="ru-RU"/>
        </w:rPr>
        <w:t xml:space="preserve"> </w:t>
      </w:r>
      <w:r w:rsidRPr="0033124C">
        <w:rPr>
          <w:rFonts w:asciiTheme="majorBidi" w:hAnsiTheme="majorBidi" w:cstheme="majorBidi"/>
          <w:color w:val="000000"/>
          <w:sz w:val="24"/>
          <w:szCs w:val="24"/>
          <w:lang w:eastAsia="ru-RU"/>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3E982F81" w14:textId="77777777" w:rsidR="000A6F9B" w:rsidRPr="0033124C" w:rsidRDefault="000A6F9B" w:rsidP="00667DE7">
      <w:pPr>
        <w:pStyle w:val="33"/>
        <w:numPr>
          <w:ilvl w:val="0"/>
          <w:numId w:val="69"/>
        </w:numPr>
        <w:tabs>
          <w:tab w:val="left" w:pos="708"/>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6F634320" w14:textId="77777777" w:rsidR="000A6F9B" w:rsidRPr="0033124C" w:rsidRDefault="000A6F9B" w:rsidP="00667DE7">
      <w:pPr>
        <w:pStyle w:val="33"/>
        <w:numPr>
          <w:ilvl w:val="0"/>
          <w:numId w:val="69"/>
        </w:numPr>
        <w:tabs>
          <w:tab w:val="left" w:pos="708"/>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4E13059B" w14:textId="5F169827" w:rsidR="000A6F9B" w:rsidRDefault="000A6F9B" w:rsidP="00667DE7">
      <w:pPr>
        <w:pStyle w:val="33"/>
        <w:numPr>
          <w:ilvl w:val="0"/>
          <w:numId w:val="69"/>
        </w:numPr>
        <w:tabs>
          <w:tab w:val="left" w:pos="708"/>
        </w:tabs>
        <w:spacing w:line="276" w:lineRule="auto"/>
        <w:ind w:left="284" w:firstLine="284"/>
        <w:rPr>
          <w:rFonts w:asciiTheme="majorBidi" w:hAnsiTheme="majorBidi" w:cstheme="majorBidi"/>
          <w:color w:val="000000"/>
          <w:sz w:val="24"/>
          <w:szCs w:val="24"/>
          <w:lang w:eastAsia="ru-RU"/>
        </w:rPr>
      </w:pPr>
      <w:r w:rsidRPr="0033124C">
        <w:rPr>
          <w:rFonts w:asciiTheme="majorBidi" w:hAnsiTheme="majorBidi" w:cstheme="majorBidi"/>
          <w:color w:val="000000"/>
          <w:sz w:val="24"/>
          <w:szCs w:val="24"/>
          <w:lang w:eastAsia="ru-RU"/>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3B5F3565" w14:textId="70F244E2" w:rsidR="00BD1F5A" w:rsidRPr="00DC7940" w:rsidRDefault="00AC0186" w:rsidP="003D192E">
      <w:pPr>
        <w:pStyle w:val="a1"/>
        <w:rPr>
          <w:rFonts w:ascii="Calibri" w:hAnsi="Calibri" w:cs="Calibri"/>
        </w:rPr>
      </w:pPr>
      <w:bookmarkStart w:id="14" w:name="_Hlk125198038"/>
      <w:bookmarkStart w:id="15" w:name="_Toc129701794"/>
      <w:r>
        <w:t>О</w:t>
      </w:r>
      <w:r w:rsidRPr="00DC7940">
        <w:t>БЕСПЕЧЕНИЕ ОХРАНЫ ТРУДА, ТЕХНИКИ БЕЗОПАСНОСТИ, ПОЖАРНОЙ БЕЗОПАСНОСТИ И ЗАЩИТЫ ОТ ЧРЕЗВЫЧАЙНЫХ СИТУАЦИЙ, ПРОВЕДЕНИЕ СПЕЦИАЛЬНОЙ ОЦЕНКИ УСЛОВИЙ ТРУДА, ВЫЯВЛЕНИЕ НАРУШЕНИЙ СОСТОЯНИЯ ЗДОРОВЬЯ И МЕДИЦИНСКИХ ПРОТИВОПОКАЗАНИЙ К РАБОТЕ, ПРОВЕДЕНИЕ МЕДИЦИНСКИХ ОСМОТРОВ И МЕДИЦИНСКИХ ОСВИДЕТЕЛЬСТВОВАНИЙ, РАССЛЕДОВАНИЕ, УЧЕТ И ОПОВЕЩЕНИЕ О НЕСЧАСТНЫХ СЛУЧАЯХ</w:t>
      </w:r>
      <w:bookmarkEnd w:id="14"/>
      <w:r>
        <w:t>:</w:t>
      </w:r>
      <w:bookmarkEnd w:id="15"/>
    </w:p>
    <w:p w14:paraId="4E90477F" w14:textId="1A07DE12" w:rsidR="00BD1F5A" w:rsidRDefault="00CC47D3" w:rsidP="005A6D33">
      <w:pPr>
        <w:pStyle w:val="33"/>
        <w:tabs>
          <w:tab w:val="left" w:pos="708"/>
        </w:tabs>
        <w:spacing w:after="240"/>
        <w:ind w:firstLine="426"/>
        <w:rPr>
          <w:rFonts w:asciiTheme="majorBidi" w:hAnsiTheme="majorBidi" w:cstheme="majorBidi"/>
          <w:color w:val="000000"/>
          <w:sz w:val="24"/>
          <w:szCs w:val="24"/>
          <w:lang w:eastAsia="ru-RU"/>
        </w:rPr>
      </w:pPr>
      <w:r>
        <w:rPr>
          <w:rFonts w:asciiTheme="majorBidi" w:hAnsiTheme="majorBidi" w:cstheme="majorBidi"/>
          <w:color w:val="000000"/>
          <w:sz w:val="24"/>
          <w:szCs w:val="24"/>
          <w:lang w:eastAsia="ru-RU"/>
        </w:rPr>
        <w:t>1</w:t>
      </w:r>
      <w:r w:rsidR="00162B4A" w:rsidRPr="00162B4A">
        <w:rPr>
          <w:rFonts w:asciiTheme="majorBidi" w:hAnsiTheme="majorBidi" w:cstheme="majorBidi"/>
          <w:color w:val="000000"/>
          <w:sz w:val="24"/>
          <w:szCs w:val="24"/>
          <w:lang w:eastAsia="ru-RU"/>
        </w:rPr>
        <w:t>.5.1.</w:t>
      </w:r>
      <w:r w:rsidR="00BD1F5A" w:rsidRPr="00162B4A">
        <w:rPr>
          <w:rFonts w:asciiTheme="majorBidi" w:hAnsiTheme="majorBidi" w:cstheme="majorBidi"/>
          <w:color w:val="000000"/>
          <w:sz w:val="24"/>
          <w:szCs w:val="24"/>
          <w:lang w:eastAsia="ru-RU"/>
        </w:rPr>
        <w:t xml:space="preserve"> </w:t>
      </w:r>
      <w:r w:rsidR="005618F7">
        <w:rPr>
          <w:rFonts w:asciiTheme="majorBidi" w:hAnsiTheme="majorBidi" w:cstheme="majorBidi"/>
          <w:color w:val="000000"/>
          <w:sz w:val="24"/>
          <w:szCs w:val="24"/>
          <w:lang w:eastAsia="ru-RU"/>
        </w:rPr>
        <w:t>К</w:t>
      </w:r>
      <w:r w:rsidR="00BD1F5A" w:rsidRPr="00162B4A">
        <w:rPr>
          <w:rFonts w:asciiTheme="majorBidi" w:hAnsiTheme="majorBidi" w:cstheme="majorBidi"/>
          <w:color w:val="000000"/>
          <w:sz w:val="24"/>
          <w:szCs w:val="24"/>
          <w:lang w:eastAsia="ru-RU"/>
        </w:rPr>
        <w:t>атегории и перечень обрабатываемых ПДн:</w:t>
      </w:r>
    </w:p>
    <w:p w14:paraId="39680E08" w14:textId="77777777" w:rsidR="005A6D33" w:rsidRDefault="005A6D33" w:rsidP="005618F7">
      <w:pPr>
        <w:numPr>
          <w:ilvl w:val="0"/>
          <w:numId w:val="14"/>
        </w:numPr>
        <w:spacing w:after="0"/>
        <w:ind w:right="-6"/>
        <w:contextualSpacing/>
        <w:jc w:val="left"/>
        <w:rPr>
          <w:rFonts w:asciiTheme="majorBidi" w:eastAsia="Calibri" w:hAnsiTheme="majorBidi" w:cstheme="majorBidi"/>
          <w:sz w:val="22"/>
        </w:rPr>
        <w:sectPr w:rsidR="005A6D33" w:rsidSect="00934A30">
          <w:type w:val="continuous"/>
          <w:pgSz w:w="11906" w:h="16838"/>
          <w:pgMar w:top="1134" w:right="850" w:bottom="1134" w:left="1701" w:header="708" w:footer="708" w:gutter="0"/>
          <w:pgNumType w:start="1" w:chapStyle="1"/>
          <w:cols w:space="708"/>
          <w:docGrid w:linePitch="360"/>
        </w:sectPr>
      </w:pPr>
    </w:p>
    <w:p w14:paraId="29F5A916" w14:textId="518D6BA9"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фамилия, имя, отчество;</w:t>
      </w:r>
    </w:p>
    <w:p w14:paraId="50646A89" w14:textId="3BC5116F"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половой принадлежности;</w:t>
      </w:r>
    </w:p>
    <w:p w14:paraId="3757F6CB" w14:textId="123AB441"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дата рождения;</w:t>
      </w:r>
    </w:p>
    <w:p w14:paraId="663CEA88" w14:textId="3DD298AB"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imes New Roman" w:hAnsi="Times New Roman" w:cs="Times New Roman"/>
          <w:sz w:val="22"/>
        </w:rPr>
        <w:t>зарегистрированный адрес действительного места жительства или места пребывания, в том числе дата регистрации по месту жительства</w:t>
      </w:r>
      <w:r w:rsidRPr="005618F7">
        <w:rPr>
          <w:rFonts w:asciiTheme="majorBidi" w:eastAsia="Calibri" w:hAnsiTheme="majorBidi" w:cstheme="majorBidi"/>
          <w:sz w:val="22"/>
        </w:rPr>
        <w:t>;</w:t>
      </w:r>
    </w:p>
    <w:p w14:paraId="4A9AC18E" w14:textId="1DA8D4B4"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страховой номер индивидуального лицевого счета (СНИЛС) и дата регистрации в системе обязательного пенсионного страхования</w:t>
      </w:r>
      <w:r>
        <w:rPr>
          <w:rFonts w:asciiTheme="majorBidi" w:eastAsia="Calibri" w:hAnsiTheme="majorBidi" w:cstheme="majorBidi"/>
          <w:sz w:val="22"/>
        </w:rPr>
        <w:t>;</w:t>
      </w:r>
    </w:p>
    <w:p w14:paraId="2395650D" w14:textId="77777777" w:rsidR="005618F7" w:rsidRPr="009A6AB9" w:rsidRDefault="005618F7" w:rsidP="005A6D33">
      <w:pPr>
        <w:numPr>
          <w:ilvl w:val="0"/>
          <w:numId w:val="14"/>
        </w:numPr>
        <w:spacing w:after="0"/>
        <w:ind w:left="0" w:firstLine="0"/>
        <w:contextualSpacing/>
        <w:rPr>
          <w:rFonts w:ascii="Times New Roman" w:hAnsi="Times New Roman" w:cs="Times New Roman"/>
          <w:color w:val="000000"/>
          <w:sz w:val="22"/>
        </w:rPr>
      </w:pPr>
      <w:r w:rsidRPr="009A6AB9">
        <w:rPr>
          <w:rFonts w:ascii="Times New Roman" w:hAnsi="Times New Roman" w:cs="Times New Roman"/>
          <w:color w:val="000000"/>
          <w:sz w:val="22"/>
        </w:rPr>
        <w:t>наименование должности, дата вступления в должность, структурного подразделения, наименование и адрес текущего места трудоустройства;</w:t>
      </w:r>
    </w:p>
    <w:p w14:paraId="5D0FE984" w14:textId="35526523"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табельный номер</w:t>
      </w:r>
      <w:r>
        <w:rPr>
          <w:rFonts w:asciiTheme="majorBidi" w:eastAsia="Calibri" w:hAnsiTheme="majorBidi" w:cstheme="majorBidi"/>
          <w:sz w:val="22"/>
        </w:rPr>
        <w:t>;</w:t>
      </w:r>
    </w:p>
    <w:p w14:paraId="467E55C7" w14:textId="0496BFD2"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дата приема на работу</w:t>
      </w:r>
      <w:r w:rsidR="0063625E">
        <w:rPr>
          <w:rFonts w:asciiTheme="majorBidi" w:eastAsia="Calibri" w:hAnsiTheme="majorBidi" w:cstheme="majorBidi"/>
          <w:sz w:val="22"/>
        </w:rPr>
        <w:t>;</w:t>
      </w:r>
    </w:p>
    <w:p w14:paraId="23C81B2B" w14:textId="264998F5"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факте и дате прекращения трудового договора</w:t>
      </w:r>
      <w:r w:rsidR="0063625E">
        <w:rPr>
          <w:rFonts w:asciiTheme="majorBidi" w:eastAsia="Calibri" w:hAnsiTheme="majorBidi" w:cstheme="majorBidi"/>
          <w:sz w:val="22"/>
        </w:rPr>
        <w:t>;</w:t>
      </w:r>
    </w:p>
    <w:p w14:paraId="4EC6FCF0" w14:textId="707DB549"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наименование профессии</w:t>
      </w:r>
      <w:r w:rsidR="0063625E">
        <w:rPr>
          <w:rFonts w:asciiTheme="majorBidi" w:eastAsia="Calibri" w:hAnsiTheme="majorBidi" w:cstheme="majorBidi"/>
          <w:sz w:val="22"/>
        </w:rPr>
        <w:t>;</w:t>
      </w:r>
    </w:p>
    <w:p w14:paraId="1B44123F" w14:textId="21A099E6"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трудовом стаже</w:t>
      </w:r>
      <w:r w:rsidR="0063625E">
        <w:rPr>
          <w:rFonts w:asciiTheme="majorBidi" w:eastAsia="Calibri" w:hAnsiTheme="majorBidi" w:cstheme="majorBidi"/>
          <w:sz w:val="22"/>
        </w:rPr>
        <w:t>;</w:t>
      </w:r>
    </w:p>
    <w:p w14:paraId="061F05A1" w14:textId="77777777" w:rsidR="0063625E" w:rsidRPr="009A6AB9" w:rsidRDefault="0063625E" w:rsidP="005A6D33">
      <w:pPr>
        <w:numPr>
          <w:ilvl w:val="0"/>
          <w:numId w:val="14"/>
        </w:numPr>
        <w:spacing w:after="0"/>
        <w:ind w:left="0" w:firstLine="0"/>
        <w:contextualSpacing/>
        <w:rPr>
          <w:rFonts w:ascii="Times New Roman" w:hAnsi="Times New Roman" w:cs="Times New Roman"/>
          <w:sz w:val="22"/>
        </w:rPr>
      </w:pPr>
      <w:r w:rsidRPr="009A6AB9">
        <w:rPr>
          <w:rFonts w:ascii="Times New Roman" w:hAnsi="Times New Roman" w:cs="Times New Roman"/>
          <w:sz w:val="22"/>
        </w:rPr>
        <w:t>сведения об образовании, квалификации, специальности, профессиональной переподготовке, повышении квалификации, об ученой степени, ученом звании;</w:t>
      </w:r>
    </w:p>
    <w:p w14:paraId="6F279E98" w14:textId="77777777" w:rsidR="0063625E" w:rsidRPr="009A6AB9" w:rsidRDefault="0063625E" w:rsidP="005A6D33">
      <w:pPr>
        <w:numPr>
          <w:ilvl w:val="0"/>
          <w:numId w:val="14"/>
        </w:numPr>
        <w:spacing w:after="0"/>
        <w:ind w:left="0" w:firstLine="0"/>
        <w:contextualSpacing/>
        <w:rPr>
          <w:rFonts w:ascii="Times New Roman" w:hAnsi="Times New Roman" w:cs="Times New Roman"/>
          <w:sz w:val="22"/>
        </w:rPr>
      </w:pPr>
      <w:r w:rsidRPr="009A6AB9">
        <w:rPr>
          <w:rFonts w:ascii="Times New Roman" w:hAnsi="Times New Roman" w:cs="Times New Roman"/>
          <w:sz w:val="22"/>
        </w:rPr>
        <w:t>наименование и реквизиты (серия и номер, дата выдачи, наименование выдавшего органа, обозначение учебной программы) документа об образовании, квалификации, специальности, профессиональной переподготовке, повышении квалификации, об ученой степени, ученом звании;</w:t>
      </w:r>
    </w:p>
    <w:p w14:paraId="6B0AB5C2" w14:textId="6F00E317"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наименование и реквизиты (серия и номер, дата выдачи, наименование проводившей обучение организации, наименование выдавшего органа) документа о прохождении обучения (повышения квалификации, переподготовке)</w:t>
      </w:r>
      <w:r w:rsidR="0063625E">
        <w:rPr>
          <w:rFonts w:asciiTheme="majorBidi" w:eastAsia="Calibri" w:hAnsiTheme="majorBidi" w:cstheme="majorBidi"/>
          <w:sz w:val="22"/>
        </w:rPr>
        <w:t>;</w:t>
      </w:r>
    </w:p>
    <w:p w14:paraId="14EBCB5D" w14:textId="1014D195"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об удаленном характере работы сотрудника</w:t>
      </w:r>
      <w:r w:rsidR="0063625E">
        <w:rPr>
          <w:rFonts w:asciiTheme="majorBidi" w:eastAsia="Calibri" w:hAnsiTheme="majorBidi" w:cstheme="majorBidi"/>
          <w:sz w:val="22"/>
        </w:rPr>
        <w:t>;</w:t>
      </w:r>
    </w:p>
    <w:p w14:paraId="34E57A3D" w14:textId="09B90E15" w:rsidR="005618F7" w:rsidRPr="005618F7" w:rsidRDefault="005618F7" w:rsidP="005A6D33">
      <w:pPr>
        <w:numPr>
          <w:ilvl w:val="0"/>
          <w:numId w:val="14"/>
        </w:numPr>
        <w:spacing w:after="0"/>
        <w:ind w:left="0" w:right="-9" w:firstLine="0"/>
        <w:contextualSpacing/>
        <w:rPr>
          <w:rFonts w:asciiTheme="majorBidi" w:eastAsia="Calibri" w:hAnsiTheme="majorBidi" w:cstheme="majorBidi"/>
          <w:sz w:val="22"/>
        </w:rPr>
      </w:pPr>
      <w:r w:rsidRPr="005618F7">
        <w:rPr>
          <w:rFonts w:asciiTheme="majorBidi" w:eastAsia="Calibri" w:hAnsiTheme="majorBidi" w:cstheme="majorBidi"/>
          <w:sz w:val="22"/>
        </w:rPr>
        <w:t>область аттестации</w:t>
      </w:r>
      <w:r w:rsidR="0063625E">
        <w:rPr>
          <w:rFonts w:asciiTheme="majorBidi" w:eastAsia="Calibri" w:hAnsiTheme="majorBidi" w:cstheme="majorBidi"/>
          <w:sz w:val="22"/>
        </w:rPr>
        <w:t>;</w:t>
      </w:r>
    </w:p>
    <w:p w14:paraId="628F4CA0" w14:textId="1B5E0403"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результатах проверки знаний</w:t>
      </w:r>
      <w:r w:rsidR="0063625E">
        <w:rPr>
          <w:rFonts w:asciiTheme="majorBidi" w:eastAsia="Calibri" w:hAnsiTheme="majorBidi" w:cstheme="majorBidi"/>
          <w:sz w:val="22"/>
        </w:rPr>
        <w:t>;</w:t>
      </w:r>
    </w:p>
    <w:p w14:paraId="2E7B877E" w14:textId="776EDC1C"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реквизиты (номер и дата выдачи) удостоверения о проверке знаний</w:t>
      </w:r>
      <w:r w:rsidR="0063625E">
        <w:rPr>
          <w:rFonts w:asciiTheme="majorBidi" w:eastAsia="Calibri" w:hAnsiTheme="majorBidi" w:cstheme="majorBidi"/>
          <w:sz w:val="22"/>
        </w:rPr>
        <w:t>;</w:t>
      </w:r>
    </w:p>
    <w:p w14:paraId="5409BFCB" w14:textId="3CA54402"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номер контактного телефона</w:t>
      </w:r>
      <w:r w:rsidR="0063625E">
        <w:rPr>
          <w:rFonts w:asciiTheme="majorBidi" w:eastAsia="Calibri" w:hAnsiTheme="majorBidi" w:cstheme="majorBidi"/>
          <w:sz w:val="22"/>
        </w:rPr>
        <w:t>;</w:t>
      </w:r>
    </w:p>
    <w:p w14:paraId="150FB27B" w14:textId="2B2EC92F"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контактный адрес электронной почты</w:t>
      </w:r>
      <w:r w:rsidR="0063625E">
        <w:rPr>
          <w:rFonts w:asciiTheme="majorBidi" w:eastAsia="Calibri" w:hAnsiTheme="majorBidi" w:cstheme="majorBidi"/>
          <w:sz w:val="22"/>
        </w:rPr>
        <w:t>;</w:t>
      </w:r>
    </w:p>
    <w:p w14:paraId="163EC319" w14:textId="3CE8DC5A"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фотографическое изображение лица</w:t>
      </w:r>
      <w:r w:rsidR="0063625E">
        <w:rPr>
          <w:rFonts w:asciiTheme="majorBidi" w:eastAsia="Calibri" w:hAnsiTheme="majorBidi" w:cstheme="majorBidi"/>
          <w:sz w:val="22"/>
        </w:rPr>
        <w:t>;</w:t>
      </w:r>
    </w:p>
    <w:p w14:paraId="00CF4238" w14:textId="3D331964"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состоянии здоровья, относящиеся к возможности выполнения трудовой функции</w:t>
      </w:r>
      <w:r w:rsidR="0063625E">
        <w:rPr>
          <w:rFonts w:asciiTheme="majorBidi" w:eastAsia="Calibri" w:hAnsiTheme="majorBidi" w:cstheme="majorBidi"/>
          <w:sz w:val="22"/>
        </w:rPr>
        <w:t>;</w:t>
      </w:r>
    </w:p>
    <w:p w14:paraId="4962CC61" w14:textId="6C61E878" w:rsidR="005618F7" w:rsidRPr="005618F7" w:rsidRDefault="005618F7" w:rsidP="005A6D33">
      <w:pPr>
        <w:numPr>
          <w:ilvl w:val="0"/>
          <w:numId w:val="14"/>
        </w:numPr>
        <w:spacing w:after="0"/>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наличии права управления транспортными средствами</w:t>
      </w:r>
      <w:r w:rsidR="0063625E">
        <w:rPr>
          <w:rFonts w:asciiTheme="majorBidi" w:eastAsia="Calibri" w:hAnsiTheme="majorBidi" w:cstheme="majorBidi"/>
          <w:sz w:val="22"/>
        </w:rPr>
        <w:t>;</w:t>
      </w:r>
    </w:p>
    <w:p w14:paraId="2B66291F" w14:textId="03830CBA"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реквизиты (страна выдачи, серия и номер, дата выдачи, дата окончания срока действия, наименование и код выдавшего органа) удостоверения на право управления транспортным средством</w:t>
      </w:r>
      <w:r w:rsidR="0063625E">
        <w:rPr>
          <w:rFonts w:asciiTheme="majorBidi" w:eastAsia="Calibri" w:hAnsiTheme="majorBidi" w:cstheme="majorBidi"/>
          <w:sz w:val="22"/>
        </w:rPr>
        <w:t>;</w:t>
      </w:r>
    </w:p>
    <w:p w14:paraId="09445BDD" w14:textId="558BE3E2"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размер одежды, обуви, головного убора, защитных перчаток</w:t>
      </w:r>
      <w:r w:rsidR="0063625E">
        <w:rPr>
          <w:rFonts w:asciiTheme="majorBidi" w:eastAsia="Calibri" w:hAnsiTheme="majorBidi" w:cstheme="majorBidi"/>
          <w:sz w:val="22"/>
        </w:rPr>
        <w:t>;</w:t>
      </w:r>
    </w:p>
    <w:p w14:paraId="1E84D958" w14:textId="598120A7" w:rsidR="005618F7" w:rsidRPr="005618F7" w:rsidRDefault="005618F7" w:rsidP="005A6D33">
      <w:pPr>
        <w:numPr>
          <w:ilvl w:val="0"/>
          <w:numId w:val="14"/>
        </w:numPr>
        <w:spacing w:after="0" w:line="216" w:lineRule="auto"/>
        <w:ind w:left="0" w:firstLine="0"/>
        <w:contextualSpacing/>
        <w:rPr>
          <w:rFonts w:asciiTheme="majorBidi" w:eastAsia="Calibri" w:hAnsiTheme="majorBidi" w:cstheme="majorBidi"/>
          <w:sz w:val="22"/>
        </w:rPr>
      </w:pPr>
      <w:r w:rsidRPr="005618F7">
        <w:rPr>
          <w:rFonts w:asciiTheme="majorBidi" w:eastAsia="Calibri" w:hAnsiTheme="majorBidi" w:cstheme="majorBidi"/>
          <w:sz w:val="22"/>
        </w:rPr>
        <w:t xml:space="preserve">сведения о </w:t>
      </w:r>
      <w:r w:rsidR="0063625E">
        <w:rPr>
          <w:rFonts w:asciiTheme="majorBidi" w:eastAsia="Calibri" w:hAnsiTheme="majorBidi" w:cstheme="majorBidi"/>
          <w:sz w:val="22"/>
        </w:rPr>
        <w:t xml:space="preserve">родственниках и </w:t>
      </w:r>
      <w:r w:rsidRPr="005618F7">
        <w:rPr>
          <w:rFonts w:asciiTheme="majorBidi" w:eastAsia="Calibri" w:hAnsiTheme="majorBidi" w:cstheme="majorBidi"/>
          <w:sz w:val="22"/>
        </w:rPr>
        <w:t>степени родства</w:t>
      </w:r>
      <w:r w:rsidR="0063625E">
        <w:rPr>
          <w:rFonts w:asciiTheme="majorBidi" w:eastAsia="Calibri" w:hAnsiTheme="majorBidi" w:cstheme="majorBidi"/>
          <w:sz w:val="22"/>
        </w:rPr>
        <w:t>;</w:t>
      </w:r>
    </w:p>
    <w:p w14:paraId="6992D750" w14:textId="49CE9530"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наличии медицинской книжки</w:t>
      </w:r>
      <w:r w:rsidR="0063625E">
        <w:rPr>
          <w:rFonts w:asciiTheme="majorBidi" w:eastAsia="Calibri" w:hAnsiTheme="majorBidi" w:cstheme="majorBidi"/>
          <w:sz w:val="22"/>
        </w:rPr>
        <w:t>;</w:t>
      </w:r>
    </w:p>
    <w:p w14:paraId="415B09CE" w14:textId="153E2935"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прохождении медицинских осмотров</w:t>
      </w:r>
      <w:r w:rsidR="0063625E">
        <w:rPr>
          <w:rFonts w:asciiTheme="majorBidi" w:eastAsia="Calibri" w:hAnsiTheme="majorBidi" w:cstheme="majorBidi"/>
          <w:sz w:val="22"/>
        </w:rPr>
        <w:t>;</w:t>
      </w:r>
    </w:p>
    <w:p w14:paraId="227AE561" w14:textId="2D07C61B"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прохождении медицинских освидетельствований</w:t>
      </w:r>
      <w:r w:rsidR="0063625E">
        <w:rPr>
          <w:rFonts w:asciiTheme="majorBidi" w:eastAsia="Calibri" w:hAnsiTheme="majorBidi" w:cstheme="majorBidi"/>
          <w:sz w:val="22"/>
        </w:rPr>
        <w:t>;</w:t>
      </w:r>
    </w:p>
    <w:p w14:paraId="5FBE8132" w14:textId="1C011F68"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времени управления транспортным средством и маршруте поездки</w:t>
      </w:r>
      <w:r w:rsidR="0063625E">
        <w:rPr>
          <w:rStyle w:val="afa"/>
          <w:rFonts w:asciiTheme="majorBidi" w:eastAsia="Calibri" w:hAnsiTheme="majorBidi" w:cstheme="majorBidi"/>
          <w:sz w:val="22"/>
        </w:rPr>
        <w:footnoteReference w:id="12"/>
      </w:r>
      <w:r w:rsidR="005A6D33">
        <w:rPr>
          <w:rFonts w:asciiTheme="majorBidi" w:eastAsia="Calibri" w:hAnsiTheme="majorBidi" w:cstheme="majorBidi"/>
          <w:sz w:val="22"/>
        </w:rPr>
        <w:t>;</w:t>
      </w:r>
    </w:p>
    <w:p w14:paraId="2A6F3587" w14:textId="721E9F23"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наличии иждивенцев</w:t>
      </w:r>
      <w:r w:rsidR="005A6D33">
        <w:rPr>
          <w:rFonts w:asciiTheme="majorBidi" w:eastAsia="Calibri" w:hAnsiTheme="majorBidi" w:cstheme="majorBidi"/>
          <w:sz w:val="22"/>
        </w:rPr>
        <w:t>;</w:t>
      </w:r>
    </w:p>
    <w:p w14:paraId="07655822" w14:textId="1BCBF110"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факте, обстоятельствах, последствиях, времени, дате, месте несчастного случая</w:t>
      </w:r>
      <w:r w:rsidR="005A6D33">
        <w:rPr>
          <w:rFonts w:asciiTheme="majorBidi" w:eastAsia="Calibri" w:hAnsiTheme="majorBidi" w:cstheme="majorBidi"/>
          <w:sz w:val="22"/>
        </w:rPr>
        <w:t>;</w:t>
      </w:r>
    </w:p>
    <w:p w14:paraId="55F2CCE5" w14:textId="79EBA34A"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вид происшествия, приведшего к несчастному случаю</w:t>
      </w:r>
      <w:r w:rsidR="005A6D33">
        <w:rPr>
          <w:rFonts w:asciiTheme="majorBidi" w:eastAsia="Calibri" w:hAnsiTheme="majorBidi" w:cstheme="majorBidi"/>
          <w:sz w:val="22"/>
        </w:rPr>
        <w:t>;</w:t>
      </w:r>
    </w:p>
    <w:p w14:paraId="5EAB3E0A" w14:textId="5FE43BBA"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прибытии работника из-за границы</w:t>
      </w:r>
      <w:r w:rsidR="005A6D33">
        <w:rPr>
          <w:rFonts w:asciiTheme="majorBidi" w:eastAsia="Calibri" w:hAnsiTheme="majorBidi" w:cstheme="majorBidi"/>
          <w:sz w:val="22"/>
        </w:rPr>
        <w:t>;</w:t>
      </w:r>
    </w:p>
    <w:p w14:paraId="6A77DF18" w14:textId="54C882AD"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сведения о ТС</w:t>
      </w:r>
      <w:r w:rsidR="005A6D33">
        <w:rPr>
          <w:rFonts w:asciiTheme="majorBidi" w:eastAsia="Calibri" w:hAnsiTheme="majorBidi" w:cstheme="majorBidi"/>
          <w:sz w:val="22"/>
        </w:rPr>
        <w:t>;</w:t>
      </w:r>
      <w:r w:rsidRPr="005618F7">
        <w:rPr>
          <w:rFonts w:asciiTheme="majorBidi" w:eastAsia="Calibri" w:hAnsiTheme="majorBidi" w:cstheme="majorBidi"/>
          <w:sz w:val="22"/>
        </w:rPr>
        <w:t xml:space="preserve"> </w:t>
      </w:r>
    </w:p>
    <w:p w14:paraId="1C10C5C7" w14:textId="2B4A0423" w:rsidR="005618F7" w:rsidRPr="005618F7" w:rsidRDefault="005618F7" w:rsidP="005A6D33">
      <w:pPr>
        <w:numPr>
          <w:ilvl w:val="0"/>
          <w:numId w:val="14"/>
        </w:numPr>
        <w:spacing w:after="0" w:line="216" w:lineRule="auto"/>
        <w:ind w:left="0" w:right="-6" w:firstLine="0"/>
        <w:contextualSpacing/>
        <w:rPr>
          <w:rFonts w:asciiTheme="majorBidi" w:eastAsia="Calibri" w:hAnsiTheme="majorBidi" w:cstheme="majorBidi"/>
          <w:sz w:val="22"/>
        </w:rPr>
      </w:pPr>
      <w:r w:rsidRPr="005618F7">
        <w:rPr>
          <w:rFonts w:asciiTheme="majorBidi" w:eastAsia="Calibri" w:hAnsiTheme="majorBidi" w:cstheme="majorBidi"/>
          <w:sz w:val="22"/>
        </w:rPr>
        <w:t>время прибытия, время отъезда</w:t>
      </w:r>
      <w:r w:rsidR="005A6D33">
        <w:rPr>
          <w:rFonts w:asciiTheme="majorBidi" w:eastAsia="Calibri" w:hAnsiTheme="majorBidi" w:cstheme="majorBidi"/>
          <w:sz w:val="22"/>
        </w:rPr>
        <w:t>.</w:t>
      </w:r>
    </w:p>
    <w:p w14:paraId="5CEC615C" w14:textId="77777777" w:rsidR="005A6D33" w:rsidRDefault="005A6D33" w:rsidP="00162B4A">
      <w:pPr>
        <w:pStyle w:val="33"/>
        <w:tabs>
          <w:tab w:val="left" w:pos="708"/>
        </w:tabs>
        <w:ind w:left="426"/>
        <w:rPr>
          <w:rFonts w:asciiTheme="majorBidi" w:eastAsia="Calibri" w:hAnsiTheme="majorBidi" w:cstheme="majorBidi"/>
          <w:sz w:val="24"/>
          <w:szCs w:val="24"/>
        </w:rPr>
        <w:sectPr w:rsidR="005A6D33" w:rsidSect="005A6D33">
          <w:type w:val="continuous"/>
          <w:pgSz w:w="11906" w:h="16838"/>
          <w:pgMar w:top="1134" w:right="850" w:bottom="1134" w:left="1701" w:header="708" w:footer="708" w:gutter="0"/>
          <w:pgNumType w:start="1" w:chapStyle="1"/>
          <w:cols w:num="3" w:space="709"/>
          <w:docGrid w:linePitch="360"/>
          <w15:footnoteColumns w:val="1"/>
        </w:sectPr>
      </w:pPr>
    </w:p>
    <w:p w14:paraId="709E31E4" w14:textId="1DFBB7AA" w:rsidR="00BD1F5A" w:rsidRPr="00162B4A" w:rsidRDefault="00CC47D3" w:rsidP="0012223E">
      <w:pPr>
        <w:pStyle w:val="33"/>
        <w:tabs>
          <w:tab w:val="left" w:pos="708"/>
        </w:tabs>
        <w:spacing w:before="240" w:line="276" w:lineRule="auto"/>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162B4A" w:rsidRPr="00162B4A">
        <w:rPr>
          <w:rFonts w:asciiTheme="majorBidi" w:eastAsia="Calibri" w:hAnsiTheme="majorBidi" w:cstheme="majorBidi"/>
          <w:sz w:val="24"/>
          <w:szCs w:val="24"/>
        </w:rPr>
        <w:t>.5.2</w:t>
      </w:r>
      <w:r w:rsidR="00BD1F5A" w:rsidRPr="00162B4A">
        <w:rPr>
          <w:rFonts w:asciiTheme="majorBidi" w:eastAsia="Calibri" w:hAnsiTheme="majorBidi" w:cstheme="majorBidi"/>
          <w:sz w:val="24"/>
          <w:szCs w:val="24"/>
        </w:rPr>
        <w:t xml:space="preserve">. </w:t>
      </w:r>
      <w:r w:rsidR="00C126D3">
        <w:rPr>
          <w:rFonts w:asciiTheme="majorBidi" w:eastAsia="Calibri" w:hAnsiTheme="majorBidi" w:cstheme="majorBidi"/>
          <w:sz w:val="24"/>
          <w:szCs w:val="24"/>
        </w:rPr>
        <w:t>К</w:t>
      </w:r>
      <w:r w:rsidR="00BD1F5A" w:rsidRPr="00162B4A">
        <w:rPr>
          <w:rFonts w:asciiTheme="majorBidi" w:eastAsia="Calibri" w:hAnsiTheme="majorBidi" w:cstheme="majorBidi"/>
          <w:sz w:val="24"/>
          <w:szCs w:val="24"/>
        </w:rPr>
        <w:t>атегории субъектов, ПДн которых обрабатываются:</w:t>
      </w:r>
    </w:p>
    <w:p w14:paraId="7FECDF60" w14:textId="77777777" w:rsidR="00BD1F5A" w:rsidRPr="00162B4A" w:rsidRDefault="00BD1F5A" w:rsidP="00667DE7">
      <w:pPr>
        <w:pStyle w:val="43"/>
        <w:numPr>
          <w:ilvl w:val="0"/>
          <w:numId w:val="70"/>
        </w:numPr>
        <w:tabs>
          <w:tab w:val="left" w:pos="708"/>
        </w:tabs>
        <w:spacing w:line="276" w:lineRule="auto"/>
        <w:ind w:left="284" w:firstLine="283"/>
        <w:rPr>
          <w:rFonts w:asciiTheme="majorBidi" w:eastAsia="Calibri" w:hAnsiTheme="majorBidi" w:cstheme="majorBidi"/>
          <w:sz w:val="24"/>
          <w:szCs w:val="24"/>
        </w:rPr>
      </w:pPr>
      <w:r w:rsidRPr="00162B4A">
        <w:rPr>
          <w:rFonts w:asciiTheme="majorBidi" w:eastAsia="Calibri" w:hAnsiTheme="majorBidi" w:cstheme="majorBidi"/>
          <w:sz w:val="24"/>
          <w:szCs w:val="24"/>
        </w:rPr>
        <w:t>работники ИТАР-ТАСС;</w:t>
      </w:r>
    </w:p>
    <w:p w14:paraId="3D426747" w14:textId="77777777" w:rsidR="00BD1F5A" w:rsidRPr="00162B4A" w:rsidRDefault="00BD1F5A" w:rsidP="00667DE7">
      <w:pPr>
        <w:pStyle w:val="43"/>
        <w:numPr>
          <w:ilvl w:val="0"/>
          <w:numId w:val="70"/>
        </w:numPr>
        <w:tabs>
          <w:tab w:val="left" w:pos="708"/>
        </w:tabs>
        <w:spacing w:line="276" w:lineRule="auto"/>
        <w:ind w:left="284" w:firstLine="283"/>
        <w:rPr>
          <w:rFonts w:asciiTheme="majorBidi" w:eastAsia="Calibri" w:hAnsiTheme="majorBidi" w:cstheme="majorBidi"/>
          <w:sz w:val="24"/>
          <w:szCs w:val="24"/>
        </w:rPr>
      </w:pPr>
      <w:r w:rsidRPr="00162B4A">
        <w:rPr>
          <w:rFonts w:asciiTheme="majorBidi" w:eastAsia="Calibri" w:hAnsiTheme="majorBidi" w:cstheme="majorBidi"/>
          <w:sz w:val="24"/>
          <w:szCs w:val="24"/>
        </w:rPr>
        <w:t>бывшие работники ИТАР-ТАСС;</w:t>
      </w:r>
    </w:p>
    <w:p w14:paraId="3780DCF2" w14:textId="5F2C2731" w:rsidR="00BD1F5A" w:rsidRPr="00162B4A" w:rsidRDefault="00BD1F5A" w:rsidP="00667DE7">
      <w:pPr>
        <w:pStyle w:val="43"/>
        <w:numPr>
          <w:ilvl w:val="0"/>
          <w:numId w:val="70"/>
        </w:numPr>
        <w:tabs>
          <w:tab w:val="left" w:pos="708"/>
        </w:tabs>
        <w:spacing w:line="276" w:lineRule="auto"/>
        <w:ind w:left="284" w:firstLine="283"/>
        <w:rPr>
          <w:rFonts w:asciiTheme="majorBidi" w:eastAsia="Calibri" w:hAnsiTheme="majorBidi" w:cstheme="majorBidi"/>
          <w:sz w:val="24"/>
          <w:szCs w:val="24"/>
        </w:rPr>
      </w:pPr>
      <w:r w:rsidRPr="00162B4A">
        <w:rPr>
          <w:rFonts w:asciiTheme="majorBidi" w:eastAsia="Calibri" w:hAnsiTheme="majorBidi" w:cstheme="majorBidi"/>
          <w:sz w:val="24"/>
          <w:szCs w:val="24"/>
        </w:rPr>
        <w:t>работники контрагентов, стажеры, практиканты, проходящие инструктаж в ИТАР-ТАСС</w:t>
      </w:r>
      <w:r w:rsidR="00C126D3">
        <w:rPr>
          <w:rFonts w:asciiTheme="majorBidi" w:eastAsia="Calibri" w:hAnsiTheme="majorBidi" w:cstheme="majorBidi"/>
          <w:sz w:val="24"/>
          <w:szCs w:val="24"/>
        </w:rPr>
        <w:t>.</w:t>
      </w:r>
    </w:p>
    <w:p w14:paraId="65A8F4B2" w14:textId="0F9E9219" w:rsidR="00BD1F5A" w:rsidRPr="00162B4A" w:rsidRDefault="00CC47D3" w:rsidP="0012223E">
      <w:pPr>
        <w:pStyle w:val="33"/>
        <w:tabs>
          <w:tab w:val="left" w:pos="708"/>
        </w:tabs>
        <w:spacing w:line="276" w:lineRule="auto"/>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162B4A" w:rsidRPr="00162B4A">
        <w:rPr>
          <w:rFonts w:asciiTheme="majorBidi" w:eastAsia="Calibri" w:hAnsiTheme="majorBidi" w:cstheme="majorBidi"/>
          <w:sz w:val="24"/>
          <w:szCs w:val="24"/>
        </w:rPr>
        <w:t>.5</w:t>
      </w:r>
      <w:r w:rsidR="00BD1F5A" w:rsidRPr="00162B4A">
        <w:rPr>
          <w:rFonts w:asciiTheme="majorBidi" w:eastAsia="Calibri" w:hAnsiTheme="majorBidi" w:cstheme="majorBidi"/>
          <w:sz w:val="24"/>
          <w:szCs w:val="24"/>
        </w:rPr>
        <w:t xml:space="preserve">.3. </w:t>
      </w:r>
      <w:r w:rsidR="002B35BE">
        <w:rPr>
          <w:rFonts w:asciiTheme="majorBidi" w:eastAsia="Calibri" w:hAnsiTheme="majorBidi" w:cstheme="majorBidi"/>
          <w:sz w:val="24"/>
          <w:szCs w:val="24"/>
        </w:rPr>
        <w:t>С</w:t>
      </w:r>
      <w:r w:rsidR="00BD1F5A" w:rsidRPr="00162B4A">
        <w:rPr>
          <w:rFonts w:asciiTheme="majorBidi" w:eastAsia="Calibri" w:hAnsiTheme="majorBidi" w:cstheme="majorBidi"/>
          <w:sz w:val="24"/>
          <w:szCs w:val="24"/>
        </w:rPr>
        <w:t>пособы обработки ПДн:</w:t>
      </w:r>
    </w:p>
    <w:p w14:paraId="1DC04721" w14:textId="77777777" w:rsidR="00BD1F5A" w:rsidRPr="00162B4A" w:rsidRDefault="00BD1F5A" w:rsidP="00667DE7">
      <w:pPr>
        <w:pStyle w:val="33"/>
        <w:numPr>
          <w:ilvl w:val="0"/>
          <w:numId w:val="71"/>
        </w:numPr>
        <w:tabs>
          <w:tab w:val="left" w:pos="708"/>
        </w:tabs>
        <w:spacing w:line="276" w:lineRule="auto"/>
        <w:ind w:left="284" w:firstLine="272"/>
        <w:rPr>
          <w:rFonts w:asciiTheme="majorBidi" w:eastAsia="Calibri" w:hAnsiTheme="majorBidi" w:cstheme="majorBidi"/>
          <w:sz w:val="24"/>
          <w:szCs w:val="24"/>
        </w:rPr>
      </w:pPr>
      <w:r w:rsidRPr="00162B4A">
        <w:rPr>
          <w:rFonts w:asciiTheme="majorBidi" w:eastAsia="Calibri" w:hAnsiTheme="majorBidi" w:cstheme="majorBidi"/>
          <w:sz w:val="24"/>
          <w:szCs w:val="24"/>
        </w:rPr>
        <w:t>сбор, включая получение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 использованием средств автоматизации и без использования средств автоматизации</w:t>
      </w:r>
    </w:p>
    <w:p w14:paraId="74757721" w14:textId="23FEEF60" w:rsidR="00BD1F5A" w:rsidRPr="00162B4A" w:rsidRDefault="00CC47D3" w:rsidP="0012223E">
      <w:pPr>
        <w:pStyle w:val="33"/>
        <w:tabs>
          <w:tab w:val="left" w:pos="708"/>
        </w:tabs>
        <w:spacing w:line="276" w:lineRule="auto"/>
        <w:ind w:left="567"/>
        <w:rPr>
          <w:rFonts w:asciiTheme="majorBidi" w:eastAsia="Calibri" w:hAnsiTheme="majorBidi" w:cstheme="majorBidi"/>
          <w:sz w:val="24"/>
          <w:szCs w:val="24"/>
        </w:rPr>
      </w:pPr>
      <w:r>
        <w:rPr>
          <w:rFonts w:asciiTheme="majorBidi" w:eastAsia="Calibri" w:hAnsiTheme="majorBidi" w:cstheme="majorBidi"/>
          <w:sz w:val="24"/>
          <w:szCs w:val="24"/>
        </w:rPr>
        <w:t>1</w:t>
      </w:r>
      <w:r w:rsidR="00162B4A" w:rsidRPr="00162B4A">
        <w:rPr>
          <w:rFonts w:asciiTheme="majorBidi" w:eastAsia="Calibri" w:hAnsiTheme="majorBidi" w:cstheme="majorBidi"/>
          <w:sz w:val="24"/>
          <w:szCs w:val="24"/>
        </w:rPr>
        <w:t>.5</w:t>
      </w:r>
      <w:r w:rsidR="00BD1F5A" w:rsidRPr="00162B4A">
        <w:rPr>
          <w:rFonts w:asciiTheme="majorBidi" w:eastAsia="Calibri" w:hAnsiTheme="majorBidi" w:cstheme="majorBidi"/>
          <w:sz w:val="24"/>
          <w:szCs w:val="24"/>
        </w:rPr>
        <w:t xml:space="preserve">.4. </w:t>
      </w:r>
      <w:r w:rsidR="002B35BE">
        <w:rPr>
          <w:rFonts w:asciiTheme="majorBidi" w:eastAsia="Calibri" w:hAnsiTheme="majorBidi" w:cstheme="majorBidi"/>
          <w:sz w:val="24"/>
          <w:szCs w:val="24"/>
        </w:rPr>
        <w:t>С</w:t>
      </w:r>
      <w:r w:rsidR="00BD1F5A" w:rsidRPr="00162B4A">
        <w:rPr>
          <w:rFonts w:asciiTheme="majorBidi" w:eastAsia="Calibri" w:hAnsiTheme="majorBidi" w:cstheme="majorBidi"/>
          <w:sz w:val="24"/>
          <w:szCs w:val="24"/>
        </w:rPr>
        <w:t>роки обработки ПДн</w:t>
      </w:r>
      <w:r w:rsidR="00015B12">
        <w:rPr>
          <w:rStyle w:val="afa"/>
          <w:rFonts w:asciiTheme="majorBidi" w:eastAsia="Calibri" w:hAnsiTheme="majorBidi" w:cstheme="majorBidi"/>
          <w:sz w:val="24"/>
          <w:szCs w:val="24"/>
        </w:rPr>
        <w:footnoteReference w:id="13"/>
      </w:r>
      <w:r w:rsidR="00BD1F5A" w:rsidRPr="00162B4A">
        <w:rPr>
          <w:rFonts w:asciiTheme="majorBidi" w:eastAsia="Calibri" w:hAnsiTheme="majorBidi" w:cstheme="majorBidi"/>
          <w:sz w:val="24"/>
          <w:szCs w:val="24"/>
        </w:rPr>
        <w:t>:</w:t>
      </w:r>
    </w:p>
    <w:p w14:paraId="65A764C4" w14:textId="5D53A89D" w:rsidR="002B35BE" w:rsidRDefault="00BD1F5A" w:rsidP="00667DE7">
      <w:pPr>
        <w:pStyle w:val="43"/>
        <w:numPr>
          <w:ilvl w:val="0"/>
          <w:numId w:val="72"/>
        </w:numPr>
        <w:tabs>
          <w:tab w:val="left" w:pos="1701"/>
        </w:tabs>
        <w:spacing w:line="276" w:lineRule="auto"/>
        <w:ind w:left="284" w:firstLine="283"/>
        <w:rPr>
          <w:rFonts w:asciiTheme="majorBidi" w:eastAsia="Calibri" w:hAnsiTheme="majorBidi" w:cstheme="majorBidi"/>
          <w:sz w:val="24"/>
          <w:szCs w:val="24"/>
        </w:rPr>
      </w:pPr>
      <w:r w:rsidRPr="002B35BE">
        <w:rPr>
          <w:rFonts w:asciiTheme="majorBidi" w:eastAsia="Calibri" w:hAnsiTheme="majorBidi" w:cstheme="majorBidi"/>
          <w:sz w:val="24"/>
          <w:szCs w:val="24"/>
        </w:rPr>
        <w:t>для работников ИТАР-ТАСС период действия трудового договора с работником+5 ле</w:t>
      </w:r>
      <w:r w:rsidR="00015B12">
        <w:rPr>
          <w:rFonts w:asciiTheme="majorBidi" w:eastAsia="Calibri" w:hAnsiTheme="majorBidi" w:cstheme="majorBidi"/>
          <w:sz w:val="24"/>
          <w:szCs w:val="24"/>
        </w:rPr>
        <w:t>т</w:t>
      </w:r>
      <w:r w:rsidRPr="002B35BE">
        <w:rPr>
          <w:rFonts w:asciiTheme="majorBidi" w:eastAsia="Calibri" w:hAnsiTheme="majorBidi" w:cstheme="majorBidi"/>
          <w:sz w:val="24"/>
          <w:szCs w:val="24"/>
        </w:rPr>
        <w:t xml:space="preserve"> после расторжения трудового договора</w:t>
      </w:r>
      <w:r w:rsidR="002B35BE" w:rsidRPr="002B35BE">
        <w:rPr>
          <w:rFonts w:asciiTheme="majorBidi" w:eastAsia="Calibri" w:hAnsiTheme="majorBidi" w:cstheme="majorBidi"/>
          <w:sz w:val="24"/>
          <w:szCs w:val="24"/>
        </w:rPr>
        <w:t xml:space="preserve">; </w:t>
      </w:r>
    </w:p>
    <w:p w14:paraId="620455BC" w14:textId="6FFD0A5F" w:rsidR="002B35BE" w:rsidRDefault="00BD1F5A" w:rsidP="00667DE7">
      <w:pPr>
        <w:pStyle w:val="43"/>
        <w:numPr>
          <w:ilvl w:val="0"/>
          <w:numId w:val="72"/>
        </w:numPr>
        <w:tabs>
          <w:tab w:val="left" w:pos="1701"/>
        </w:tabs>
        <w:spacing w:line="276" w:lineRule="auto"/>
        <w:ind w:left="284" w:firstLine="283"/>
        <w:rPr>
          <w:rFonts w:asciiTheme="majorBidi" w:eastAsia="Calibri" w:hAnsiTheme="majorBidi" w:cstheme="majorBidi"/>
          <w:sz w:val="24"/>
          <w:szCs w:val="24"/>
        </w:rPr>
      </w:pPr>
      <w:r w:rsidRPr="002B35BE">
        <w:rPr>
          <w:rFonts w:asciiTheme="majorBidi" w:eastAsia="Calibri" w:hAnsiTheme="majorBidi" w:cstheme="majorBidi"/>
          <w:sz w:val="24"/>
          <w:szCs w:val="24"/>
        </w:rPr>
        <w:t>для бывших работников ИТАР-ТАСС - 5 лет после расторжения трудового договора;</w:t>
      </w:r>
      <w:r w:rsidR="002B35BE">
        <w:rPr>
          <w:rFonts w:asciiTheme="majorBidi" w:eastAsia="Calibri" w:hAnsiTheme="majorBidi" w:cstheme="majorBidi"/>
          <w:sz w:val="24"/>
          <w:szCs w:val="24"/>
        </w:rPr>
        <w:t xml:space="preserve"> </w:t>
      </w:r>
    </w:p>
    <w:p w14:paraId="47F527D7" w14:textId="36EAB550" w:rsidR="00BD1F5A" w:rsidRPr="00162B4A" w:rsidRDefault="00BD1F5A" w:rsidP="00667DE7">
      <w:pPr>
        <w:pStyle w:val="43"/>
        <w:numPr>
          <w:ilvl w:val="0"/>
          <w:numId w:val="72"/>
        </w:numPr>
        <w:tabs>
          <w:tab w:val="left" w:pos="1701"/>
        </w:tabs>
        <w:spacing w:line="276" w:lineRule="auto"/>
        <w:ind w:left="284" w:firstLine="283"/>
        <w:rPr>
          <w:rFonts w:asciiTheme="majorBidi" w:eastAsia="Calibri" w:hAnsiTheme="majorBidi" w:cstheme="majorBidi"/>
          <w:sz w:val="24"/>
          <w:szCs w:val="24"/>
        </w:rPr>
      </w:pPr>
      <w:r w:rsidRPr="00162B4A">
        <w:rPr>
          <w:rFonts w:asciiTheme="majorBidi" w:eastAsia="Calibri" w:hAnsiTheme="majorBidi" w:cstheme="majorBidi"/>
          <w:sz w:val="24"/>
          <w:szCs w:val="24"/>
        </w:rPr>
        <w:t>для работников контрагентов, стажеров, практикантов, проходящих инструктаж в ИТАР-ТАСС - период действия гражданско-правового договора с контрагентом+ 3 года</w:t>
      </w:r>
      <w:r w:rsidR="004A285F">
        <w:rPr>
          <w:rStyle w:val="afa"/>
          <w:rFonts w:asciiTheme="majorBidi" w:eastAsia="Calibri" w:hAnsiTheme="majorBidi" w:cstheme="majorBidi"/>
          <w:sz w:val="24"/>
          <w:szCs w:val="24"/>
        </w:rPr>
        <w:footnoteReference w:id="14"/>
      </w:r>
      <w:r w:rsidRPr="00162B4A">
        <w:rPr>
          <w:rFonts w:asciiTheme="majorBidi" w:eastAsia="Calibri" w:hAnsiTheme="majorBidi" w:cstheme="majorBidi"/>
          <w:sz w:val="24"/>
          <w:szCs w:val="24"/>
        </w:rPr>
        <w:t xml:space="preserve"> после расторжения гражданско-правового договора;</w:t>
      </w:r>
    </w:p>
    <w:p w14:paraId="23064A95" w14:textId="446A4C83" w:rsidR="00BD1F5A" w:rsidRPr="00162B4A" w:rsidRDefault="00CC47D3" w:rsidP="0012223E">
      <w:pPr>
        <w:pStyle w:val="33"/>
        <w:tabs>
          <w:tab w:val="left" w:pos="708"/>
        </w:tabs>
        <w:spacing w:line="276" w:lineRule="auto"/>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162B4A" w:rsidRPr="00162B4A">
        <w:rPr>
          <w:rFonts w:asciiTheme="majorBidi" w:eastAsia="Calibri" w:hAnsiTheme="majorBidi" w:cstheme="majorBidi"/>
          <w:sz w:val="24"/>
          <w:szCs w:val="24"/>
        </w:rPr>
        <w:t>.5</w:t>
      </w:r>
      <w:r w:rsidR="00BD1F5A" w:rsidRPr="00162B4A">
        <w:rPr>
          <w:rFonts w:asciiTheme="majorBidi" w:eastAsia="Calibri" w:hAnsiTheme="majorBidi" w:cstheme="majorBidi"/>
          <w:sz w:val="24"/>
          <w:szCs w:val="24"/>
        </w:rPr>
        <w:t xml:space="preserve">.5. </w:t>
      </w:r>
      <w:r w:rsidR="00F532CB">
        <w:rPr>
          <w:rFonts w:asciiTheme="majorBidi" w:eastAsia="Calibri" w:hAnsiTheme="majorBidi" w:cstheme="majorBidi"/>
          <w:sz w:val="24"/>
          <w:szCs w:val="24"/>
        </w:rPr>
        <w:t>П</w:t>
      </w:r>
      <w:r w:rsidR="00BD1F5A" w:rsidRPr="00162B4A">
        <w:rPr>
          <w:rFonts w:asciiTheme="majorBidi" w:eastAsia="Calibri" w:hAnsiTheme="majorBidi" w:cstheme="majorBidi"/>
          <w:sz w:val="24"/>
          <w:szCs w:val="24"/>
        </w:rPr>
        <w:t>орядок уничтожения ПДн при достижении целей их обработки или при наступлении иных законных оснований:</w:t>
      </w:r>
    </w:p>
    <w:p w14:paraId="43680A0C" w14:textId="1C79E27D" w:rsidR="00BD1F5A" w:rsidRPr="00162B4A" w:rsidRDefault="00BD1F5A" w:rsidP="0012223E">
      <w:pPr>
        <w:pStyle w:val="33"/>
        <w:numPr>
          <w:ilvl w:val="0"/>
          <w:numId w:val="15"/>
        </w:numPr>
        <w:tabs>
          <w:tab w:val="left" w:pos="708"/>
        </w:tabs>
        <w:spacing w:line="276" w:lineRule="auto"/>
        <w:ind w:left="284" w:firstLine="283"/>
        <w:rPr>
          <w:rFonts w:asciiTheme="majorBidi" w:eastAsia="Calibri" w:hAnsiTheme="majorBidi" w:cstheme="majorBidi"/>
          <w:sz w:val="24"/>
          <w:szCs w:val="24"/>
        </w:rPr>
      </w:pPr>
      <w:r w:rsidRPr="00162B4A">
        <w:rPr>
          <w:rFonts w:asciiTheme="majorBidi" w:eastAsia="Calibri" w:hAnsiTheme="majorBidi" w:cstheme="majorBidi"/>
          <w:sz w:val="24"/>
          <w:szCs w:val="24"/>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162B4A">
        <w:rPr>
          <w:rFonts w:asciiTheme="majorBidi" w:eastAsia="Calibri" w:hAnsiTheme="majorBidi" w:cstheme="majorBidi"/>
          <w:sz w:val="24"/>
          <w:szCs w:val="24"/>
        </w:rPr>
        <w:t xml:space="preserve"> </w:t>
      </w:r>
      <w:r w:rsidRPr="00162B4A">
        <w:rPr>
          <w:rFonts w:asciiTheme="majorBidi" w:eastAsia="Calibri" w:hAnsiTheme="majorBidi" w:cstheme="majorBidi"/>
          <w:sz w:val="24"/>
          <w:szCs w:val="24"/>
        </w:rPr>
        <w:t xml:space="preserve">порядке. В случае возникновения необходимости по уничтожению ПД в обособленных подразделениях </w:t>
      </w:r>
      <w:r w:rsidR="00B577DC" w:rsidRPr="00955932">
        <w:rPr>
          <w:rFonts w:asciiTheme="majorBidi" w:hAnsiTheme="majorBidi" w:cstheme="majorBidi"/>
          <w:sz w:val="24"/>
          <w:szCs w:val="24"/>
        </w:rPr>
        <w:t>ИТАР-ТАСС</w:t>
      </w:r>
      <w:r w:rsidR="00B577DC" w:rsidRPr="00162B4A">
        <w:rPr>
          <w:rFonts w:asciiTheme="majorBidi" w:eastAsia="Calibri" w:hAnsiTheme="majorBidi" w:cstheme="majorBidi"/>
          <w:sz w:val="24"/>
          <w:szCs w:val="24"/>
        </w:rPr>
        <w:t xml:space="preserve"> </w:t>
      </w:r>
      <w:r w:rsidRPr="00162B4A">
        <w:rPr>
          <w:rFonts w:asciiTheme="majorBidi" w:eastAsia="Calibri" w:hAnsiTheme="majorBidi" w:cstheme="majorBidi"/>
          <w:sz w:val="24"/>
          <w:szCs w:val="24"/>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162B4A">
        <w:rPr>
          <w:rFonts w:asciiTheme="majorBidi" w:eastAsia="Calibri" w:hAnsiTheme="majorBidi" w:cstheme="majorBidi"/>
          <w:sz w:val="24"/>
          <w:szCs w:val="24"/>
        </w:rPr>
        <w:t xml:space="preserve"> </w:t>
      </w:r>
      <w:r w:rsidRPr="00162B4A">
        <w:rPr>
          <w:rFonts w:asciiTheme="majorBidi" w:eastAsia="Calibri" w:hAnsiTheme="majorBidi" w:cstheme="majorBidi"/>
          <w:sz w:val="24"/>
          <w:szCs w:val="24"/>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095658FC" w14:textId="77777777" w:rsidR="00BD1F5A" w:rsidRPr="00162B4A" w:rsidRDefault="00BD1F5A" w:rsidP="0012223E">
      <w:pPr>
        <w:pStyle w:val="33"/>
        <w:numPr>
          <w:ilvl w:val="0"/>
          <w:numId w:val="15"/>
        </w:numPr>
        <w:tabs>
          <w:tab w:val="left" w:pos="708"/>
        </w:tabs>
        <w:spacing w:line="276" w:lineRule="auto"/>
        <w:ind w:left="284" w:firstLine="283"/>
        <w:rPr>
          <w:rFonts w:asciiTheme="majorBidi" w:eastAsia="Calibri" w:hAnsiTheme="majorBidi" w:cstheme="majorBidi"/>
          <w:sz w:val="24"/>
          <w:szCs w:val="24"/>
        </w:rPr>
      </w:pPr>
      <w:r w:rsidRPr="00162B4A">
        <w:rPr>
          <w:rFonts w:asciiTheme="majorBidi" w:eastAsia="Calibri" w:hAnsiTheme="majorBidi" w:cstheme="majorBidi"/>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50A0813B" w14:textId="77777777" w:rsidR="00BD1F5A" w:rsidRPr="00162B4A" w:rsidRDefault="00BD1F5A" w:rsidP="0012223E">
      <w:pPr>
        <w:pStyle w:val="33"/>
        <w:numPr>
          <w:ilvl w:val="0"/>
          <w:numId w:val="15"/>
        </w:numPr>
        <w:tabs>
          <w:tab w:val="left" w:pos="708"/>
        </w:tabs>
        <w:spacing w:line="276" w:lineRule="auto"/>
        <w:ind w:left="284" w:firstLine="283"/>
        <w:rPr>
          <w:rFonts w:asciiTheme="majorBidi" w:eastAsia="Calibri" w:hAnsiTheme="majorBidi" w:cstheme="majorBidi"/>
          <w:sz w:val="24"/>
          <w:szCs w:val="24"/>
        </w:rPr>
      </w:pPr>
      <w:r w:rsidRPr="00162B4A">
        <w:rPr>
          <w:rFonts w:asciiTheme="majorBidi" w:eastAsia="Calibri" w:hAnsiTheme="majorBidi" w:cstheme="majorBidi"/>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388A8B6D" w14:textId="77777777" w:rsidR="00BD1F5A" w:rsidRPr="00162B4A" w:rsidRDefault="00BD1F5A" w:rsidP="0012223E">
      <w:pPr>
        <w:pStyle w:val="33"/>
        <w:numPr>
          <w:ilvl w:val="0"/>
          <w:numId w:val="15"/>
        </w:numPr>
        <w:tabs>
          <w:tab w:val="left" w:pos="708"/>
        </w:tabs>
        <w:spacing w:line="276" w:lineRule="auto"/>
        <w:ind w:left="284" w:firstLine="283"/>
        <w:rPr>
          <w:rFonts w:asciiTheme="majorBidi" w:eastAsia="Calibri" w:hAnsiTheme="majorBidi" w:cstheme="majorBidi"/>
          <w:sz w:val="24"/>
          <w:szCs w:val="24"/>
        </w:rPr>
      </w:pPr>
      <w:r w:rsidRPr="00162B4A">
        <w:rPr>
          <w:rFonts w:asciiTheme="majorBidi" w:eastAsia="Calibri" w:hAnsiTheme="majorBidi" w:cstheme="majorBidi"/>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0E306F03" w14:textId="2BF2EA4C" w:rsidR="002B7406" w:rsidRPr="00DC7940" w:rsidRDefault="003E6534" w:rsidP="003D192E">
      <w:pPr>
        <w:pStyle w:val="a1"/>
        <w:rPr>
          <w:rFonts w:ascii="Calibri" w:hAnsi="Calibri" w:cs="Calibri"/>
        </w:rPr>
      </w:pPr>
      <w:bookmarkStart w:id="16" w:name="_Hlk125198047"/>
      <w:bookmarkStart w:id="17" w:name="_Toc129701795"/>
      <w:r>
        <w:t>У</w:t>
      </w:r>
      <w:r w:rsidRPr="00DC7940">
        <w:t>ЧАСТИЕ В ПРОГРАММАХ ДОБРОВОЛЬНОГО СТРАХОВАНИЯ</w:t>
      </w:r>
      <w:bookmarkEnd w:id="16"/>
      <w:r w:rsidR="002B7406">
        <w:t>:</w:t>
      </w:r>
      <w:bookmarkEnd w:id="17"/>
    </w:p>
    <w:p w14:paraId="731F86D3" w14:textId="2F6FB51B" w:rsidR="002B7406" w:rsidRDefault="00CC47D3" w:rsidP="00FE5515">
      <w:pPr>
        <w:pStyle w:val="33"/>
        <w:tabs>
          <w:tab w:val="left" w:pos="708"/>
        </w:tabs>
        <w:spacing w:after="240"/>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2B7406">
        <w:rPr>
          <w:rFonts w:asciiTheme="majorBidi" w:eastAsia="Calibri" w:hAnsiTheme="majorBidi" w:cstheme="majorBidi"/>
          <w:sz w:val="24"/>
          <w:szCs w:val="24"/>
        </w:rPr>
        <w:t>.6</w:t>
      </w:r>
      <w:r w:rsidR="002B7406" w:rsidRPr="002B7406">
        <w:rPr>
          <w:rFonts w:asciiTheme="majorBidi" w:eastAsia="Calibri" w:hAnsiTheme="majorBidi" w:cstheme="majorBidi"/>
          <w:sz w:val="24"/>
          <w:szCs w:val="24"/>
        </w:rPr>
        <w:t xml:space="preserve">.1. </w:t>
      </w:r>
      <w:r w:rsidR="00F82260">
        <w:rPr>
          <w:rFonts w:asciiTheme="majorBidi" w:eastAsia="Calibri" w:hAnsiTheme="majorBidi" w:cstheme="majorBidi"/>
          <w:sz w:val="24"/>
          <w:szCs w:val="24"/>
        </w:rPr>
        <w:t>К</w:t>
      </w:r>
      <w:r w:rsidR="002B7406" w:rsidRPr="002B7406">
        <w:rPr>
          <w:rFonts w:asciiTheme="majorBidi" w:eastAsia="Calibri" w:hAnsiTheme="majorBidi" w:cstheme="majorBidi"/>
          <w:sz w:val="24"/>
          <w:szCs w:val="24"/>
        </w:rPr>
        <w:t>атегории и перечень обрабатываемых ПДн:</w:t>
      </w:r>
    </w:p>
    <w:p w14:paraId="2D92DBDB" w14:textId="77777777" w:rsidR="00FE5515" w:rsidRDefault="00FE5515" w:rsidP="00F82260">
      <w:pPr>
        <w:numPr>
          <w:ilvl w:val="0"/>
          <w:numId w:val="14"/>
        </w:numPr>
        <w:spacing w:after="0"/>
        <w:ind w:right="-6" w:hanging="418"/>
        <w:contextualSpacing/>
        <w:jc w:val="left"/>
        <w:rPr>
          <w:rFonts w:asciiTheme="majorBidi" w:eastAsia="Calibri" w:hAnsiTheme="majorBidi" w:cstheme="majorBidi"/>
          <w:sz w:val="22"/>
        </w:rPr>
        <w:sectPr w:rsidR="00FE5515" w:rsidSect="00934A30">
          <w:type w:val="continuous"/>
          <w:pgSz w:w="11906" w:h="16838"/>
          <w:pgMar w:top="1134" w:right="850" w:bottom="1134" w:left="1701" w:header="708" w:footer="708" w:gutter="0"/>
          <w:pgNumType w:start="1" w:chapStyle="1"/>
          <w:cols w:space="708"/>
          <w:docGrid w:linePitch="360"/>
        </w:sectPr>
      </w:pPr>
    </w:p>
    <w:p w14:paraId="3AD86BCD" w14:textId="40BA5FB6"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фамилия, имя, отчество</w:t>
      </w:r>
      <w:r w:rsidR="00303BB9">
        <w:rPr>
          <w:rFonts w:asciiTheme="majorBidi" w:eastAsia="Calibri" w:hAnsiTheme="majorBidi" w:cstheme="majorBidi"/>
          <w:sz w:val="22"/>
        </w:rPr>
        <w:t>;</w:t>
      </w:r>
    </w:p>
    <w:p w14:paraId="1BAC6028" w14:textId="48F69E16"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наименование должности</w:t>
      </w:r>
      <w:r w:rsidR="00303BB9">
        <w:rPr>
          <w:rFonts w:asciiTheme="majorBidi" w:eastAsia="Calibri" w:hAnsiTheme="majorBidi" w:cstheme="majorBidi"/>
          <w:sz w:val="22"/>
        </w:rPr>
        <w:t>;</w:t>
      </w:r>
    </w:p>
    <w:p w14:paraId="3EF1995A" w14:textId="381B8B15"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дата рождения</w:t>
      </w:r>
      <w:r w:rsidR="00303BB9">
        <w:rPr>
          <w:rFonts w:asciiTheme="majorBidi" w:eastAsia="Calibri" w:hAnsiTheme="majorBidi" w:cstheme="majorBidi"/>
          <w:sz w:val="22"/>
        </w:rPr>
        <w:t>;</w:t>
      </w:r>
    </w:p>
    <w:p w14:paraId="5594DBB9" w14:textId="13B37D59"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наименование и реквизиты (серия и номер, дата выдачи, наименование и код выдавшего органа) документа, удостоверяющего личность лица на территории РФ</w:t>
      </w:r>
      <w:r w:rsidR="00303BB9">
        <w:rPr>
          <w:rFonts w:asciiTheme="majorBidi" w:eastAsia="Calibri" w:hAnsiTheme="majorBidi" w:cstheme="majorBidi"/>
          <w:sz w:val="22"/>
        </w:rPr>
        <w:t>;</w:t>
      </w:r>
    </w:p>
    <w:p w14:paraId="4ABE33BB" w14:textId="67DC7534"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наименование структурного подразделения</w:t>
      </w:r>
      <w:r w:rsidR="00303BB9">
        <w:rPr>
          <w:rFonts w:asciiTheme="majorBidi" w:eastAsia="Calibri" w:hAnsiTheme="majorBidi" w:cstheme="majorBidi"/>
          <w:sz w:val="22"/>
        </w:rPr>
        <w:t>;</w:t>
      </w:r>
    </w:p>
    <w:p w14:paraId="7DD35982" w14:textId="0F893CBC"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наименование и адрес текущего места трудоустройства</w:t>
      </w:r>
      <w:r w:rsidR="00303BB9">
        <w:rPr>
          <w:rFonts w:asciiTheme="majorBidi" w:eastAsia="Calibri" w:hAnsiTheme="majorBidi" w:cstheme="majorBidi"/>
          <w:sz w:val="22"/>
        </w:rPr>
        <w:t>;</w:t>
      </w:r>
    </w:p>
    <w:p w14:paraId="301DC27E" w14:textId="1EEBC0E8"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реквизиты (сведения о дате заключения и номер</w:t>
      </w:r>
      <w:r w:rsidR="00303BB9">
        <w:rPr>
          <w:rFonts w:asciiTheme="majorBidi" w:eastAsia="Calibri" w:hAnsiTheme="majorBidi" w:cstheme="majorBidi"/>
          <w:sz w:val="22"/>
        </w:rPr>
        <w:t>е</w:t>
      </w:r>
      <w:r w:rsidRPr="00FE5515">
        <w:rPr>
          <w:rFonts w:asciiTheme="majorBidi" w:eastAsia="Calibri" w:hAnsiTheme="majorBidi" w:cstheme="majorBidi"/>
          <w:sz w:val="22"/>
        </w:rPr>
        <w:t>) трудового договора</w:t>
      </w:r>
      <w:r w:rsidR="00303BB9">
        <w:rPr>
          <w:rFonts w:asciiTheme="majorBidi" w:eastAsia="Calibri" w:hAnsiTheme="majorBidi" w:cstheme="majorBidi"/>
          <w:sz w:val="22"/>
        </w:rPr>
        <w:t>;</w:t>
      </w:r>
    </w:p>
    <w:p w14:paraId="00BB35C4" w14:textId="55543821"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вид и срок трудового договора</w:t>
      </w:r>
      <w:r w:rsidR="00303BB9">
        <w:rPr>
          <w:rFonts w:asciiTheme="majorBidi" w:eastAsia="Calibri" w:hAnsiTheme="majorBidi" w:cstheme="majorBidi"/>
          <w:sz w:val="22"/>
        </w:rPr>
        <w:t>;</w:t>
      </w:r>
    </w:p>
    <w:p w14:paraId="290A5973" w14:textId="1AFA3E81"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дата приема на работу</w:t>
      </w:r>
      <w:r w:rsidR="00303BB9">
        <w:rPr>
          <w:rFonts w:asciiTheme="majorBidi" w:eastAsia="Calibri" w:hAnsiTheme="majorBidi" w:cstheme="majorBidi"/>
          <w:sz w:val="22"/>
        </w:rPr>
        <w:t>;</w:t>
      </w:r>
    </w:p>
    <w:p w14:paraId="0D1661EE" w14:textId="0D3C9FA7"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 факте, дате и основании прекращения трудового договора</w:t>
      </w:r>
      <w:r w:rsidR="00303BB9">
        <w:rPr>
          <w:rFonts w:asciiTheme="majorBidi" w:eastAsia="Calibri" w:hAnsiTheme="majorBidi" w:cstheme="majorBidi"/>
          <w:sz w:val="22"/>
        </w:rPr>
        <w:t>;</w:t>
      </w:r>
    </w:p>
    <w:p w14:paraId="2EB79B93" w14:textId="69C57367"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 факте, причинах, периоде и продолжительности нетрудоспособности</w:t>
      </w:r>
      <w:r w:rsidR="00303BB9">
        <w:rPr>
          <w:rFonts w:asciiTheme="majorBidi" w:eastAsia="Calibri" w:hAnsiTheme="majorBidi" w:cstheme="majorBidi"/>
          <w:sz w:val="22"/>
        </w:rPr>
        <w:t>;</w:t>
      </w:r>
    </w:p>
    <w:p w14:paraId="54D829C2" w14:textId="56E916ED"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 факте, виде, периоде и продолжительности нахождения в отпуске</w:t>
      </w:r>
      <w:r w:rsidR="00303BB9">
        <w:rPr>
          <w:rFonts w:asciiTheme="majorBidi" w:eastAsia="Calibri" w:hAnsiTheme="majorBidi" w:cstheme="majorBidi"/>
          <w:sz w:val="22"/>
        </w:rPr>
        <w:t>;</w:t>
      </w:r>
    </w:p>
    <w:p w14:paraId="03C6E763" w14:textId="47215A23"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 семейном положении</w:t>
      </w:r>
      <w:r w:rsidR="00303BB9">
        <w:rPr>
          <w:rFonts w:asciiTheme="majorBidi" w:eastAsia="Calibri" w:hAnsiTheme="majorBidi" w:cstheme="majorBidi"/>
          <w:sz w:val="22"/>
        </w:rPr>
        <w:t>;</w:t>
      </w:r>
    </w:p>
    <w:p w14:paraId="00A76BFA" w14:textId="7579BCC7"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 xml:space="preserve"> идентификационный номер (ID)</w:t>
      </w:r>
      <w:r w:rsidR="00303BB9">
        <w:rPr>
          <w:rFonts w:asciiTheme="majorBidi" w:eastAsia="Calibri" w:hAnsiTheme="majorBidi" w:cstheme="majorBidi"/>
          <w:sz w:val="22"/>
        </w:rPr>
        <w:t>;</w:t>
      </w:r>
    </w:p>
    <w:p w14:paraId="5D981C71" w14:textId="5A4C0C70"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номер служебного пропуска (ID-карты)</w:t>
      </w:r>
      <w:r w:rsidR="00303BB9">
        <w:rPr>
          <w:rFonts w:asciiTheme="majorBidi" w:eastAsia="Calibri" w:hAnsiTheme="majorBidi" w:cstheme="majorBidi"/>
          <w:sz w:val="22"/>
        </w:rPr>
        <w:t>;</w:t>
      </w:r>
    </w:p>
    <w:p w14:paraId="75041597" w14:textId="32860A84"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об имеющемся гражданстве</w:t>
      </w:r>
      <w:r w:rsidR="00303BB9">
        <w:rPr>
          <w:rFonts w:asciiTheme="majorBidi" w:eastAsia="Calibri" w:hAnsiTheme="majorBidi" w:cstheme="majorBidi"/>
          <w:sz w:val="22"/>
        </w:rPr>
        <w:t>;</w:t>
      </w:r>
    </w:p>
    <w:p w14:paraId="03BB5226" w14:textId="5B4E3E05"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 количестве и возрасте детей</w:t>
      </w:r>
      <w:r w:rsidR="00303BB9">
        <w:rPr>
          <w:rFonts w:asciiTheme="majorBidi" w:eastAsia="Calibri" w:hAnsiTheme="majorBidi" w:cstheme="majorBidi"/>
          <w:sz w:val="22"/>
        </w:rPr>
        <w:t>;</w:t>
      </w:r>
    </w:p>
    <w:p w14:paraId="7BCD73F6" w14:textId="00A78B4B" w:rsidR="00303BB9" w:rsidRDefault="00F82260" w:rsidP="00303BB9">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w:t>
      </w:r>
      <w:r w:rsidR="00303BB9">
        <w:rPr>
          <w:rFonts w:asciiTheme="majorBidi" w:eastAsia="Calibri" w:hAnsiTheme="majorBidi" w:cstheme="majorBidi"/>
          <w:sz w:val="22"/>
        </w:rPr>
        <w:t xml:space="preserve"> родственниках и</w:t>
      </w:r>
      <w:r w:rsidRPr="00FE5515">
        <w:rPr>
          <w:rFonts w:asciiTheme="majorBidi" w:eastAsia="Calibri" w:hAnsiTheme="majorBidi" w:cstheme="majorBidi"/>
          <w:sz w:val="22"/>
        </w:rPr>
        <w:t xml:space="preserve"> степени родства</w:t>
      </w:r>
      <w:r w:rsidR="00303BB9">
        <w:rPr>
          <w:rFonts w:asciiTheme="majorBidi" w:eastAsia="Calibri" w:hAnsiTheme="majorBidi" w:cstheme="majorBidi"/>
          <w:sz w:val="22"/>
        </w:rPr>
        <w:t>;</w:t>
      </w:r>
    </w:p>
    <w:p w14:paraId="382A42AC" w14:textId="77777777" w:rsidR="00303BB9" w:rsidRDefault="00303BB9" w:rsidP="00303BB9">
      <w:pPr>
        <w:numPr>
          <w:ilvl w:val="0"/>
          <w:numId w:val="14"/>
        </w:numPr>
        <w:spacing w:after="0"/>
        <w:ind w:left="0" w:right="-6" w:firstLine="0"/>
        <w:contextualSpacing/>
        <w:rPr>
          <w:rFonts w:asciiTheme="majorBidi" w:eastAsia="Calibri" w:hAnsiTheme="majorBidi" w:cstheme="majorBidi"/>
          <w:sz w:val="22"/>
        </w:rPr>
      </w:pPr>
      <w:r w:rsidRPr="00303BB9">
        <w:rPr>
          <w:rFonts w:ascii="Times New Roman" w:hAnsi="Times New Roman" w:cs="Times New Roman"/>
          <w:sz w:val="22"/>
        </w:rPr>
        <w:t>зарегистрированный адрес действительного места жительства или места пребывания, в том числе дата регистрации по месту жительства;</w:t>
      </w:r>
    </w:p>
    <w:p w14:paraId="13F09372" w14:textId="1FC73433" w:rsidR="00303BB9" w:rsidRPr="00303BB9" w:rsidRDefault="00303BB9" w:rsidP="00303BB9">
      <w:pPr>
        <w:numPr>
          <w:ilvl w:val="0"/>
          <w:numId w:val="14"/>
        </w:numPr>
        <w:spacing w:after="0"/>
        <w:ind w:left="0" w:right="-6" w:firstLine="0"/>
        <w:contextualSpacing/>
        <w:rPr>
          <w:rFonts w:asciiTheme="majorBidi" w:eastAsia="Calibri" w:hAnsiTheme="majorBidi" w:cstheme="majorBidi"/>
          <w:sz w:val="22"/>
        </w:rPr>
      </w:pPr>
      <w:r w:rsidRPr="00303BB9">
        <w:rPr>
          <w:rFonts w:ascii="Times New Roman" w:hAnsi="Times New Roman" w:cs="Times New Roman"/>
          <w:sz w:val="22"/>
        </w:rPr>
        <w:t>фактический адрес действительного места жительства или места пребывания;</w:t>
      </w:r>
    </w:p>
    <w:p w14:paraId="40C04441" w14:textId="484C9886"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контактный адрес электронной почты</w:t>
      </w:r>
      <w:r w:rsidR="00303BB9">
        <w:rPr>
          <w:rFonts w:asciiTheme="majorBidi" w:eastAsia="Calibri" w:hAnsiTheme="majorBidi" w:cstheme="majorBidi"/>
          <w:sz w:val="22"/>
        </w:rPr>
        <w:t>;</w:t>
      </w:r>
    </w:p>
    <w:p w14:paraId="3B6F8217" w14:textId="73934F79" w:rsidR="00303BB9" w:rsidRDefault="00303BB9" w:rsidP="00FE5515">
      <w:pPr>
        <w:numPr>
          <w:ilvl w:val="0"/>
          <w:numId w:val="14"/>
        </w:numPr>
        <w:spacing w:after="0"/>
        <w:ind w:left="0" w:right="-6" w:firstLine="0"/>
        <w:contextualSpacing/>
        <w:rPr>
          <w:rFonts w:asciiTheme="majorBidi" w:eastAsia="Calibri" w:hAnsiTheme="majorBidi" w:cstheme="majorBidi"/>
          <w:sz w:val="22"/>
        </w:rPr>
      </w:pPr>
      <w:r w:rsidRPr="009A6AB9">
        <w:rPr>
          <w:rFonts w:ascii="Times New Roman" w:hAnsi="Times New Roman" w:cs="Times New Roman"/>
          <w:sz w:val="22"/>
        </w:rPr>
        <w:t>сведения о наличии полиса обязательного медицинского страхования</w:t>
      </w:r>
      <w:r>
        <w:rPr>
          <w:rFonts w:asciiTheme="majorBidi" w:eastAsia="Calibri" w:hAnsiTheme="majorBidi" w:cstheme="majorBidi"/>
          <w:sz w:val="22"/>
        </w:rPr>
        <w:t>;</w:t>
      </w:r>
    </w:p>
    <w:p w14:paraId="51FA91E8" w14:textId="3FDE86A5"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реквизиты (серия и номер, дата выдачи) страхового полиса и наименование страховой организации</w:t>
      </w:r>
      <w:r w:rsidR="00303BB9">
        <w:rPr>
          <w:rFonts w:asciiTheme="majorBidi" w:eastAsia="Calibri" w:hAnsiTheme="majorBidi" w:cstheme="majorBidi"/>
          <w:sz w:val="22"/>
        </w:rPr>
        <w:t>;</w:t>
      </w:r>
    </w:p>
    <w:p w14:paraId="0467A768" w14:textId="4629D3BE"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номер страховой программы</w:t>
      </w:r>
    </w:p>
    <w:p w14:paraId="17207DA1" w14:textId="755CCBCA"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об индивидуальном страховом возмещении</w:t>
      </w:r>
      <w:r w:rsidR="00303BB9">
        <w:rPr>
          <w:rFonts w:asciiTheme="majorBidi" w:eastAsia="Calibri" w:hAnsiTheme="majorBidi" w:cstheme="majorBidi"/>
          <w:sz w:val="22"/>
        </w:rPr>
        <w:t>;</w:t>
      </w:r>
    </w:p>
    <w:p w14:paraId="54803CF7" w14:textId="03523A8D"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номер контактного телефона</w:t>
      </w:r>
      <w:r w:rsidR="00303BB9">
        <w:rPr>
          <w:rFonts w:asciiTheme="majorBidi" w:eastAsia="Calibri" w:hAnsiTheme="majorBidi" w:cstheme="majorBidi"/>
          <w:sz w:val="22"/>
        </w:rPr>
        <w:t>;</w:t>
      </w:r>
    </w:p>
    <w:p w14:paraId="56AFA167" w14:textId="14D7B559"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фотографическое изображение лица</w:t>
      </w:r>
      <w:r w:rsidR="00303BB9">
        <w:rPr>
          <w:rFonts w:asciiTheme="majorBidi" w:eastAsia="Calibri" w:hAnsiTheme="majorBidi" w:cstheme="majorBidi"/>
          <w:sz w:val="22"/>
        </w:rPr>
        <w:t>;</w:t>
      </w:r>
    </w:p>
    <w:p w14:paraId="2ACFC5CF" w14:textId="049CF7B6"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дата вступления в должность</w:t>
      </w:r>
      <w:r w:rsidR="00303BB9">
        <w:rPr>
          <w:rFonts w:asciiTheme="majorBidi" w:eastAsia="Calibri" w:hAnsiTheme="majorBidi" w:cstheme="majorBidi"/>
          <w:sz w:val="22"/>
        </w:rPr>
        <w:t>;</w:t>
      </w:r>
    </w:p>
    <w:p w14:paraId="7FE4646C" w14:textId="3254D298"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 трудовом стаже</w:t>
      </w:r>
      <w:r w:rsidR="00303BB9">
        <w:rPr>
          <w:rFonts w:asciiTheme="majorBidi" w:eastAsia="Calibri" w:hAnsiTheme="majorBidi" w:cstheme="majorBidi"/>
          <w:sz w:val="22"/>
        </w:rPr>
        <w:t>;</w:t>
      </w:r>
    </w:p>
    <w:p w14:paraId="77ED7559" w14:textId="7B1FCF72"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сведения о поощрениях</w:t>
      </w:r>
      <w:r w:rsidR="00303BB9">
        <w:rPr>
          <w:rFonts w:asciiTheme="majorBidi" w:eastAsia="Calibri" w:hAnsiTheme="majorBidi" w:cstheme="majorBidi"/>
          <w:sz w:val="22"/>
        </w:rPr>
        <w:t>;</w:t>
      </w:r>
    </w:p>
    <w:p w14:paraId="6BBBC9BF" w14:textId="0E662FC8" w:rsidR="00F82260" w:rsidRPr="00FE5515" w:rsidRDefault="00F82260" w:rsidP="00FE5515">
      <w:pPr>
        <w:pStyle w:val="ad"/>
        <w:numPr>
          <w:ilvl w:val="0"/>
          <w:numId w:val="14"/>
        </w:numPr>
        <w:spacing w:after="0"/>
        <w:ind w:left="0" w:right="-9" w:firstLine="0"/>
        <w:rPr>
          <w:rFonts w:asciiTheme="majorBidi" w:eastAsia="Calibri" w:hAnsiTheme="majorBidi" w:cstheme="majorBidi"/>
          <w:sz w:val="22"/>
        </w:rPr>
      </w:pPr>
      <w:r w:rsidRPr="00FE5515">
        <w:rPr>
          <w:rFonts w:asciiTheme="majorBidi" w:eastAsia="Calibri" w:hAnsiTheme="majorBidi" w:cstheme="majorBidi"/>
          <w:sz w:val="22"/>
        </w:rPr>
        <w:t>сведения о полученных подарках</w:t>
      </w:r>
      <w:r w:rsidR="00303BB9">
        <w:rPr>
          <w:rFonts w:asciiTheme="majorBidi" w:eastAsia="Calibri" w:hAnsiTheme="majorBidi" w:cstheme="majorBidi"/>
          <w:sz w:val="22"/>
        </w:rPr>
        <w:t>;</w:t>
      </w:r>
    </w:p>
    <w:p w14:paraId="4DACE7A8" w14:textId="0143C1FC" w:rsidR="00F82260" w:rsidRPr="00FE5515" w:rsidRDefault="00F82260" w:rsidP="00FE5515">
      <w:pPr>
        <w:numPr>
          <w:ilvl w:val="0"/>
          <w:numId w:val="14"/>
        </w:numPr>
        <w:spacing w:after="0"/>
        <w:ind w:left="0" w:right="-6" w:firstLine="0"/>
        <w:contextualSpacing/>
        <w:rPr>
          <w:rFonts w:asciiTheme="majorBidi" w:eastAsia="Calibri" w:hAnsiTheme="majorBidi" w:cstheme="majorBidi"/>
          <w:sz w:val="22"/>
        </w:rPr>
      </w:pPr>
      <w:r w:rsidRPr="00FE5515">
        <w:rPr>
          <w:rFonts w:asciiTheme="majorBidi" w:eastAsia="Calibri" w:hAnsiTheme="majorBidi" w:cstheme="majorBidi"/>
          <w:sz w:val="22"/>
        </w:rPr>
        <w:t>аудиозапись, записанная в ходе обращения по горячей линии ИТАР-ТАСС</w:t>
      </w:r>
      <w:r w:rsidR="00303BB9">
        <w:rPr>
          <w:rFonts w:asciiTheme="majorBidi" w:eastAsia="Calibri" w:hAnsiTheme="majorBidi" w:cstheme="majorBidi"/>
          <w:sz w:val="22"/>
        </w:rPr>
        <w:t>.</w:t>
      </w:r>
    </w:p>
    <w:p w14:paraId="58E485D1" w14:textId="77777777" w:rsidR="00FE5515" w:rsidRDefault="00FE5515" w:rsidP="00E2127A">
      <w:pPr>
        <w:pStyle w:val="33"/>
        <w:tabs>
          <w:tab w:val="left" w:pos="708"/>
        </w:tabs>
        <w:ind w:left="284"/>
        <w:rPr>
          <w:rFonts w:asciiTheme="majorBidi" w:eastAsia="Calibri" w:hAnsiTheme="majorBidi" w:cstheme="majorBidi"/>
          <w:sz w:val="24"/>
          <w:szCs w:val="24"/>
        </w:rPr>
        <w:sectPr w:rsidR="00FE5515" w:rsidSect="00303BB9">
          <w:type w:val="continuous"/>
          <w:pgSz w:w="11906" w:h="16838"/>
          <w:pgMar w:top="1134" w:right="850" w:bottom="1134" w:left="1701" w:header="708" w:footer="708" w:gutter="0"/>
          <w:pgNumType w:start="1" w:chapStyle="1"/>
          <w:cols w:num="3" w:space="419"/>
          <w:docGrid w:linePitch="360"/>
        </w:sectPr>
      </w:pPr>
    </w:p>
    <w:p w14:paraId="36556B18" w14:textId="3346EF5E" w:rsidR="002B7406" w:rsidRPr="00E2127A" w:rsidRDefault="00CC47D3" w:rsidP="00303BB9">
      <w:pPr>
        <w:pStyle w:val="33"/>
        <w:tabs>
          <w:tab w:val="left" w:pos="708"/>
        </w:tabs>
        <w:spacing w:before="240"/>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E2127A" w:rsidRPr="00E2127A">
        <w:rPr>
          <w:rFonts w:asciiTheme="majorBidi" w:eastAsia="Calibri" w:hAnsiTheme="majorBidi" w:cstheme="majorBidi"/>
          <w:sz w:val="24"/>
          <w:szCs w:val="24"/>
        </w:rPr>
        <w:t>.6</w:t>
      </w:r>
      <w:r w:rsidR="002B7406" w:rsidRPr="00E2127A">
        <w:rPr>
          <w:rFonts w:asciiTheme="majorBidi" w:eastAsia="Calibri" w:hAnsiTheme="majorBidi" w:cstheme="majorBidi"/>
          <w:sz w:val="24"/>
          <w:szCs w:val="24"/>
        </w:rPr>
        <w:t xml:space="preserve">.2. </w:t>
      </w:r>
      <w:r w:rsidR="00303BB9">
        <w:rPr>
          <w:rFonts w:asciiTheme="majorBidi" w:eastAsia="Calibri" w:hAnsiTheme="majorBidi" w:cstheme="majorBidi"/>
          <w:sz w:val="24"/>
          <w:szCs w:val="24"/>
        </w:rPr>
        <w:t>К</w:t>
      </w:r>
      <w:r w:rsidR="002B7406" w:rsidRPr="00E2127A">
        <w:rPr>
          <w:rFonts w:asciiTheme="majorBidi" w:eastAsia="Calibri" w:hAnsiTheme="majorBidi" w:cstheme="majorBidi"/>
          <w:sz w:val="24"/>
          <w:szCs w:val="24"/>
        </w:rPr>
        <w:t>атегории субъектов, ПДн которых обрабатываются:</w:t>
      </w:r>
    </w:p>
    <w:p w14:paraId="05FA402E" w14:textId="77777777" w:rsidR="002B7406" w:rsidRPr="00E2127A" w:rsidRDefault="002B7406" w:rsidP="00667DE7">
      <w:pPr>
        <w:pStyle w:val="43"/>
        <w:numPr>
          <w:ilvl w:val="0"/>
          <w:numId w:val="73"/>
        </w:numPr>
        <w:tabs>
          <w:tab w:val="left" w:pos="708"/>
        </w:tabs>
        <w:ind w:left="284" w:firstLine="284"/>
        <w:rPr>
          <w:rFonts w:asciiTheme="majorBidi" w:eastAsia="Calibri" w:hAnsiTheme="majorBidi" w:cstheme="majorBidi"/>
          <w:sz w:val="24"/>
          <w:szCs w:val="24"/>
        </w:rPr>
      </w:pPr>
      <w:r w:rsidRPr="00E2127A">
        <w:rPr>
          <w:rFonts w:asciiTheme="majorBidi" w:eastAsia="Calibri" w:hAnsiTheme="majorBidi" w:cstheme="majorBidi"/>
          <w:sz w:val="24"/>
          <w:szCs w:val="24"/>
        </w:rPr>
        <w:t>работники и бывшие работники ИТАР-ТАСС;</w:t>
      </w:r>
    </w:p>
    <w:p w14:paraId="6C7CCA9F" w14:textId="77777777" w:rsidR="002B7406" w:rsidRPr="00E2127A" w:rsidRDefault="002B7406" w:rsidP="00667DE7">
      <w:pPr>
        <w:pStyle w:val="43"/>
        <w:numPr>
          <w:ilvl w:val="0"/>
          <w:numId w:val="73"/>
        </w:numPr>
        <w:tabs>
          <w:tab w:val="left" w:pos="708"/>
        </w:tabs>
        <w:ind w:left="284" w:firstLine="284"/>
        <w:rPr>
          <w:rFonts w:asciiTheme="majorBidi" w:eastAsia="Calibri" w:hAnsiTheme="majorBidi" w:cstheme="majorBidi"/>
          <w:sz w:val="24"/>
          <w:szCs w:val="24"/>
        </w:rPr>
      </w:pPr>
      <w:r w:rsidRPr="00E2127A">
        <w:rPr>
          <w:rFonts w:asciiTheme="majorBidi" w:eastAsia="Calibri" w:hAnsiTheme="majorBidi" w:cstheme="majorBidi"/>
          <w:sz w:val="24"/>
          <w:szCs w:val="24"/>
        </w:rPr>
        <w:t>члены семьи и иные родственники работников ИТАР-ТАСС;</w:t>
      </w:r>
    </w:p>
    <w:p w14:paraId="0A763285" w14:textId="77777777" w:rsidR="002B7406" w:rsidRPr="00E2127A" w:rsidRDefault="002B7406" w:rsidP="00667DE7">
      <w:pPr>
        <w:pStyle w:val="43"/>
        <w:numPr>
          <w:ilvl w:val="0"/>
          <w:numId w:val="73"/>
        </w:numPr>
        <w:tabs>
          <w:tab w:val="left" w:pos="708"/>
        </w:tabs>
        <w:ind w:left="284" w:firstLine="284"/>
        <w:rPr>
          <w:rFonts w:asciiTheme="majorBidi" w:eastAsia="Calibri" w:hAnsiTheme="majorBidi" w:cstheme="majorBidi"/>
          <w:sz w:val="24"/>
          <w:szCs w:val="24"/>
        </w:rPr>
      </w:pPr>
      <w:r w:rsidRPr="00E2127A">
        <w:rPr>
          <w:rFonts w:asciiTheme="majorBidi" w:eastAsia="Calibri" w:hAnsiTheme="majorBidi" w:cstheme="majorBidi"/>
          <w:sz w:val="24"/>
          <w:szCs w:val="24"/>
        </w:rPr>
        <w:t>назначенные работниками ИТАР-ТАСС выгодоприобретатели по соответствующим договорам страхования.</w:t>
      </w:r>
    </w:p>
    <w:p w14:paraId="737CDC6C" w14:textId="644CC495" w:rsidR="002B7406" w:rsidRPr="00E2127A" w:rsidRDefault="00CC47D3" w:rsidP="00303BB9">
      <w:pPr>
        <w:pStyle w:val="33"/>
        <w:tabs>
          <w:tab w:val="left" w:pos="708"/>
        </w:tabs>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E2127A">
        <w:rPr>
          <w:rFonts w:asciiTheme="majorBidi" w:eastAsia="Calibri" w:hAnsiTheme="majorBidi" w:cstheme="majorBidi"/>
          <w:sz w:val="24"/>
          <w:szCs w:val="24"/>
        </w:rPr>
        <w:t>.6</w:t>
      </w:r>
      <w:r w:rsidR="002B7406" w:rsidRPr="00E2127A">
        <w:rPr>
          <w:rFonts w:asciiTheme="majorBidi" w:eastAsia="Calibri" w:hAnsiTheme="majorBidi" w:cstheme="majorBidi"/>
          <w:sz w:val="24"/>
          <w:szCs w:val="24"/>
        </w:rPr>
        <w:t xml:space="preserve">.3. </w:t>
      </w:r>
      <w:r w:rsidR="00303BB9">
        <w:rPr>
          <w:rFonts w:asciiTheme="majorBidi" w:eastAsia="Calibri" w:hAnsiTheme="majorBidi" w:cstheme="majorBidi"/>
          <w:sz w:val="24"/>
          <w:szCs w:val="24"/>
        </w:rPr>
        <w:t>С</w:t>
      </w:r>
      <w:r w:rsidR="002B7406" w:rsidRPr="00E2127A">
        <w:rPr>
          <w:rFonts w:asciiTheme="majorBidi" w:eastAsia="Calibri" w:hAnsiTheme="majorBidi" w:cstheme="majorBidi"/>
          <w:sz w:val="24"/>
          <w:szCs w:val="24"/>
        </w:rPr>
        <w:t>пособы обработки ПДн:</w:t>
      </w:r>
    </w:p>
    <w:p w14:paraId="18211FB6" w14:textId="77777777" w:rsidR="002B7406" w:rsidRPr="00E2127A" w:rsidRDefault="002B7406" w:rsidP="00667DE7">
      <w:pPr>
        <w:pStyle w:val="33"/>
        <w:numPr>
          <w:ilvl w:val="0"/>
          <w:numId w:val="74"/>
        </w:numPr>
        <w:tabs>
          <w:tab w:val="left" w:pos="708"/>
        </w:tabs>
        <w:ind w:left="284" w:firstLine="272"/>
        <w:rPr>
          <w:rFonts w:asciiTheme="majorBidi" w:eastAsia="Calibri" w:hAnsiTheme="majorBidi" w:cstheme="majorBidi"/>
          <w:sz w:val="24"/>
          <w:szCs w:val="24"/>
        </w:rPr>
      </w:pPr>
      <w:r w:rsidRPr="00E2127A">
        <w:rPr>
          <w:rFonts w:asciiTheme="majorBidi" w:eastAsia="Calibri" w:hAnsiTheme="majorBidi" w:cstheme="majorBidi"/>
          <w:sz w:val="24"/>
          <w:szCs w:val="24"/>
        </w:rPr>
        <w:t>сбор, включая получение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 использованием средств автоматизации и без использования средств автоматизации</w:t>
      </w:r>
    </w:p>
    <w:p w14:paraId="49CA41FD" w14:textId="5B365B05" w:rsidR="002B7406" w:rsidRPr="00E2127A" w:rsidRDefault="00CC47D3" w:rsidP="003333F3">
      <w:pPr>
        <w:pStyle w:val="33"/>
        <w:tabs>
          <w:tab w:val="left" w:pos="708"/>
        </w:tabs>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E2127A">
        <w:rPr>
          <w:rFonts w:asciiTheme="majorBidi" w:eastAsia="Calibri" w:hAnsiTheme="majorBidi" w:cstheme="majorBidi"/>
          <w:sz w:val="24"/>
          <w:szCs w:val="24"/>
        </w:rPr>
        <w:t>.6</w:t>
      </w:r>
      <w:r w:rsidR="002B7406" w:rsidRPr="00E2127A">
        <w:rPr>
          <w:rFonts w:asciiTheme="majorBidi" w:eastAsia="Calibri" w:hAnsiTheme="majorBidi" w:cstheme="majorBidi"/>
          <w:sz w:val="24"/>
          <w:szCs w:val="24"/>
        </w:rPr>
        <w:t xml:space="preserve">.4. </w:t>
      </w:r>
      <w:r w:rsidR="003333F3">
        <w:rPr>
          <w:rFonts w:asciiTheme="majorBidi" w:eastAsia="Calibri" w:hAnsiTheme="majorBidi" w:cstheme="majorBidi"/>
          <w:sz w:val="24"/>
          <w:szCs w:val="24"/>
        </w:rPr>
        <w:t>С</w:t>
      </w:r>
      <w:r w:rsidR="002B7406" w:rsidRPr="00E2127A">
        <w:rPr>
          <w:rFonts w:asciiTheme="majorBidi" w:eastAsia="Calibri" w:hAnsiTheme="majorBidi" w:cstheme="majorBidi"/>
          <w:sz w:val="24"/>
          <w:szCs w:val="24"/>
        </w:rPr>
        <w:t>роки обработки ПДн</w:t>
      </w:r>
      <w:r w:rsidR="00772150">
        <w:rPr>
          <w:rStyle w:val="afa"/>
          <w:rFonts w:asciiTheme="majorBidi" w:eastAsia="Calibri" w:hAnsiTheme="majorBidi" w:cstheme="majorBidi"/>
          <w:sz w:val="24"/>
          <w:szCs w:val="24"/>
        </w:rPr>
        <w:footnoteReference w:id="15"/>
      </w:r>
      <w:r w:rsidR="002B7406" w:rsidRPr="00E2127A">
        <w:rPr>
          <w:rFonts w:asciiTheme="majorBidi" w:eastAsia="Calibri" w:hAnsiTheme="majorBidi" w:cstheme="majorBidi"/>
          <w:sz w:val="24"/>
          <w:szCs w:val="24"/>
        </w:rPr>
        <w:t>:</w:t>
      </w:r>
    </w:p>
    <w:p w14:paraId="6F525B94" w14:textId="37E870DB" w:rsidR="002B7406" w:rsidRPr="00E2127A" w:rsidRDefault="002B7406" w:rsidP="00667DE7">
      <w:pPr>
        <w:pStyle w:val="43"/>
        <w:numPr>
          <w:ilvl w:val="0"/>
          <w:numId w:val="75"/>
        </w:numPr>
        <w:tabs>
          <w:tab w:val="left" w:pos="708"/>
        </w:tabs>
        <w:ind w:left="284" w:firstLine="284"/>
        <w:rPr>
          <w:rFonts w:asciiTheme="majorBidi" w:eastAsia="Calibri" w:hAnsiTheme="majorBidi" w:cstheme="majorBidi"/>
          <w:sz w:val="24"/>
          <w:szCs w:val="24"/>
        </w:rPr>
      </w:pPr>
      <w:r w:rsidRPr="00E2127A">
        <w:rPr>
          <w:rFonts w:asciiTheme="majorBidi" w:eastAsia="Calibri" w:hAnsiTheme="majorBidi" w:cstheme="majorBidi"/>
          <w:sz w:val="24"/>
          <w:szCs w:val="24"/>
        </w:rPr>
        <w:t>для работников и бывших работников ИТАР-ТАСС - период действия трудового договора с работником + 5 лет после расторжения трудового договора;</w:t>
      </w:r>
    </w:p>
    <w:p w14:paraId="45902058" w14:textId="6B3E49B6" w:rsidR="002B7406" w:rsidRPr="00E2127A" w:rsidRDefault="002B7406" w:rsidP="00667DE7">
      <w:pPr>
        <w:pStyle w:val="43"/>
        <w:numPr>
          <w:ilvl w:val="0"/>
          <w:numId w:val="75"/>
        </w:numPr>
        <w:tabs>
          <w:tab w:val="left" w:pos="708"/>
        </w:tabs>
        <w:ind w:left="284" w:firstLine="284"/>
        <w:rPr>
          <w:rFonts w:asciiTheme="majorBidi" w:eastAsia="Calibri" w:hAnsiTheme="majorBidi" w:cstheme="majorBidi"/>
          <w:sz w:val="24"/>
          <w:szCs w:val="24"/>
        </w:rPr>
      </w:pPr>
      <w:r w:rsidRPr="00E2127A">
        <w:rPr>
          <w:rFonts w:asciiTheme="majorBidi" w:eastAsia="Calibri" w:hAnsiTheme="majorBidi" w:cstheme="majorBidi"/>
          <w:sz w:val="24"/>
          <w:szCs w:val="24"/>
        </w:rPr>
        <w:t>для членов семьи и иных родственников работников ИТАР-ТАСС - период действия трудового договора с работником + 5 лет после расторжения трудового договора;</w:t>
      </w:r>
    </w:p>
    <w:p w14:paraId="4535B93E" w14:textId="35093FAC" w:rsidR="002B7406" w:rsidRPr="00E2127A" w:rsidRDefault="002B7406" w:rsidP="00667DE7">
      <w:pPr>
        <w:pStyle w:val="43"/>
        <w:numPr>
          <w:ilvl w:val="0"/>
          <w:numId w:val="75"/>
        </w:numPr>
        <w:tabs>
          <w:tab w:val="left" w:pos="708"/>
        </w:tabs>
        <w:ind w:left="284" w:firstLine="284"/>
        <w:rPr>
          <w:rFonts w:asciiTheme="majorBidi" w:eastAsia="Calibri" w:hAnsiTheme="majorBidi" w:cstheme="majorBidi"/>
          <w:sz w:val="24"/>
          <w:szCs w:val="24"/>
        </w:rPr>
      </w:pPr>
      <w:r w:rsidRPr="00E2127A">
        <w:rPr>
          <w:rFonts w:asciiTheme="majorBidi" w:eastAsia="Calibri" w:hAnsiTheme="majorBidi" w:cstheme="majorBidi"/>
          <w:sz w:val="24"/>
          <w:szCs w:val="24"/>
        </w:rPr>
        <w:t>для назначенных работниками ИТАР-ТАСС выгодоприобретателей по соответствующим договорам страхования - период действия трудового договора с работником+3 года</w:t>
      </w:r>
      <w:r w:rsidR="00772150">
        <w:rPr>
          <w:rStyle w:val="afa"/>
          <w:rFonts w:asciiTheme="majorBidi" w:eastAsia="Calibri" w:hAnsiTheme="majorBidi" w:cstheme="majorBidi"/>
          <w:sz w:val="24"/>
          <w:szCs w:val="24"/>
        </w:rPr>
        <w:footnoteReference w:id="16"/>
      </w:r>
      <w:r w:rsidRPr="00E2127A">
        <w:rPr>
          <w:rFonts w:asciiTheme="majorBidi" w:eastAsia="Calibri" w:hAnsiTheme="majorBidi" w:cstheme="majorBidi"/>
          <w:sz w:val="24"/>
          <w:szCs w:val="24"/>
        </w:rPr>
        <w:t xml:space="preserve"> после расторжения трудового договора.</w:t>
      </w:r>
    </w:p>
    <w:p w14:paraId="3910613B" w14:textId="1946F415" w:rsidR="002B7406" w:rsidRPr="00E2127A" w:rsidRDefault="00CC47D3" w:rsidP="00772150">
      <w:pPr>
        <w:pStyle w:val="33"/>
        <w:tabs>
          <w:tab w:val="left" w:pos="708"/>
        </w:tabs>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E2127A">
        <w:rPr>
          <w:rFonts w:asciiTheme="majorBidi" w:eastAsia="Calibri" w:hAnsiTheme="majorBidi" w:cstheme="majorBidi"/>
          <w:sz w:val="24"/>
          <w:szCs w:val="24"/>
        </w:rPr>
        <w:t>.6</w:t>
      </w:r>
      <w:r w:rsidR="002B7406" w:rsidRPr="00E2127A">
        <w:rPr>
          <w:rFonts w:asciiTheme="majorBidi" w:eastAsia="Calibri" w:hAnsiTheme="majorBidi" w:cstheme="majorBidi"/>
          <w:sz w:val="24"/>
          <w:szCs w:val="24"/>
        </w:rPr>
        <w:t xml:space="preserve">.5. </w:t>
      </w:r>
      <w:r w:rsidR="00772150">
        <w:rPr>
          <w:rFonts w:asciiTheme="majorBidi" w:eastAsia="Calibri" w:hAnsiTheme="majorBidi" w:cstheme="majorBidi"/>
          <w:sz w:val="24"/>
          <w:szCs w:val="24"/>
        </w:rPr>
        <w:t>П</w:t>
      </w:r>
      <w:r w:rsidR="002B7406" w:rsidRPr="00E2127A">
        <w:rPr>
          <w:rFonts w:asciiTheme="majorBidi" w:eastAsia="Calibri" w:hAnsiTheme="majorBidi" w:cstheme="majorBidi"/>
          <w:sz w:val="24"/>
          <w:szCs w:val="24"/>
        </w:rPr>
        <w:t>орядок уничтожения ПДн при достижении целей их обработки или при наступлении иных законных оснований:</w:t>
      </w:r>
    </w:p>
    <w:p w14:paraId="446EE8E1" w14:textId="2C79109E" w:rsidR="002B7406" w:rsidRPr="00E2127A" w:rsidRDefault="002B7406" w:rsidP="00772150">
      <w:pPr>
        <w:pStyle w:val="33"/>
        <w:numPr>
          <w:ilvl w:val="0"/>
          <w:numId w:val="16"/>
        </w:numPr>
        <w:tabs>
          <w:tab w:val="left" w:pos="709"/>
        </w:tabs>
        <w:ind w:left="284" w:firstLine="283"/>
        <w:rPr>
          <w:rFonts w:asciiTheme="majorBidi" w:eastAsia="Calibri" w:hAnsiTheme="majorBidi" w:cstheme="majorBidi"/>
          <w:sz w:val="24"/>
          <w:szCs w:val="24"/>
        </w:rPr>
      </w:pPr>
      <w:r w:rsidRPr="00E2127A">
        <w:rPr>
          <w:rFonts w:asciiTheme="majorBidi" w:eastAsia="Calibri" w:hAnsiTheme="majorBidi" w:cstheme="majorBidi"/>
          <w:sz w:val="24"/>
          <w:szCs w:val="24"/>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E2127A">
        <w:rPr>
          <w:rFonts w:asciiTheme="majorBidi" w:eastAsia="Calibri" w:hAnsiTheme="majorBidi" w:cstheme="majorBidi"/>
          <w:sz w:val="24"/>
          <w:szCs w:val="24"/>
        </w:rPr>
        <w:t xml:space="preserve"> </w:t>
      </w:r>
      <w:r w:rsidRPr="00E2127A">
        <w:rPr>
          <w:rFonts w:asciiTheme="majorBidi" w:eastAsia="Calibri" w:hAnsiTheme="majorBidi" w:cstheme="majorBidi"/>
          <w:sz w:val="24"/>
          <w:szCs w:val="24"/>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E2127A">
        <w:rPr>
          <w:rFonts w:asciiTheme="majorBidi" w:eastAsia="Calibri" w:hAnsiTheme="majorBidi" w:cstheme="majorBidi"/>
          <w:sz w:val="24"/>
          <w:szCs w:val="24"/>
        </w:rPr>
        <w:t xml:space="preserve"> </w:t>
      </w:r>
      <w:r w:rsidRPr="00E2127A">
        <w:rPr>
          <w:rFonts w:asciiTheme="majorBidi" w:eastAsia="Calibri" w:hAnsiTheme="majorBidi" w:cstheme="majorBidi"/>
          <w:sz w:val="24"/>
          <w:szCs w:val="24"/>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E2127A">
        <w:rPr>
          <w:rFonts w:asciiTheme="majorBidi" w:eastAsia="Calibri" w:hAnsiTheme="majorBidi" w:cstheme="majorBidi"/>
          <w:sz w:val="24"/>
          <w:szCs w:val="24"/>
        </w:rPr>
        <w:t xml:space="preserve"> </w:t>
      </w:r>
      <w:r w:rsidRPr="00E2127A">
        <w:rPr>
          <w:rFonts w:asciiTheme="majorBidi" w:eastAsia="Calibri" w:hAnsiTheme="majorBidi" w:cstheme="majorBidi"/>
          <w:sz w:val="24"/>
          <w:szCs w:val="24"/>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6DE8CE69" w14:textId="77777777" w:rsidR="002B7406" w:rsidRPr="00E2127A" w:rsidRDefault="002B7406" w:rsidP="00772150">
      <w:pPr>
        <w:pStyle w:val="33"/>
        <w:numPr>
          <w:ilvl w:val="0"/>
          <w:numId w:val="16"/>
        </w:numPr>
        <w:tabs>
          <w:tab w:val="left" w:pos="709"/>
        </w:tabs>
        <w:ind w:left="284" w:firstLine="283"/>
        <w:rPr>
          <w:rFonts w:asciiTheme="majorBidi" w:eastAsia="Calibri" w:hAnsiTheme="majorBidi" w:cstheme="majorBidi"/>
          <w:sz w:val="24"/>
          <w:szCs w:val="24"/>
        </w:rPr>
      </w:pPr>
      <w:r w:rsidRPr="00E2127A">
        <w:rPr>
          <w:rFonts w:asciiTheme="majorBidi" w:eastAsia="Calibri" w:hAnsiTheme="majorBidi" w:cstheme="majorBidi"/>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174387B6" w14:textId="77777777" w:rsidR="002B7406" w:rsidRPr="00E2127A" w:rsidRDefault="002B7406" w:rsidP="00772150">
      <w:pPr>
        <w:pStyle w:val="33"/>
        <w:numPr>
          <w:ilvl w:val="0"/>
          <w:numId w:val="16"/>
        </w:numPr>
        <w:tabs>
          <w:tab w:val="left" w:pos="709"/>
        </w:tabs>
        <w:ind w:left="284" w:firstLine="283"/>
        <w:rPr>
          <w:rFonts w:asciiTheme="majorBidi" w:eastAsia="Calibri" w:hAnsiTheme="majorBidi" w:cstheme="majorBidi"/>
          <w:sz w:val="24"/>
          <w:szCs w:val="24"/>
        </w:rPr>
      </w:pPr>
      <w:r w:rsidRPr="00E2127A">
        <w:rPr>
          <w:rFonts w:asciiTheme="majorBidi" w:eastAsia="Calibri" w:hAnsiTheme="majorBidi" w:cstheme="majorBidi"/>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14BA0472" w14:textId="77777777" w:rsidR="002B7406" w:rsidRPr="00E2127A" w:rsidRDefault="002B7406" w:rsidP="00772150">
      <w:pPr>
        <w:pStyle w:val="33"/>
        <w:numPr>
          <w:ilvl w:val="0"/>
          <w:numId w:val="16"/>
        </w:numPr>
        <w:tabs>
          <w:tab w:val="left" w:pos="709"/>
        </w:tabs>
        <w:ind w:left="284" w:firstLine="283"/>
        <w:rPr>
          <w:rFonts w:asciiTheme="majorBidi" w:eastAsia="Calibri" w:hAnsiTheme="majorBidi" w:cstheme="majorBidi"/>
          <w:sz w:val="24"/>
          <w:szCs w:val="24"/>
        </w:rPr>
      </w:pPr>
      <w:r w:rsidRPr="00E2127A">
        <w:rPr>
          <w:rFonts w:asciiTheme="majorBidi" w:eastAsia="Calibri" w:hAnsiTheme="majorBidi" w:cstheme="majorBidi"/>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481F4BF1" w14:textId="547FFB14" w:rsidR="004C5783" w:rsidRPr="003D192E" w:rsidRDefault="00487614" w:rsidP="003D192E">
      <w:pPr>
        <w:pStyle w:val="a1"/>
        <w:rPr>
          <w:rFonts w:cstheme="minorHAnsi"/>
          <w:sz w:val="18"/>
          <w:szCs w:val="18"/>
        </w:rPr>
      </w:pPr>
      <w:bookmarkStart w:id="18" w:name="_Hlk125198083"/>
      <w:bookmarkStart w:id="19" w:name="_Toc129701796"/>
      <w:r w:rsidRPr="003D192E">
        <w:rPr>
          <w:rStyle w:val="af5"/>
          <w:b/>
          <w:bCs/>
          <w:color w:val="auto"/>
        </w:rPr>
        <w:t>ВЫДАЧА ВИЗИТНЫХ КАРТОЧЕК, УДОСТОВЕРЕНИЙ</w:t>
      </w:r>
      <w:bookmarkEnd w:id="18"/>
      <w:r w:rsidR="004C5783" w:rsidRPr="003D192E">
        <w:rPr>
          <w:rStyle w:val="af5"/>
          <w:color w:val="auto"/>
        </w:rPr>
        <w:t>:</w:t>
      </w:r>
      <w:bookmarkEnd w:id="19"/>
    </w:p>
    <w:p w14:paraId="73B12B39" w14:textId="13DEE415" w:rsidR="004C5783" w:rsidRDefault="00CC47D3" w:rsidP="00D0186E">
      <w:pPr>
        <w:pStyle w:val="33"/>
        <w:tabs>
          <w:tab w:val="left" w:pos="708"/>
        </w:tabs>
        <w:spacing w:after="240"/>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EE6A39" w:rsidRPr="00EE6A39">
        <w:rPr>
          <w:rFonts w:asciiTheme="majorBidi" w:eastAsia="Calibri" w:hAnsiTheme="majorBidi" w:cstheme="majorBidi"/>
          <w:sz w:val="24"/>
          <w:szCs w:val="24"/>
        </w:rPr>
        <w:t>.</w:t>
      </w:r>
      <w:r w:rsidR="00D525E5">
        <w:rPr>
          <w:rFonts w:asciiTheme="majorBidi" w:eastAsia="Calibri" w:hAnsiTheme="majorBidi" w:cstheme="majorBidi"/>
          <w:sz w:val="24"/>
          <w:szCs w:val="24"/>
        </w:rPr>
        <w:t>7</w:t>
      </w:r>
      <w:r w:rsidR="004C5783" w:rsidRPr="00EE6A39">
        <w:rPr>
          <w:rFonts w:asciiTheme="majorBidi" w:eastAsia="Calibri" w:hAnsiTheme="majorBidi" w:cstheme="majorBidi"/>
          <w:sz w:val="24"/>
          <w:szCs w:val="24"/>
        </w:rPr>
        <w:t xml:space="preserve">.1. </w:t>
      </w:r>
      <w:r w:rsidR="00B963CA">
        <w:rPr>
          <w:rFonts w:asciiTheme="majorBidi" w:eastAsia="Calibri" w:hAnsiTheme="majorBidi" w:cstheme="majorBidi"/>
          <w:sz w:val="24"/>
          <w:szCs w:val="24"/>
        </w:rPr>
        <w:t>К</w:t>
      </w:r>
      <w:r w:rsidR="004C5783" w:rsidRPr="00EE6A39">
        <w:rPr>
          <w:rFonts w:asciiTheme="majorBidi" w:eastAsia="Calibri" w:hAnsiTheme="majorBidi" w:cstheme="majorBidi"/>
          <w:sz w:val="24"/>
          <w:szCs w:val="24"/>
        </w:rPr>
        <w:t>атегории и перечень обрабатываемых ПДн:</w:t>
      </w:r>
    </w:p>
    <w:p w14:paraId="44E27F55" w14:textId="77777777" w:rsidR="00177790" w:rsidRDefault="00177790" w:rsidP="00177790">
      <w:pPr>
        <w:numPr>
          <w:ilvl w:val="0"/>
          <w:numId w:val="14"/>
        </w:numPr>
        <w:spacing w:after="0"/>
        <w:ind w:left="0" w:right="-6" w:firstLine="0"/>
        <w:contextualSpacing/>
        <w:rPr>
          <w:rFonts w:ascii="Times New Roman" w:eastAsia="Calibri" w:hAnsi="Times New Roman" w:cs="Times New Roman"/>
          <w:sz w:val="22"/>
        </w:rPr>
        <w:sectPr w:rsidR="00177790" w:rsidSect="00934A30">
          <w:type w:val="continuous"/>
          <w:pgSz w:w="11906" w:h="16838"/>
          <w:pgMar w:top="1134" w:right="850" w:bottom="1134" w:left="1701" w:header="708" w:footer="708" w:gutter="0"/>
          <w:pgNumType w:start="1" w:chapStyle="1"/>
          <w:cols w:space="708"/>
          <w:docGrid w:linePitch="360"/>
        </w:sectPr>
      </w:pPr>
    </w:p>
    <w:p w14:paraId="1FEF5AC7" w14:textId="130A0454" w:rsidR="00177790" w:rsidRPr="00177790" w:rsidRDefault="00177790" w:rsidP="00177790">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фамилия, имя, отчество</w:t>
      </w:r>
      <w:r>
        <w:rPr>
          <w:rFonts w:ascii="Times New Roman" w:eastAsia="Calibri" w:hAnsi="Times New Roman" w:cs="Times New Roman"/>
          <w:sz w:val="22"/>
        </w:rPr>
        <w:t>;</w:t>
      </w:r>
    </w:p>
    <w:p w14:paraId="3C7A433C" w14:textId="07F28BFC" w:rsidR="00177790" w:rsidRPr="00177790" w:rsidRDefault="00177790" w:rsidP="00177790">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номер контактного телефона</w:t>
      </w:r>
      <w:r>
        <w:rPr>
          <w:rFonts w:ascii="Times New Roman" w:eastAsia="Calibri" w:hAnsi="Times New Roman" w:cs="Times New Roman"/>
          <w:sz w:val="22"/>
        </w:rPr>
        <w:t>;</w:t>
      </w:r>
    </w:p>
    <w:p w14:paraId="6D498911" w14:textId="77777777" w:rsidR="00D0186E" w:rsidRDefault="00177790" w:rsidP="00D0186E">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контактный адрес электронной почты</w:t>
      </w:r>
      <w:r>
        <w:rPr>
          <w:rFonts w:ascii="Times New Roman" w:eastAsia="Calibri" w:hAnsi="Times New Roman" w:cs="Times New Roman"/>
          <w:sz w:val="22"/>
        </w:rPr>
        <w:t>;</w:t>
      </w:r>
    </w:p>
    <w:p w14:paraId="2BDDDA0D" w14:textId="7BD674BE" w:rsidR="00D0186E" w:rsidRPr="00D0186E" w:rsidRDefault="00D0186E" w:rsidP="00D0186E">
      <w:pPr>
        <w:numPr>
          <w:ilvl w:val="0"/>
          <w:numId w:val="14"/>
        </w:numPr>
        <w:spacing w:after="0"/>
        <w:ind w:left="0" w:right="-6" w:firstLine="0"/>
        <w:contextualSpacing/>
        <w:rPr>
          <w:rFonts w:ascii="Times New Roman" w:eastAsia="Calibri" w:hAnsi="Times New Roman" w:cs="Times New Roman"/>
          <w:sz w:val="22"/>
        </w:rPr>
      </w:pPr>
      <w:r w:rsidRPr="00D0186E">
        <w:rPr>
          <w:rFonts w:ascii="Times New Roman" w:hAnsi="Times New Roman" w:cs="Times New Roman"/>
          <w:color w:val="000000"/>
          <w:sz w:val="22"/>
        </w:rPr>
        <w:t>наименование должности, дата вступления в должность, структурного подразделения, наименование и адрес текущего места трудоустройства;</w:t>
      </w:r>
    </w:p>
    <w:p w14:paraId="405C855A" w14:textId="73BB06E0" w:rsidR="00177790" w:rsidRPr="00177790" w:rsidRDefault="00177790" w:rsidP="00177790">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 xml:space="preserve"> идентификационный номер (ID)</w:t>
      </w:r>
      <w:r w:rsidR="00D0186E">
        <w:rPr>
          <w:rFonts w:ascii="Times New Roman" w:eastAsia="Calibri" w:hAnsi="Times New Roman" w:cs="Times New Roman"/>
          <w:sz w:val="22"/>
        </w:rPr>
        <w:t>;</w:t>
      </w:r>
    </w:p>
    <w:p w14:paraId="38749E65" w14:textId="6903A2F4" w:rsidR="00177790" w:rsidRPr="00177790" w:rsidRDefault="00177790" w:rsidP="00177790">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табельный номер</w:t>
      </w:r>
      <w:r w:rsidR="00D0186E">
        <w:rPr>
          <w:rFonts w:ascii="Times New Roman" w:eastAsia="Calibri" w:hAnsi="Times New Roman" w:cs="Times New Roman"/>
          <w:sz w:val="22"/>
        </w:rPr>
        <w:t>;</w:t>
      </w:r>
    </w:p>
    <w:p w14:paraId="6546BC5B" w14:textId="4B8F53EA" w:rsidR="00177790" w:rsidRPr="00177790" w:rsidRDefault="00177790" w:rsidP="00177790">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дата приема на работу</w:t>
      </w:r>
      <w:r w:rsidR="00D0186E">
        <w:rPr>
          <w:rFonts w:ascii="Times New Roman" w:eastAsia="Calibri" w:hAnsi="Times New Roman" w:cs="Times New Roman"/>
          <w:sz w:val="22"/>
        </w:rPr>
        <w:t>;</w:t>
      </w:r>
    </w:p>
    <w:p w14:paraId="24CD8EC1" w14:textId="549319B7" w:rsidR="00177790" w:rsidRPr="00177790" w:rsidRDefault="00177790" w:rsidP="00177790">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сведения о факте, дате и основании прекращения трудового договора</w:t>
      </w:r>
      <w:r w:rsidR="00D0186E">
        <w:rPr>
          <w:rFonts w:ascii="Times New Roman" w:eastAsia="Calibri" w:hAnsi="Times New Roman" w:cs="Times New Roman"/>
          <w:sz w:val="22"/>
        </w:rPr>
        <w:t>;</w:t>
      </w:r>
    </w:p>
    <w:p w14:paraId="149F23A7" w14:textId="1F260222" w:rsidR="00177790" w:rsidRPr="00177790" w:rsidRDefault="00177790" w:rsidP="00177790">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образец подписи</w:t>
      </w:r>
      <w:r w:rsidR="00D0186E">
        <w:rPr>
          <w:rFonts w:ascii="Times New Roman" w:eastAsia="Calibri" w:hAnsi="Times New Roman" w:cs="Times New Roman"/>
          <w:sz w:val="22"/>
        </w:rPr>
        <w:t>;</w:t>
      </w:r>
    </w:p>
    <w:p w14:paraId="1EA0EA65" w14:textId="6E29E82F" w:rsidR="00177790" w:rsidRPr="00177790" w:rsidRDefault="00177790" w:rsidP="00177790">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фотографическое изображение лица</w:t>
      </w:r>
      <w:r w:rsidR="00D0186E">
        <w:rPr>
          <w:rFonts w:ascii="Times New Roman" w:eastAsia="Calibri" w:hAnsi="Times New Roman" w:cs="Times New Roman"/>
          <w:sz w:val="22"/>
        </w:rPr>
        <w:t>;</w:t>
      </w:r>
    </w:p>
    <w:p w14:paraId="4769DB6B" w14:textId="1F23A121" w:rsidR="00D0186E" w:rsidRDefault="00177790" w:rsidP="00D0186E">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сведения о половой принадлежности</w:t>
      </w:r>
      <w:r w:rsidR="005748EC">
        <w:rPr>
          <w:rFonts w:ascii="Times New Roman" w:eastAsia="Calibri" w:hAnsi="Times New Roman" w:cs="Times New Roman"/>
          <w:sz w:val="22"/>
        </w:rPr>
        <w:t>;</w:t>
      </w:r>
    </w:p>
    <w:p w14:paraId="4D7EC2F5" w14:textId="77777777" w:rsidR="00177790" w:rsidRDefault="00177790" w:rsidP="00EE6A39">
      <w:pPr>
        <w:pStyle w:val="33"/>
        <w:tabs>
          <w:tab w:val="left" w:pos="708"/>
        </w:tabs>
        <w:ind w:left="426"/>
        <w:rPr>
          <w:rFonts w:ascii="Times New Roman" w:hAnsi="Times New Roman" w:cs="Times New Roman"/>
          <w:sz w:val="24"/>
          <w:szCs w:val="24"/>
        </w:rPr>
        <w:sectPr w:rsidR="00177790" w:rsidSect="00D0186E">
          <w:type w:val="continuous"/>
          <w:pgSz w:w="11906" w:h="16838"/>
          <w:pgMar w:top="1134" w:right="850" w:bottom="1134" w:left="1701" w:header="708" w:footer="708" w:gutter="0"/>
          <w:pgNumType w:start="1" w:chapStyle="1"/>
          <w:cols w:num="3" w:space="419"/>
          <w:docGrid w:linePitch="360"/>
        </w:sectPr>
      </w:pPr>
    </w:p>
    <w:p w14:paraId="1E5F5167" w14:textId="77777777" w:rsidR="00D8115C" w:rsidRDefault="00D8115C" w:rsidP="007E7846">
      <w:pPr>
        <w:pStyle w:val="33"/>
        <w:tabs>
          <w:tab w:val="left" w:pos="708"/>
        </w:tabs>
        <w:spacing w:before="240" w:line="276" w:lineRule="auto"/>
        <w:ind w:firstLine="426"/>
        <w:rPr>
          <w:rFonts w:ascii="Times New Roman" w:hAnsi="Times New Roman" w:cs="Times New Roman"/>
          <w:sz w:val="24"/>
          <w:szCs w:val="24"/>
        </w:rPr>
      </w:pPr>
    </w:p>
    <w:p w14:paraId="1C5938BB" w14:textId="10BF1B11" w:rsidR="004C5783" w:rsidRPr="00EE6A39" w:rsidRDefault="00CC47D3" w:rsidP="007E7846">
      <w:pPr>
        <w:pStyle w:val="33"/>
        <w:tabs>
          <w:tab w:val="left" w:pos="708"/>
        </w:tabs>
        <w:spacing w:before="240" w:line="276" w:lineRule="auto"/>
        <w:ind w:firstLine="426"/>
        <w:rPr>
          <w:rFonts w:ascii="Times New Roman" w:hAnsi="Times New Roman" w:cs="Times New Roman"/>
          <w:sz w:val="24"/>
          <w:szCs w:val="24"/>
        </w:rPr>
      </w:pPr>
      <w:r>
        <w:rPr>
          <w:rFonts w:ascii="Times New Roman" w:hAnsi="Times New Roman" w:cs="Times New Roman"/>
          <w:sz w:val="24"/>
          <w:szCs w:val="24"/>
        </w:rPr>
        <w:t>1</w:t>
      </w:r>
      <w:r w:rsidR="00EE6A39" w:rsidRPr="00EE6A39">
        <w:rPr>
          <w:rFonts w:ascii="Times New Roman" w:hAnsi="Times New Roman" w:cs="Times New Roman"/>
          <w:sz w:val="24"/>
          <w:szCs w:val="24"/>
        </w:rPr>
        <w:t>.</w:t>
      </w:r>
      <w:r w:rsidR="00D525E5">
        <w:rPr>
          <w:rFonts w:ascii="Times New Roman" w:hAnsi="Times New Roman" w:cs="Times New Roman"/>
          <w:sz w:val="24"/>
          <w:szCs w:val="24"/>
        </w:rPr>
        <w:t>7</w:t>
      </w:r>
      <w:r w:rsidR="004C5783" w:rsidRPr="00EE6A39">
        <w:rPr>
          <w:rFonts w:ascii="Times New Roman" w:hAnsi="Times New Roman" w:cs="Times New Roman"/>
          <w:sz w:val="24"/>
          <w:szCs w:val="24"/>
        </w:rPr>
        <w:t xml:space="preserve">.2. </w:t>
      </w:r>
      <w:r w:rsidR="005748EC">
        <w:rPr>
          <w:rFonts w:ascii="Times New Roman" w:hAnsi="Times New Roman" w:cs="Times New Roman"/>
          <w:sz w:val="24"/>
          <w:szCs w:val="24"/>
        </w:rPr>
        <w:t>К</w:t>
      </w:r>
      <w:r w:rsidR="004C5783" w:rsidRPr="00EE6A39">
        <w:rPr>
          <w:rFonts w:ascii="Times New Roman" w:hAnsi="Times New Roman" w:cs="Times New Roman"/>
          <w:sz w:val="24"/>
          <w:szCs w:val="24"/>
        </w:rPr>
        <w:t>атегории субъектов, ПДн которых обрабатываются:</w:t>
      </w:r>
    </w:p>
    <w:p w14:paraId="25E217A1" w14:textId="79D4FE13" w:rsidR="004C5783" w:rsidRPr="00EE6A39" w:rsidRDefault="004C5783" w:rsidP="00667DE7">
      <w:pPr>
        <w:pStyle w:val="43"/>
        <w:numPr>
          <w:ilvl w:val="0"/>
          <w:numId w:val="76"/>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работники ИТАР-ТАСС</w:t>
      </w:r>
      <w:r w:rsidR="005748EC">
        <w:rPr>
          <w:rFonts w:ascii="Times New Roman" w:hAnsi="Times New Roman" w:cs="Times New Roman"/>
          <w:sz w:val="24"/>
          <w:szCs w:val="24"/>
        </w:rPr>
        <w:t>;</w:t>
      </w:r>
    </w:p>
    <w:p w14:paraId="6DB15014" w14:textId="7B240F5E" w:rsidR="004C5783" w:rsidRPr="00EE6A39" w:rsidRDefault="004C5783" w:rsidP="00667DE7">
      <w:pPr>
        <w:pStyle w:val="43"/>
        <w:numPr>
          <w:ilvl w:val="0"/>
          <w:numId w:val="76"/>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бывшие работники ИТАР-ТАСС</w:t>
      </w:r>
      <w:r w:rsidR="005748EC">
        <w:rPr>
          <w:rFonts w:ascii="Times New Roman" w:hAnsi="Times New Roman" w:cs="Times New Roman"/>
          <w:sz w:val="24"/>
          <w:szCs w:val="24"/>
        </w:rPr>
        <w:t>.</w:t>
      </w:r>
    </w:p>
    <w:p w14:paraId="465A123D" w14:textId="1641201E" w:rsidR="004C5783" w:rsidRPr="00EE6A39" w:rsidRDefault="00CC47D3" w:rsidP="007E7846">
      <w:pPr>
        <w:pStyle w:val="43"/>
        <w:tabs>
          <w:tab w:val="clear" w:pos="737"/>
          <w:tab w:val="left" w:pos="708"/>
        </w:tabs>
        <w:spacing w:line="276" w:lineRule="auto"/>
        <w:ind w:left="0" w:firstLine="426"/>
        <w:rPr>
          <w:rFonts w:ascii="Times New Roman" w:hAnsi="Times New Roman" w:cs="Times New Roman"/>
          <w:sz w:val="24"/>
          <w:szCs w:val="24"/>
        </w:rPr>
      </w:pPr>
      <w:r>
        <w:rPr>
          <w:rFonts w:ascii="Times New Roman" w:hAnsi="Times New Roman" w:cs="Times New Roman"/>
          <w:sz w:val="24"/>
          <w:szCs w:val="24"/>
        </w:rPr>
        <w:t>1</w:t>
      </w:r>
      <w:r w:rsidR="00EE6A39" w:rsidRPr="00EE6A39">
        <w:rPr>
          <w:rFonts w:ascii="Times New Roman" w:hAnsi="Times New Roman" w:cs="Times New Roman"/>
          <w:sz w:val="24"/>
          <w:szCs w:val="24"/>
        </w:rPr>
        <w:t>.</w:t>
      </w:r>
      <w:r w:rsidR="00D525E5">
        <w:rPr>
          <w:rFonts w:ascii="Times New Roman" w:hAnsi="Times New Roman" w:cs="Times New Roman"/>
          <w:sz w:val="24"/>
          <w:szCs w:val="24"/>
        </w:rPr>
        <w:t>7</w:t>
      </w:r>
      <w:r w:rsidR="004C5783" w:rsidRPr="00EE6A39">
        <w:rPr>
          <w:rFonts w:ascii="Times New Roman" w:hAnsi="Times New Roman" w:cs="Times New Roman"/>
          <w:sz w:val="24"/>
          <w:szCs w:val="24"/>
        </w:rPr>
        <w:t xml:space="preserve">.3. </w:t>
      </w:r>
      <w:r w:rsidR="005748EC">
        <w:rPr>
          <w:rFonts w:ascii="Times New Roman" w:hAnsi="Times New Roman" w:cs="Times New Roman"/>
          <w:sz w:val="24"/>
          <w:szCs w:val="24"/>
        </w:rPr>
        <w:t>С</w:t>
      </w:r>
      <w:r w:rsidR="004C5783" w:rsidRPr="00EE6A39">
        <w:rPr>
          <w:rFonts w:ascii="Times New Roman" w:hAnsi="Times New Roman" w:cs="Times New Roman"/>
          <w:sz w:val="24"/>
          <w:szCs w:val="24"/>
        </w:rPr>
        <w:t>пособы обработки ПДн:</w:t>
      </w:r>
    </w:p>
    <w:p w14:paraId="087A9B7C" w14:textId="6AC70680" w:rsidR="004C5783" w:rsidRPr="00EE6A39" w:rsidRDefault="004C5783" w:rsidP="00667DE7">
      <w:pPr>
        <w:pStyle w:val="33"/>
        <w:numPr>
          <w:ilvl w:val="0"/>
          <w:numId w:val="77"/>
        </w:numPr>
        <w:tabs>
          <w:tab w:val="left" w:pos="708"/>
        </w:tabs>
        <w:spacing w:line="276" w:lineRule="auto"/>
        <w:ind w:left="284" w:firstLine="272"/>
        <w:rPr>
          <w:rFonts w:ascii="Times New Roman" w:hAnsi="Times New Roman" w:cs="Times New Roman"/>
          <w:sz w:val="24"/>
          <w:szCs w:val="24"/>
        </w:rPr>
      </w:pPr>
      <w:r w:rsidRPr="00EE6A39">
        <w:rPr>
          <w:rFonts w:ascii="Times New Roman" w:eastAsia="Calibri" w:hAnsi="Times New Roman" w:cs="Times New Roman"/>
          <w:sz w:val="24"/>
          <w:szCs w:val="24"/>
        </w:rPr>
        <w:t xml:space="preserve">сбор, включая получение от третьих лиц, запись, систематизацию, накопление, хранение, уточнение (обновление, изменение), извлечение, использование, </w:t>
      </w:r>
      <w:r w:rsidRPr="00EE6A39">
        <w:rPr>
          <w:rFonts w:ascii="Times New Roman" w:hAnsi="Times New Roman" w:cs="Times New Roman"/>
          <w:color w:val="000000" w:themeColor="text1"/>
          <w:sz w:val="24"/>
          <w:szCs w:val="24"/>
        </w:rPr>
        <w:t>передачу (распространение, предоставление, доступ)</w:t>
      </w:r>
      <w:r w:rsidRPr="00EE6A39">
        <w:rPr>
          <w:rFonts w:ascii="Times New Roman" w:eastAsia="Calibri" w:hAnsi="Times New Roman" w:cs="Times New Roman"/>
          <w:sz w:val="24"/>
          <w:szCs w:val="24"/>
        </w:rPr>
        <w:t>, блокирование, удаление, уничтожение с использованием средств автоматизации и без использования средств автоматизации</w:t>
      </w:r>
      <w:r w:rsidR="00EE6A39">
        <w:rPr>
          <w:rFonts w:ascii="Times New Roman" w:eastAsia="Calibri" w:hAnsi="Times New Roman" w:cs="Times New Roman"/>
          <w:sz w:val="24"/>
          <w:szCs w:val="24"/>
        </w:rPr>
        <w:t>.</w:t>
      </w:r>
    </w:p>
    <w:p w14:paraId="62AB980C" w14:textId="6C85732A" w:rsidR="004C5783" w:rsidRPr="00EE6A39" w:rsidRDefault="00CC47D3" w:rsidP="007E7846">
      <w:pPr>
        <w:pStyle w:val="33"/>
        <w:tabs>
          <w:tab w:val="left" w:pos="708"/>
        </w:tabs>
        <w:spacing w:line="276" w:lineRule="auto"/>
        <w:ind w:firstLine="426"/>
        <w:rPr>
          <w:rFonts w:ascii="Times New Roman" w:hAnsi="Times New Roman" w:cs="Times New Roman"/>
          <w:sz w:val="24"/>
          <w:szCs w:val="24"/>
        </w:rPr>
      </w:pPr>
      <w:r>
        <w:rPr>
          <w:rFonts w:ascii="Times New Roman" w:hAnsi="Times New Roman" w:cs="Times New Roman"/>
          <w:sz w:val="24"/>
          <w:szCs w:val="24"/>
        </w:rPr>
        <w:t>1</w:t>
      </w:r>
      <w:r w:rsidR="00EE6A39" w:rsidRPr="00EE6A39">
        <w:rPr>
          <w:rFonts w:ascii="Times New Roman" w:hAnsi="Times New Roman" w:cs="Times New Roman"/>
          <w:sz w:val="24"/>
          <w:szCs w:val="24"/>
        </w:rPr>
        <w:t>.</w:t>
      </w:r>
      <w:r w:rsidR="00D525E5">
        <w:rPr>
          <w:rFonts w:ascii="Times New Roman" w:hAnsi="Times New Roman" w:cs="Times New Roman"/>
          <w:sz w:val="24"/>
          <w:szCs w:val="24"/>
        </w:rPr>
        <w:t>7</w:t>
      </w:r>
      <w:r w:rsidR="004C5783" w:rsidRPr="00EE6A39">
        <w:rPr>
          <w:rFonts w:ascii="Times New Roman" w:hAnsi="Times New Roman" w:cs="Times New Roman"/>
          <w:sz w:val="24"/>
          <w:szCs w:val="24"/>
        </w:rPr>
        <w:t xml:space="preserve">.4. </w:t>
      </w:r>
      <w:r w:rsidR="001F2BD7">
        <w:rPr>
          <w:rFonts w:ascii="Times New Roman" w:hAnsi="Times New Roman" w:cs="Times New Roman"/>
          <w:sz w:val="24"/>
          <w:szCs w:val="24"/>
        </w:rPr>
        <w:t>С</w:t>
      </w:r>
      <w:r w:rsidR="004C5783" w:rsidRPr="00EE6A39">
        <w:rPr>
          <w:rFonts w:ascii="Times New Roman" w:hAnsi="Times New Roman" w:cs="Times New Roman"/>
          <w:sz w:val="24"/>
          <w:szCs w:val="24"/>
        </w:rPr>
        <w:t>роки обработки ПДн:</w:t>
      </w:r>
    </w:p>
    <w:p w14:paraId="6BF4E072" w14:textId="77777777" w:rsidR="004C5783" w:rsidRPr="00EE6A39" w:rsidRDefault="004C5783" w:rsidP="00667DE7">
      <w:pPr>
        <w:pStyle w:val="43"/>
        <w:numPr>
          <w:ilvl w:val="0"/>
          <w:numId w:val="78"/>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для работников ИТАР-ТАСС - период действия трудового договора с работником+5 лет</w:t>
      </w:r>
      <w:r w:rsidRPr="00EE6A39">
        <w:rPr>
          <w:rFonts w:ascii="Times New Roman" w:hAnsi="Times New Roman" w:cs="Times New Roman"/>
          <w:sz w:val="24"/>
          <w:szCs w:val="24"/>
          <w:vertAlign w:val="superscript"/>
        </w:rPr>
        <w:footnoteReference w:id="17"/>
      </w:r>
      <w:r w:rsidRPr="00EE6A39">
        <w:rPr>
          <w:rFonts w:ascii="Times New Roman" w:hAnsi="Times New Roman" w:cs="Times New Roman"/>
          <w:sz w:val="24"/>
          <w:szCs w:val="24"/>
        </w:rPr>
        <w:t xml:space="preserve"> после расторжения трудового договора;</w:t>
      </w:r>
    </w:p>
    <w:p w14:paraId="2C535852" w14:textId="77777777" w:rsidR="004C5783" w:rsidRPr="00EE6A39" w:rsidRDefault="004C5783" w:rsidP="00667DE7">
      <w:pPr>
        <w:pStyle w:val="43"/>
        <w:numPr>
          <w:ilvl w:val="0"/>
          <w:numId w:val="78"/>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для бывших работников ИТАР-ТАСС - 5 лет</w:t>
      </w:r>
      <w:r w:rsidRPr="00EE6A39">
        <w:rPr>
          <w:rFonts w:ascii="Times New Roman" w:hAnsi="Times New Roman" w:cs="Times New Roman"/>
          <w:sz w:val="24"/>
          <w:szCs w:val="24"/>
          <w:vertAlign w:val="superscript"/>
        </w:rPr>
        <w:footnoteReference w:id="18"/>
      </w:r>
      <w:r w:rsidRPr="00EE6A39">
        <w:rPr>
          <w:rFonts w:ascii="Times New Roman" w:hAnsi="Times New Roman" w:cs="Times New Roman"/>
          <w:sz w:val="24"/>
          <w:szCs w:val="24"/>
        </w:rPr>
        <w:t xml:space="preserve"> после расторжения трудового договора.</w:t>
      </w:r>
    </w:p>
    <w:p w14:paraId="147012A4" w14:textId="5344E965" w:rsidR="004C5783" w:rsidRPr="00EE6A39" w:rsidRDefault="00CC47D3" w:rsidP="007E7846">
      <w:pPr>
        <w:pStyle w:val="33"/>
        <w:tabs>
          <w:tab w:val="left" w:pos="708"/>
        </w:tabs>
        <w:spacing w:line="276" w:lineRule="auto"/>
        <w:ind w:left="426"/>
        <w:rPr>
          <w:rFonts w:ascii="Times New Roman" w:hAnsi="Times New Roman" w:cs="Times New Roman"/>
          <w:sz w:val="24"/>
          <w:szCs w:val="24"/>
        </w:rPr>
      </w:pPr>
      <w:r>
        <w:rPr>
          <w:rFonts w:ascii="Times New Roman" w:hAnsi="Times New Roman" w:cs="Times New Roman"/>
          <w:sz w:val="24"/>
          <w:szCs w:val="24"/>
        </w:rPr>
        <w:t>1</w:t>
      </w:r>
      <w:r w:rsidR="00EE6A39" w:rsidRPr="00EE6A39">
        <w:rPr>
          <w:rFonts w:ascii="Times New Roman" w:hAnsi="Times New Roman" w:cs="Times New Roman"/>
          <w:sz w:val="24"/>
          <w:szCs w:val="24"/>
        </w:rPr>
        <w:t>.</w:t>
      </w:r>
      <w:r w:rsidR="00D525E5">
        <w:rPr>
          <w:rFonts w:ascii="Times New Roman" w:hAnsi="Times New Roman" w:cs="Times New Roman"/>
          <w:sz w:val="24"/>
          <w:szCs w:val="24"/>
        </w:rPr>
        <w:t>7</w:t>
      </w:r>
      <w:r w:rsidR="004C5783" w:rsidRPr="00EE6A39">
        <w:rPr>
          <w:rFonts w:ascii="Times New Roman" w:hAnsi="Times New Roman" w:cs="Times New Roman"/>
          <w:sz w:val="24"/>
          <w:szCs w:val="24"/>
        </w:rPr>
        <w:t xml:space="preserve">.5. </w:t>
      </w:r>
      <w:r w:rsidR="001F2BD7">
        <w:rPr>
          <w:rFonts w:ascii="Times New Roman" w:hAnsi="Times New Roman" w:cs="Times New Roman"/>
          <w:sz w:val="24"/>
          <w:szCs w:val="24"/>
        </w:rPr>
        <w:t>П</w:t>
      </w:r>
      <w:r w:rsidR="004C5783" w:rsidRPr="00EE6A39">
        <w:rPr>
          <w:rFonts w:ascii="Times New Roman" w:hAnsi="Times New Roman" w:cs="Times New Roman"/>
          <w:sz w:val="24"/>
          <w:szCs w:val="24"/>
        </w:rPr>
        <w:t>орядок уничтожения ПДн при достижении целей их обработки или при наступлении иных законных оснований:</w:t>
      </w:r>
    </w:p>
    <w:p w14:paraId="2A87D0AE" w14:textId="54AA0522" w:rsidR="004C5783" w:rsidRPr="00EE6A39" w:rsidRDefault="004C5783" w:rsidP="00667DE7">
      <w:pPr>
        <w:pStyle w:val="33"/>
        <w:numPr>
          <w:ilvl w:val="0"/>
          <w:numId w:val="17"/>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EE6A39">
        <w:rPr>
          <w:rFonts w:ascii="Times New Roman" w:hAnsi="Times New Roman" w:cs="Times New Roman"/>
          <w:sz w:val="24"/>
          <w:szCs w:val="24"/>
        </w:rPr>
        <w:t xml:space="preserve"> </w:t>
      </w:r>
      <w:r w:rsidRPr="00EE6A39">
        <w:rPr>
          <w:rFonts w:ascii="Times New Roman" w:hAnsi="Times New Roman" w:cs="Times New Roman"/>
          <w:sz w:val="24"/>
          <w:szCs w:val="24"/>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EE6A39">
        <w:rPr>
          <w:rFonts w:ascii="Times New Roman" w:hAnsi="Times New Roman" w:cs="Times New Roman"/>
          <w:sz w:val="24"/>
          <w:szCs w:val="24"/>
        </w:rPr>
        <w:t xml:space="preserve"> </w:t>
      </w:r>
      <w:r w:rsidRPr="00EE6A39">
        <w:rPr>
          <w:rFonts w:ascii="Times New Roman" w:hAnsi="Times New Roman" w:cs="Times New Roman"/>
          <w:sz w:val="24"/>
          <w:szCs w:val="24"/>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EE6A39">
        <w:rPr>
          <w:rFonts w:ascii="Times New Roman" w:hAnsi="Times New Roman" w:cs="Times New Roman"/>
          <w:sz w:val="24"/>
          <w:szCs w:val="24"/>
        </w:rPr>
        <w:t xml:space="preserve"> </w:t>
      </w:r>
      <w:r w:rsidRPr="00EE6A39">
        <w:rPr>
          <w:rFonts w:ascii="Times New Roman" w:hAnsi="Times New Roman" w:cs="Times New Roman"/>
          <w:sz w:val="24"/>
          <w:szCs w:val="24"/>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375D7868" w14:textId="77777777" w:rsidR="004C5783" w:rsidRPr="00EE6A39" w:rsidRDefault="004C5783" w:rsidP="00667DE7">
      <w:pPr>
        <w:pStyle w:val="33"/>
        <w:numPr>
          <w:ilvl w:val="0"/>
          <w:numId w:val="17"/>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17E0F56A" w14:textId="77777777" w:rsidR="004C5783" w:rsidRPr="00EE6A39" w:rsidRDefault="004C5783" w:rsidP="00667DE7">
      <w:pPr>
        <w:pStyle w:val="33"/>
        <w:numPr>
          <w:ilvl w:val="0"/>
          <w:numId w:val="17"/>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2C33AFDC" w14:textId="77777777" w:rsidR="004C5783" w:rsidRPr="00EE6A39" w:rsidRDefault="004C5783" w:rsidP="00667DE7">
      <w:pPr>
        <w:pStyle w:val="33"/>
        <w:numPr>
          <w:ilvl w:val="0"/>
          <w:numId w:val="17"/>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55EE6848" w14:textId="424D9730" w:rsidR="004C5783" w:rsidRPr="00A11AC3" w:rsidRDefault="000B1033" w:rsidP="003D192E">
      <w:pPr>
        <w:pStyle w:val="a1"/>
        <w:rPr>
          <w:rFonts w:cstheme="minorHAnsi"/>
          <w:sz w:val="18"/>
          <w:szCs w:val="18"/>
        </w:rPr>
      </w:pPr>
      <w:bookmarkStart w:id="20" w:name="_Hlk125198105"/>
      <w:bookmarkStart w:id="21" w:name="_Toc129701797"/>
      <w:r w:rsidRPr="00A11AC3">
        <w:rPr>
          <w:rStyle w:val="af5"/>
          <w:b/>
          <w:bCs/>
          <w:color w:val="auto"/>
        </w:rPr>
        <w:t>ОБЛЕГЧЕНИЕ И ПОВЫШЕНИЕ ЭФФЕКТИВНОСТИ КОММУНИКАЦИЙ МЕЖДУ РАБОТНИКАМИ И ИНЫМИ ЛИЦАМИ, ПРЕДСТАВЛЕНИЕ ИНТЕРЕСОВ ИТАР-ТАСС И НАДЕЛЕНИЕ СПЕЦИАЛЬНЫМИ ПОЛНОМОЧИЯМИ (ОФОРМЛЕНИЕ ДОВЕРЕННОСТЕЙ), УЧАСТИЕ ИТАР-ТАСС В СУДЕБНЫХ ПРОЦЕССАХ И ИСПОЛНЕНИЕ СУДЕБНЫХ АКТОВ, НЕЗАВИСИМАЯ ПРОВЕРКА БУХГАЛТЕРСКОЙ (ФИНАНСОВОЙ) ОТЧЕТНОСТИ ИТАР-ТАСС, ВНЕШНИЙ И ВНУТРЕННИЙ КОНТРОЛЬ БИЗНЕС-ПРОЦЕССОВ ИТАР-ТАСС, ПРЕДОТВРАЩЕНИЕ И УРЕГУЛИРОВАНИЕ КОНФЛИКТА ИНТЕРЕСОВ, ОСУЩЕСТВЛЕНИЕ ДЕЛОПРОИЗВОДСТВА</w:t>
      </w:r>
      <w:bookmarkEnd w:id="20"/>
      <w:r w:rsidRPr="000B1033">
        <w:rPr>
          <w:rStyle w:val="afa"/>
          <w:b w:val="0"/>
          <w:bCs w:val="0"/>
          <w:spacing w:val="15"/>
        </w:rPr>
        <w:footnoteReference w:id="19"/>
      </w:r>
      <w:r w:rsidRPr="00A11AC3">
        <w:rPr>
          <w:rStyle w:val="af5"/>
          <w:b/>
          <w:bCs/>
          <w:color w:val="auto"/>
        </w:rPr>
        <w:t>:</w:t>
      </w:r>
      <w:bookmarkEnd w:id="21"/>
    </w:p>
    <w:p w14:paraId="3623786F" w14:textId="324FA18A" w:rsidR="004C5783" w:rsidRDefault="00CC47D3" w:rsidP="00A60B5C">
      <w:pPr>
        <w:pStyle w:val="33"/>
        <w:tabs>
          <w:tab w:val="left" w:pos="708"/>
        </w:tabs>
        <w:spacing w:after="240"/>
        <w:ind w:left="284"/>
        <w:rPr>
          <w:rFonts w:ascii="Times New Roman" w:hAnsi="Times New Roman" w:cs="Times New Roman"/>
          <w:sz w:val="24"/>
          <w:szCs w:val="24"/>
        </w:rPr>
      </w:pPr>
      <w:r>
        <w:rPr>
          <w:rFonts w:ascii="Times New Roman" w:hAnsi="Times New Roman" w:cs="Times New Roman"/>
          <w:sz w:val="24"/>
          <w:szCs w:val="24"/>
        </w:rPr>
        <w:t>1</w:t>
      </w:r>
      <w:r w:rsidR="00FE0AF2" w:rsidRPr="00FE0AF2">
        <w:rPr>
          <w:rFonts w:ascii="Times New Roman" w:hAnsi="Times New Roman" w:cs="Times New Roman"/>
          <w:sz w:val="24"/>
          <w:szCs w:val="24"/>
        </w:rPr>
        <w:t>.</w:t>
      </w:r>
      <w:r w:rsidR="00D525E5">
        <w:rPr>
          <w:rFonts w:ascii="Times New Roman" w:hAnsi="Times New Roman" w:cs="Times New Roman"/>
          <w:sz w:val="24"/>
          <w:szCs w:val="24"/>
        </w:rPr>
        <w:t>8</w:t>
      </w:r>
      <w:r w:rsidR="004C5783" w:rsidRPr="00FE0AF2">
        <w:rPr>
          <w:rFonts w:ascii="Times New Roman" w:hAnsi="Times New Roman" w:cs="Times New Roman"/>
          <w:sz w:val="24"/>
          <w:szCs w:val="24"/>
        </w:rPr>
        <w:t xml:space="preserve">.1. </w:t>
      </w:r>
      <w:r w:rsidR="00A60B5C">
        <w:rPr>
          <w:rFonts w:ascii="Times New Roman" w:hAnsi="Times New Roman" w:cs="Times New Roman"/>
          <w:sz w:val="24"/>
          <w:szCs w:val="24"/>
        </w:rPr>
        <w:t>К</w:t>
      </w:r>
      <w:r w:rsidR="004C5783" w:rsidRPr="00FE0AF2">
        <w:rPr>
          <w:rFonts w:ascii="Times New Roman" w:hAnsi="Times New Roman" w:cs="Times New Roman"/>
          <w:sz w:val="24"/>
          <w:szCs w:val="24"/>
        </w:rPr>
        <w:t>атегории и перечень обрабатываемых ПДн:</w:t>
      </w:r>
    </w:p>
    <w:p w14:paraId="6D91D1B7" w14:textId="77777777" w:rsidR="00685B5B" w:rsidRDefault="00685B5B" w:rsidP="00685B5B">
      <w:pPr>
        <w:numPr>
          <w:ilvl w:val="0"/>
          <w:numId w:val="14"/>
        </w:numPr>
        <w:spacing w:after="0"/>
        <w:ind w:left="0" w:right="-6" w:firstLine="0"/>
        <w:contextualSpacing/>
        <w:jc w:val="left"/>
        <w:rPr>
          <w:rFonts w:asciiTheme="majorBidi" w:eastAsia="Calibri" w:hAnsiTheme="majorBidi" w:cstheme="majorBidi"/>
          <w:sz w:val="22"/>
        </w:rPr>
        <w:sectPr w:rsidR="00685B5B" w:rsidSect="00934A30">
          <w:type w:val="continuous"/>
          <w:pgSz w:w="11906" w:h="16838"/>
          <w:pgMar w:top="1134" w:right="850" w:bottom="1134" w:left="1701" w:header="708" w:footer="708" w:gutter="0"/>
          <w:pgNumType w:start="1" w:chapStyle="1"/>
          <w:cols w:space="708"/>
          <w:docGrid w:linePitch="360"/>
        </w:sectPr>
      </w:pPr>
    </w:p>
    <w:p w14:paraId="12716E0E" w14:textId="1B8CB9CE"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фамилия, имя, отчество</w:t>
      </w:r>
      <w:r w:rsidR="00A60B5C">
        <w:rPr>
          <w:rFonts w:asciiTheme="majorBidi" w:eastAsia="Calibri" w:hAnsiTheme="majorBidi" w:cstheme="majorBidi"/>
          <w:sz w:val="22"/>
        </w:rPr>
        <w:t>;</w:t>
      </w:r>
    </w:p>
    <w:p w14:paraId="2497BC0B" w14:textId="1E9A7B45"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номер контактного телефона</w:t>
      </w:r>
      <w:r w:rsidR="00A60B5C">
        <w:rPr>
          <w:rFonts w:asciiTheme="majorBidi" w:eastAsia="Calibri" w:hAnsiTheme="majorBidi" w:cstheme="majorBidi"/>
          <w:sz w:val="22"/>
        </w:rPr>
        <w:t>;</w:t>
      </w:r>
    </w:p>
    <w:p w14:paraId="6AB42190" w14:textId="77777777" w:rsidR="00A60B5C" w:rsidRDefault="0026284D" w:rsidP="00A60B5C">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контактный адрес электронной почты</w:t>
      </w:r>
      <w:r w:rsidR="00A60B5C">
        <w:rPr>
          <w:rFonts w:asciiTheme="majorBidi" w:eastAsia="Calibri" w:hAnsiTheme="majorBidi" w:cstheme="majorBidi"/>
          <w:sz w:val="22"/>
        </w:rPr>
        <w:t>;</w:t>
      </w:r>
    </w:p>
    <w:p w14:paraId="14EA93FA" w14:textId="758782DC" w:rsidR="00A60B5C" w:rsidRPr="00A60B5C" w:rsidRDefault="00A60B5C" w:rsidP="00A60B5C">
      <w:pPr>
        <w:numPr>
          <w:ilvl w:val="0"/>
          <w:numId w:val="14"/>
        </w:numPr>
        <w:spacing w:after="0"/>
        <w:ind w:left="0" w:right="-6" w:firstLine="0"/>
        <w:contextualSpacing/>
        <w:rPr>
          <w:rFonts w:asciiTheme="majorBidi" w:eastAsia="Calibri" w:hAnsiTheme="majorBidi" w:cstheme="majorBidi"/>
          <w:sz w:val="22"/>
        </w:rPr>
      </w:pPr>
      <w:r w:rsidRPr="00A60B5C">
        <w:rPr>
          <w:rFonts w:ascii="Times New Roman" w:hAnsi="Times New Roman" w:cs="Times New Roman"/>
          <w:color w:val="000000"/>
          <w:sz w:val="22"/>
        </w:rPr>
        <w:t>наименование должности, дата вступления в должность, структурного подразделения, наименование и адрес текущего места трудоустройства;</w:t>
      </w:r>
    </w:p>
    <w:p w14:paraId="4068EB3D" w14:textId="131DB28A"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 xml:space="preserve"> идентификационный номер (ID)</w:t>
      </w:r>
      <w:r w:rsidR="00A60B5C">
        <w:rPr>
          <w:rFonts w:asciiTheme="majorBidi" w:eastAsia="Calibri" w:hAnsiTheme="majorBidi" w:cstheme="majorBidi"/>
          <w:sz w:val="22"/>
        </w:rPr>
        <w:t>;</w:t>
      </w:r>
    </w:p>
    <w:p w14:paraId="14155B47" w14:textId="75571A71"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табельный номер</w:t>
      </w:r>
      <w:r w:rsidR="00A60B5C">
        <w:rPr>
          <w:rFonts w:asciiTheme="majorBidi" w:eastAsia="Calibri" w:hAnsiTheme="majorBidi" w:cstheme="majorBidi"/>
          <w:sz w:val="22"/>
        </w:rPr>
        <w:t>;</w:t>
      </w:r>
    </w:p>
    <w:p w14:paraId="5AF00E63" w14:textId="5537C5FA" w:rsidR="0026284D" w:rsidRPr="00A60B5C" w:rsidRDefault="0026284D" w:rsidP="00A60B5C">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дата приема на работу</w:t>
      </w:r>
      <w:r w:rsidR="00A60B5C">
        <w:rPr>
          <w:rFonts w:asciiTheme="majorBidi" w:eastAsia="Calibri" w:hAnsiTheme="majorBidi" w:cstheme="majorBidi"/>
          <w:sz w:val="22"/>
        </w:rPr>
        <w:t>;</w:t>
      </w:r>
    </w:p>
    <w:p w14:paraId="4664D7F0" w14:textId="57B2F909"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сведения о факте, дате и основании прекращения трудового договора</w:t>
      </w:r>
      <w:r w:rsidR="00A60B5C">
        <w:rPr>
          <w:rFonts w:asciiTheme="majorBidi" w:eastAsia="Calibri" w:hAnsiTheme="majorBidi" w:cstheme="majorBidi"/>
          <w:sz w:val="22"/>
        </w:rPr>
        <w:t>;</w:t>
      </w:r>
    </w:p>
    <w:p w14:paraId="25BCE236" w14:textId="0808B9B8"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сведения о месте рождения</w:t>
      </w:r>
      <w:r w:rsidR="00A60B5C">
        <w:rPr>
          <w:rFonts w:asciiTheme="majorBidi" w:eastAsia="Calibri" w:hAnsiTheme="majorBidi" w:cstheme="majorBidi"/>
          <w:sz w:val="22"/>
        </w:rPr>
        <w:t>;</w:t>
      </w:r>
    </w:p>
    <w:p w14:paraId="5A3F0B28" w14:textId="51C98D74"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сведения об имеющемся гражданстве</w:t>
      </w:r>
      <w:r w:rsidR="00A60B5C">
        <w:rPr>
          <w:rFonts w:asciiTheme="majorBidi" w:eastAsia="Calibri" w:hAnsiTheme="majorBidi" w:cstheme="majorBidi"/>
          <w:sz w:val="22"/>
        </w:rPr>
        <w:t>;</w:t>
      </w:r>
    </w:p>
    <w:p w14:paraId="3F9BD9B2" w14:textId="3C446B2A"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образец подписи</w:t>
      </w:r>
      <w:r w:rsidR="00A60B5C">
        <w:rPr>
          <w:rFonts w:asciiTheme="majorBidi" w:eastAsia="Calibri" w:hAnsiTheme="majorBidi" w:cstheme="majorBidi"/>
          <w:sz w:val="22"/>
        </w:rPr>
        <w:t>;</w:t>
      </w:r>
    </w:p>
    <w:p w14:paraId="1FDA975B" w14:textId="77777777" w:rsidR="00A60B5C" w:rsidRPr="00A60B5C" w:rsidRDefault="00A60B5C" w:rsidP="00685B5B">
      <w:pPr>
        <w:numPr>
          <w:ilvl w:val="0"/>
          <w:numId w:val="14"/>
        </w:numPr>
        <w:spacing w:after="0"/>
        <w:ind w:left="0" w:right="-6" w:firstLine="0"/>
        <w:contextualSpacing/>
        <w:rPr>
          <w:rFonts w:asciiTheme="majorBidi" w:eastAsia="Calibri" w:hAnsiTheme="majorBidi" w:cstheme="majorBidi"/>
          <w:sz w:val="22"/>
        </w:rPr>
      </w:pPr>
      <w:r w:rsidRPr="009A6AB9">
        <w:rPr>
          <w:rFonts w:ascii="Times New Roman" w:hAnsi="Times New Roman" w:cs="Times New Roman"/>
          <w:sz w:val="22"/>
        </w:rPr>
        <w:t>зарегистрированный адрес действительного места жительства или места пребывания, в том числе дата регистрации по месту жительства;</w:t>
      </w:r>
    </w:p>
    <w:p w14:paraId="39649266" w14:textId="1FED3894"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реквизиты (серия и номер, дата выдачи, наименование и код выдавшего органа) российского национального удостоверения на право управления транспортным средством</w:t>
      </w:r>
      <w:r w:rsidR="00A60B5C">
        <w:rPr>
          <w:rFonts w:asciiTheme="majorBidi" w:eastAsia="Calibri" w:hAnsiTheme="majorBidi" w:cstheme="majorBidi"/>
          <w:sz w:val="22"/>
        </w:rPr>
        <w:t>;</w:t>
      </w:r>
    </w:p>
    <w:p w14:paraId="376C6305" w14:textId="55B4C993"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фотографическое изображение лица</w:t>
      </w:r>
      <w:r w:rsidR="00A60B5C">
        <w:rPr>
          <w:rFonts w:asciiTheme="majorBidi" w:eastAsia="Calibri" w:hAnsiTheme="majorBidi" w:cstheme="majorBidi"/>
          <w:sz w:val="22"/>
        </w:rPr>
        <w:t>;</w:t>
      </w:r>
    </w:p>
    <w:p w14:paraId="0E5FAB4C" w14:textId="60D48F4B"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сведения о факте выдачи доверенности, а также об объеме и сроке действия полномочий</w:t>
      </w:r>
      <w:r w:rsidR="00A60B5C">
        <w:rPr>
          <w:rFonts w:asciiTheme="majorBidi" w:eastAsia="Calibri" w:hAnsiTheme="majorBidi" w:cstheme="majorBidi"/>
          <w:sz w:val="22"/>
        </w:rPr>
        <w:t>;</w:t>
      </w:r>
    </w:p>
    <w:p w14:paraId="073B3065" w14:textId="558A22CF"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реквизиты (сведения о дате выдачи и номер) доверенности</w:t>
      </w:r>
      <w:r w:rsidR="00A60B5C">
        <w:rPr>
          <w:rFonts w:asciiTheme="majorBidi" w:eastAsia="Calibri" w:hAnsiTheme="majorBidi" w:cstheme="majorBidi"/>
          <w:sz w:val="22"/>
        </w:rPr>
        <w:t>;</w:t>
      </w:r>
    </w:p>
    <w:p w14:paraId="5A310C60" w14:textId="2F6654FD"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номер сертификата ключа проверки электронной подписи, даты начала и окончания срока действия сертификата</w:t>
      </w:r>
      <w:r w:rsidR="00A60B5C">
        <w:rPr>
          <w:rFonts w:asciiTheme="majorBidi" w:eastAsia="Calibri" w:hAnsiTheme="majorBidi" w:cstheme="majorBidi"/>
          <w:sz w:val="22"/>
        </w:rPr>
        <w:t>;</w:t>
      </w:r>
    </w:p>
    <w:p w14:paraId="5ABF41F6" w14:textId="03D73612"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сведения о половой принадлежности</w:t>
      </w:r>
      <w:r w:rsidR="00A60B5C">
        <w:rPr>
          <w:rFonts w:asciiTheme="majorBidi" w:eastAsia="Calibri" w:hAnsiTheme="majorBidi" w:cstheme="majorBidi"/>
          <w:sz w:val="22"/>
        </w:rPr>
        <w:t>;</w:t>
      </w:r>
    </w:p>
    <w:p w14:paraId="765265BD" w14:textId="724200F1"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наименование и реквизиты (серия и номер, дата выдачи, наименование и код выдавшего органа) документа, удостоверяющего личность лица на территории РФ</w:t>
      </w:r>
      <w:r w:rsidR="00A60B5C">
        <w:rPr>
          <w:rFonts w:asciiTheme="majorBidi" w:eastAsia="Calibri" w:hAnsiTheme="majorBidi" w:cstheme="majorBidi"/>
          <w:sz w:val="22"/>
        </w:rPr>
        <w:t>;</w:t>
      </w:r>
    </w:p>
    <w:p w14:paraId="2B469254" w14:textId="77777777" w:rsidR="00A60B5C" w:rsidRDefault="0026284D" w:rsidP="00A60B5C">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дата рождения</w:t>
      </w:r>
      <w:r w:rsidR="00A60B5C">
        <w:rPr>
          <w:rFonts w:asciiTheme="majorBidi" w:eastAsia="Calibri" w:hAnsiTheme="majorBidi" w:cstheme="majorBidi"/>
          <w:sz w:val="22"/>
        </w:rPr>
        <w:t>;</w:t>
      </w:r>
    </w:p>
    <w:p w14:paraId="38DB1DBA" w14:textId="71F3A67A" w:rsidR="00A60B5C" w:rsidRPr="00A60B5C" w:rsidRDefault="00A60B5C" w:rsidP="00A60B5C">
      <w:pPr>
        <w:numPr>
          <w:ilvl w:val="0"/>
          <w:numId w:val="14"/>
        </w:numPr>
        <w:spacing w:after="0"/>
        <w:ind w:left="0" w:right="-6" w:firstLine="0"/>
        <w:contextualSpacing/>
        <w:rPr>
          <w:rFonts w:asciiTheme="majorBidi" w:eastAsia="Calibri" w:hAnsiTheme="majorBidi" w:cstheme="majorBidi"/>
          <w:sz w:val="22"/>
        </w:rPr>
      </w:pPr>
      <w:r w:rsidRPr="00A60B5C">
        <w:rPr>
          <w:rFonts w:ascii="Times New Roman" w:hAnsi="Times New Roman" w:cs="Times New Roman"/>
          <w:sz w:val="22"/>
        </w:rPr>
        <w:t>фактический адрес действительного места жительства или места пребывания;</w:t>
      </w:r>
    </w:p>
    <w:p w14:paraId="01913D51" w14:textId="4D686BAB"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идентификационный номер налогоплательщика (ИНН)</w:t>
      </w:r>
      <w:r w:rsidR="00A60B5C">
        <w:rPr>
          <w:rFonts w:asciiTheme="majorBidi" w:eastAsia="Calibri" w:hAnsiTheme="majorBidi" w:cstheme="majorBidi"/>
          <w:sz w:val="22"/>
        </w:rPr>
        <w:t>;</w:t>
      </w:r>
    </w:p>
    <w:p w14:paraId="3BE9FE2E" w14:textId="39F76014"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страховой номер индивидуального лицевого счета (СНИЛС) и дата регистрации в системе обязательного пенсионного страхования</w:t>
      </w:r>
      <w:r w:rsidR="00A60B5C">
        <w:rPr>
          <w:rFonts w:asciiTheme="majorBidi" w:eastAsia="Calibri" w:hAnsiTheme="majorBidi" w:cstheme="majorBidi"/>
          <w:sz w:val="22"/>
        </w:rPr>
        <w:t>;</w:t>
      </w:r>
    </w:p>
    <w:p w14:paraId="1AC8F591" w14:textId="622DBAC0"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реквизиты (сведения о дате заключения и номер) гражданско-правового договора</w:t>
      </w:r>
      <w:r w:rsidR="00A60B5C">
        <w:rPr>
          <w:rFonts w:asciiTheme="majorBidi" w:eastAsia="Calibri" w:hAnsiTheme="majorBidi" w:cstheme="majorBidi"/>
          <w:sz w:val="22"/>
        </w:rPr>
        <w:t>;</w:t>
      </w:r>
    </w:p>
    <w:p w14:paraId="2A818C3A" w14:textId="0F624FA3"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сведения о наименовании, объеме, стоимости и оплате оказанных услуг</w:t>
      </w:r>
      <w:r w:rsidR="00A60B5C">
        <w:rPr>
          <w:rFonts w:asciiTheme="majorBidi" w:eastAsia="Calibri" w:hAnsiTheme="majorBidi" w:cstheme="majorBidi"/>
          <w:sz w:val="22"/>
        </w:rPr>
        <w:t>;</w:t>
      </w:r>
    </w:p>
    <w:p w14:paraId="46ED4AA9" w14:textId="048FFEF3"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сведения (номер счета, наименование и иные реквизиты банка) о банковском счете</w:t>
      </w:r>
      <w:r w:rsidR="00A60B5C">
        <w:rPr>
          <w:rFonts w:asciiTheme="majorBidi" w:eastAsia="Calibri" w:hAnsiTheme="majorBidi" w:cstheme="majorBidi"/>
          <w:sz w:val="22"/>
        </w:rPr>
        <w:t>;</w:t>
      </w:r>
    </w:p>
    <w:p w14:paraId="18561B13" w14:textId="2990AF8F"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сведения (номер карты, дата окончания срока действия карты, наименование и иные реквизиты банка) о банковской карте</w:t>
      </w:r>
      <w:r w:rsidR="00A60B5C">
        <w:rPr>
          <w:rFonts w:asciiTheme="majorBidi" w:eastAsia="Calibri" w:hAnsiTheme="majorBidi" w:cstheme="majorBidi"/>
          <w:sz w:val="22"/>
        </w:rPr>
        <w:t>;</w:t>
      </w:r>
    </w:p>
    <w:p w14:paraId="3A596E09" w14:textId="2EABBD0B" w:rsidR="0026284D" w:rsidRPr="00685B5B" w:rsidRDefault="0026284D" w:rsidP="00685B5B">
      <w:pPr>
        <w:numPr>
          <w:ilvl w:val="0"/>
          <w:numId w:val="14"/>
        </w:numPr>
        <w:spacing w:after="0" w:line="216" w:lineRule="auto"/>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сведения о движении денежных средств на банковском счете за определенный период</w:t>
      </w:r>
      <w:r w:rsidR="00A60B5C">
        <w:rPr>
          <w:rFonts w:asciiTheme="majorBidi" w:eastAsia="Calibri" w:hAnsiTheme="majorBidi" w:cstheme="majorBidi"/>
          <w:sz w:val="22"/>
        </w:rPr>
        <w:t>;</w:t>
      </w:r>
    </w:p>
    <w:p w14:paraId="13DF29B6" w14:textId="0D801C67" w:rsidR="0026284D" w:rsidRPr="00685B5B" w:rsidRDefault="0026284D" w:rsidP="00685B5B">
      <w:pPr>
        <w:numPr>
          <w:ilvl w:val="0"/>
          <w:numId w:val="14"/>
        </w:numPr>
        <w:spacing w:after="0" w:line="216" w:lineRule="auto"/>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срок действия доверенности</w:t>
      </w:r>
      <w:r w:rsidR="00A60B5C">
        <w:rPr>
          <w:rFonts w:asciiTheme="majorBidi" w:eastAsia="Calibri" w:hAnsiTheme="majorBidi" w:cstheme="majorBidi"/>
          <w:sz w:val="22"/>
        </w:rPr>
        <w:t>;</w:t>
      </w:r>
    </w:p>
    <w:p w14:paraId="734FE7CE" w14:textId="06CE40E3" w:rsidR="0026284D" w:rsidRPr="00685B5B" w:rsidRDefault="0026284D" w:rsidP="00685B5B">
      <w:pPr>
        <w:numPr>
          <w:ilvl w:val="0"/>
          <w:numId w:val="14"/>
        </w:numPr>
        <w:spacing w:after="0" w:line="216" w:lineRule="auto"/>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регистрационный номер доверенности</w:t>
      </w:r>
      <w:r w:rsidR="00A60B5C">
        <w:rPr>
          <w:rFonts w:asciiTheme="majorBidi" w:eastAsia="Calibri" w:hAnsiTheme="majorBidi" w:cstheme="majorBidi"/>
          <w:sz w:val="22"/>
        </w:rPr>
        <w:t>;</w:t>
      </w:r>
    </w:p>
    <w:p w14:paraId="5B7CCEFB" w14:textId="319BF10C"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роль в процессе использования ИС</w:t>
      </w:r>
      <w:r w:rsidR="00A60B5C">
        <w:rPr>
          <w:rFonts w:asciiTheme="majorBidi" w:eastAsia="Calibri" w:hAnsiTheme="majorBidi" w:cstheme="majorBidi"/>
          <w:sz w:val="22"/>
        </w:rPr>
        <w:t>;</w:t>
      </w:r>
    </w:p>
    <w:p w14:paraId="5E10AA9E" w14:textId="467B361F" w:rsidR="0026284D" w:rsidRPr="00685B5B" w:rsidRDefault="0026284D" w:rsidP="00685B5B">
      <w:pPr>
        <w:numPr>
          <w:ilvl w:val="0"/>
          <w:numId w:val="14"/>
        </w:numPr>
        <w:spacing w:after="0"/>
        <w:ind w:left="0" w:right="-6" w:firstLine="0"/>
        <w:contextualSpacing/>
        <w:rPr>
          <w:rFonts w:asciiTheme="majorBidi" w:eastAsia="Calibri" w:hAnsiTheme="majorBidi" w:cstheme="majorBidi"/>
          <w:sz w:val="22"/>
        </w:rPr>
      </w:pPr>
      <w:r w:rsidRPr="00685B5B">
        <w:rPr>
          <w:rFonts w:asciiTheme="majorBidi" w:eastAsia="Calibri" w:hAnsiTheme="majorBidi" w:cstheme="majorBidi"/>
          <w:sz w:val="22"/>
        </w:rPr>
        <w:t>аудиозапись, записанная в ходе обращения по горячей линии ИТАР-ТАСС</w:t>
      </w:r>
      <w:r w:rsidR="00A60B5C">
        <w:rPr>
          <w:rFonts w:asciiTheme="majorBidi" w:eastAsia="Calibri" w:hAnsiTheme="majorBidi" w:cstheme="majorBidi"/>
          <w:sz w:val="22"/>
        </w:rPr>
        <w:t>.</w:t>
      </w:r>
    </w:p>
    <w:p w14:paraId="15AE4B80" w14:textId="77777777" w:rsidR="00685B5B" w:rsidRDefault="00685B5B" w:rsidP="00FE0AF2">
      <w:pPr>
        <w:pStyle w:val="33"/>
        <w:tabs>
          <w:tab w:val="left" w:pos="708"/>
        </w:tabs>
        <w:ind w:left="284"/>
        <w:rPr>
          <w:rFonts w:ascii="Times New Roman" w:hAnsi="Times New Roman" w:cs="Times New Roman"/>
          <w:sz w:val="24"/>
          <w:szCs w:val="24"/>
        </w:rPr>
        <w:sectPr w:rsidR="00685B5B" w:rsidSect="00A60B5C">
          <w:type w:val="continuous"/>
          <w:pgSz w:w="11906" w:h="16838"/>
          <w:pgMar w:top="1134" w:right="850" w:bottom="1134" w:left="1701" w:header="708" w:footer="708" w:gutter="0"/>
          <w:pgNumType w:start="1" w:chapStyle="1"/>
          <w:cols w:num="3" w:space="425"/>
          <w:docGrid w:linePitch="360"/>
        </w:sectPr>
      </w:pPr>
    </w:p>
    <w:p w14:paraId="3A4767E5" w14:textId="56DE57E2" w:rsidR="004C5783" w:rsidRPr="00FE0AF2" w:rsidRDefault="00CC47D3" w:rsidP="00075E07">
      <w:pPr>
        <w:pStyle w:val="33"/>
        <w:tabs>
          <w:tab w:val="left" w:pos="708"/>
        </w:tabs>
        <w:spacing w:before="240" w:line="276" w:lineRule="auto"/>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FE0AF2" w:rsidRPr="00FE0AF2">
        <w:rPr>
          <w:rFonts w:asciiTheme="majorBidi" w:eastAsia="Calibri" w:hAnsiTheme="majorBidi" w:cstheme="majorBidi"/>
          <w:sz w:val="24"/>
          <w:szCs w:val="24"/>
        </w:rPr>
        <w:t>.</w:t>
      </w:r>
      <w:r w:rsidR="00D525E5">
        <w:rPr>
          <w:rFonts w:asciiTheme="majorBidi" w:eastAsia="Calibri" w:hAnsiTheme="majorBidi" w:cstheme="majorBidi"/>
          <w:sz w:val="24"/>
          <w:szCs w:val="24"/>
        </w:rPr>
        <w:t>8</w:t>
      </w:r>
      <w:r w:rsidR="004C5783" w:rsidRPr="00FE0AF2">
        <w:rPr>
          <w:rFonts w:asciiTheme="majorBidi" w:eastAsia="Calibri" w:hAnsiTheme="majorBidi" w:cstheme="majorBidi"/>
          <w:sz w:val="24"/>
          <w:szCs w:val="24"/>
        </w:rPr>
        <w:t xml:space="preserve">.2. </w:t>
      </w:r>
      <w:r w:rsidR="003E06E3">
        <w:rPr>
          <w:rFonts w:asciiTheme="majorBidi" w:eastAsia="Calibri" w:hAnsiTheme="majorBidi" w:cstheme="majorBidi"/>
          <w:sz w:val="24"/>
          <w:szCs w:val="24"/>
        </w:rPr>
        <w:t>К</w:t>
      </w:r>
      <w:r w:rsidR="004C5783" w:rsidRPr="00FE0AF2">
        <w:rPr>
          <w:rFonts w:asciiTheme="majorBidi" w:eastAsia="Calibri" w:hAnsiTheme="majorBidi" w:cstheme="majorBidi"/>
          <w:sz w:val="24"/>
          <w:szCs w:val="24"/>
        </w:rPr>
        <w:t>атегории субъектов, ПДн которых обрабатываются:</w:t>
      </w:r>
    </w:p>
    <w:p w14:paraId="60698219" w14:textId="77777777" w:rsidR="004C5783" w:rsidRPr="00FE0AF2" w:rsidRDefault="004C5783" w:rsidP="00667DE7">
      <w:pPr>
        <w:pStyle w:val="43"/>
        <w:numPr>
          <w:ilvl w:val="0"/>
          <w:numId w:val="79"/>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работники и бывшие работники ИТАР-ТАСС;</w:t>
      </w:r>
    </w:p>
    <w:p w14:paraId="4AB0E4FA" w14:textId="77777777" w:rsidR="004C5783" w:rsidRPr="00FE0AF2" w:rsidRDefault="004C5783" w:rsidP="00667DE7">
      <w:pPr>
        <w:pStyle w:val="43"/>
        <w:numPr>
          <w:ilvl w:val="0"/>
          <w:numId w:val="79"/>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контрагенты ИТАР-ТАСС (включая их работников и представителей);</w:t>
      </w:r>
    </w:p>
    <w:p w14:paraId="7F4D3A3C" w14:textId="66BB1E2D" w:rsidR="004C5783" w:rsidRPr="00FE0AF2" w:rsidRDefault="004C5783" w:rsidP="00667DE7">
      <w:pPr>
        <w:pStyle w:val="43"/>
        <w:numPr>
          <w:ilvl w:val="0"/>
          <w:numId w:val="79"/>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участники судебных процессов и исполнительных производств, в которые вовлечено ИТАР-ТАСС</w:t>
      </w:r>
      <w:r w:rsidR="003E06E3">
        <w:rPr>
          <w:rFonts w:asciiTheme="majorBidi" w:eastAsia="Calibri" w:hAnsiTheme="majorBidi" w:cstheme="majorBidi"/>
          <w:sz w:val="24"/>
          <w:szCs w:val="24"/>
        </w:rPr>
        <w:t>.</w:t>
      </w:r>
    </w:p>
    <w:p w14:paraId="50C013D2" w14:textId="2E46178B" w:rsidR="004C5783" w:rsidRPr="00FE0AF2" w:rsidRDefault="00CC47D3" w:rsidP="00D525E5">
      <w:pPr>
        <w:pStyle w:val="33"/>
        <w:tabs>
          <w:tab w:val="left" w:pos="708"/>
        </w:tabs>
        <w:spacing w:line="276" w:lineRule="auto"/>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FE0AF2" w:rsidRPr="00FE0AF2">
        <w:rPr>
          <w:rFonts w:asciiTheme="majorBidi" w:eastAsia="Calibri" w:hAnsiTheme="majorBidi" w:cstheme="majorBidi"/>
          <w:sz w:val="24"/>
          <w:szCs w:val="24"/>
        </w:rPr>
        <w:t>.</w:t>
      </w:r>
      <w:r w:rsidR="00D525E5">
        <w:rPr>
          <w:rFonts w:asciiTheme="majorBidi" w:eastAsia="Calibri" w:hAnsiTheme="majorBidi" w:cstheme="majorBidi"/>
          <w:sz w:val="24"/>
          <w:szCs w:val="24"/>
        </w:rPr>
        <w:t>8</w:t>
      </w:r>
      <w:r w:rsidR="004C5783" w:rsidRPr="00FE0AF2">
        <w:rPr>
          <w:rFonts w:asciiTheme="majorBidi" w:eastAsia="Calibri" w:hAnsiTheme="majorBidi" w:cstheme="majorBidi"/>
          <w:sz w:val="24"/>
          <w:szCs w:val="24"/>
        </w:rPr>
        <w:t xml:space="preserve">.3. </w:t>
      </w:r>
      <w:r w:rsidR="003E06E3">
        <w:rPr>
          <w:rFonts w:asciiTheme="majorBidi" w:eastAsia="Calibri" w:hAnsiTheme="majorBidi" w:cstheme="majorBidi"/>
          <w:sz w:val="24"/>
          <w:szCs w:val="24"/>
        </w:rPr>
        <w:t>С</w:t>
      </w:r>
      <w:r w:rsidR="004C5783" w:rsidRPr="00FE0AF2">
        <w:rPr>
          <w:rFonts w:asciiTheme="majorBidi" w:eastAsia="Calibri" w:hAnsiTheme="majorBidi" w:cstheme="majorBidi"/>
          <w:sz w:val="24"/>
          <w:szCs w:val="24"/>
        </w:rPr>
        <w:t>пособы обработки ПДн:</w:t>
      </w:r>
    </w:p>
    <w:p w14:paraId="73C53B39" w14:textId="2142DEE2" w:rsidR="004C5783" w:rsidRPr="00FE0AF2" w:rsidRDefault="004C5783" w:rsidP="00667DE7">
      <w:pPr>
        <w:pStyle w:val="33"/>
        <w:numPr>
          <w:ilvl w:val="0"/>
          <w:numId w:val="77"/>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сбор, включая получение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 использованием средств автоматизации и без использования средств автоматизации</w:t>
      </w:r>
      <w:r w:rsidR="00FE0AF2">
        <w:rPr>
          <w:rFonts w:asciiTheme="majorBidi" w:eastAsia="Calibri" w:hAnsiTheme="majorBidi" w:cstheme="majorBidi"/>
          <w:sz w:val="24"/>
          <w:szCs w:val="24"/>
        </w:rPr>
        <w:t>.</w:t>
      </w:r>
    </w:p>
    <w:p w14:paraId="707DF509" w14:textId="30D434F2" w:rsidR="004C5783" w:rsidRPr="00FE0AF2" w:rsidRDefault="00CC47D3" w:rsidP="00075E07">
      <w:pPr>
        <w:pStyle w:val="33"/>
        <w:tabs>
          <w:tab w:val="left" w:pos="708"/>
        </w:tabs>
        <w:spacing w:line="276" w:lineRule="auto"/>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FE0AF2" w:rsidRPr="00FE0AF2">
        <w:rPr>
          <w:rFonts w:asciiTheme="majorBidi" w:eastAsia="Calibri" w:hAnsiTheme="majorBidi" w:cstheme="majorBidi"/>
          <w:sz w:val="24"/>
          <w:szCs w:val="24"/>
        </w:rPr>
        <w:t>.</w:t>
      </w:r>
      <w:r w:rsidR="00D525E5">
        <w:rPr>
          <w:rFonts w:asciiTheme="majorBidi" w:eastAsia="Calibri" w:hAnsiTheme="majorBidi" w:cstheme="majorBidi"/>
          <w:sz w:val="24"/>
          <w:szCs w:val="24"/>
        </w:rPr>
        <w:t>8</w:t>
      </w:r>
      <w:r w:rsidR="004C5783" w:rsidRPr="00FE0AF2">
        <w:rPr>
          <w:rFonts w:asciiTheme="majorBidi" w:eastAsia="Calibri" w:hAnsiTheme="majorBidi" w:cstheme="majorBidi"/>
          <w:sz w:val="24"/>
          <w:szCs w:val="24"/>
        </w:rPr>
        <w:t xml:space="preserve">.4. </w:t>
      </w:r>
      <w:r w:rsidR="003E06E3">
        <w:rPr>
          <w:rFonts w:asciiTheme="majorBidi" w:eastAsia="Calibri" w:hAnsiTheme="majorBidi" w:cstheme="majorBidi"/>
          <w:sz w:val="24"/>
          <w:szCs w:val="24"/>
        </w:rPr>
        <w:t>С</w:t>
      </w:r>
      <w:r w:rsidR="004C5783" w:rsidRPr="00FE0AF2">
        <w:rPr>
          <w:rFonts w:asciiTheme="majorBidi" w:eastAsia="Calibri" w:hAnsiTheme="majorBidi" w:cstheme="majorBidi"/>
          <w:sz w:val="24"/>
          <w:szCs w:val="24"/>
        </w:rPr>
        <w:t>роки обработки ПДн:</w:t>
      </w:r>
    </w:p>
    <w:p w14:paraId="2B2E59E0" w14:textId="2BC373F6" w:rsidR="004C5783" w:rsidRPr="00FE0AF2" w:rsidRDefault="004C5783" w:rsidP="00667DE7">
      <w:pPr>
        <w:pStyle w:val="43"/>
        <w:numPr>
          <w:ilvl w:val="0"/>
          <w:numId w:val="80"/>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для работников и бывших работников ИТАР-ТАСС – период действия трудового договора с работником + 5 ле</w:t>
      </w:r>
      <w:r w:rsidR="00AC7EA7">
        <w:rPr>
          <w:rFonts w:asciiTheme="majorBidi" w:eastAsia="Calibri" w:hAnsiTheme="majorBidi" w:cstheme="majorBidi"/>
          <w:sz w:val="24"/>
          <w:szCs w:val="24"/>
        </w:rPr>
        <w:t>т</w:t>
      </w:r>
      <w:r w:rsidR="00AC7EA7">
        <w:rPr>
          <w:rStyle w:val="afa"/>
          <w:rFonts w:asciiTheme="majorBidi" w:eastAsia="Calibri" w:hAnsiTheme="majorBidi" w:cstheme="majorBidi"/>
          <w:sz w:val="24"/>
          <w:szCs w:val="24"/>
        </w:rPr>
        <w:footnoteReference w:id="20"/>
      </w:r>
      <w:r w:rsidRPr="00FE0AF2">
        <w:rPr>
          <w:rFonts w:asciiTheme="majorBidi" w:eastAsia="Calibri" w:hAnsiTheme="majorBidi" w:cstheme="majorBidi"/>
          <w:sz w:val="24"/>
          <w:szCs w:val="24"/>
        </w:rPr>
        <w:t xml:space="preserve"> после расторжения трудового договора;</w:t>
      </w:r>
    </w:p>
    <w:p w14:paraId="2C3AA6BD" w14:textId="077E0ECC" w:rsidR="004C5783" w:rsidRPr="00FE0AF2" w:rsidRDefault="004C5783" w:rsidP="00667DE7">
      <w:pPr>
        <w:pStyle w:val="43"/>
        <w:numPr>
          <w:ilvl w:val="0"/>
          <w:numId w:val="80"/>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для контрагентов ИТАР-ТАСС (включая их работников и представителей) – период действия доверенности + 5 лет</w:t>
      </w:r>
      <w:r w:rsidR="00AC7EA7">
        <w:rPr>
          <w:rStyle w:val="afa"/>
          <w:rFonts w:asciiTheme="majorBidi" w:eastAsia="Calibri" w:hAnsiTheme="majorBidi" w:cstheme="majorBidi"/>
          <w:sz w:val="24"/>
          <w:szCs w:val="24"/>
        </w:rPr>
        <w:footnoteReference w:id="21"/>
      </w:r>
      <w:r w:rsidRPr="00FE0AF2">
        <w:rPr>
          <w:rFonts w:asciiTheme="majorBidi" w:eastAsia="Calibri" w:hAnsiTheme="majorBidi" w:cstheme="majorBidi"/>
          <w:sz w:val="24"/>
          <w:szCs w:val="24"/>
        </w:rPr>
        <w:t xml:space="preserve"> после прекращения действия доверенности;</w:t>
      </w:r>
    </w:p>
    <w:p w14:paraId="611B7B9F" w14:textId="2088C9BB" w:rsidR="004C5783" w:rsidRPr="00FE0AF2" w:rsidRDefault="004C5783" w:rsidP="00667DE7">
      <w:pPr>
        <w:pStyle w:val="43"/>
        <w:numPr>
          <w:ilvl w:val="0"/>
          <w:numId w:val="80"/>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для участников судебных процессов и исполнительных производств, в которые вовлечено ИТАР-ТАСС - 3 месяца со дня вступления в законную силу судебного акта</w:t>
      </w:r>
      <w:r w:rsidR="003E06E3">
        <w:rPr>
          <w:rFonts w:asciiTheme="majorBidi" w:eastAsia="Calibri" w:hAnsiTheme="majorBidi" w:cstheme="majorBidi"/>
          <w:sz w:val="24"/>
          <w:szCs w:val="24"/>
        </w:rPr>
        <w:t>.</w:t>
      </w:r>
    </w:p>
    <w:p w14:paraId="7662703B" w14:textId="10171FE8" w:rsidR="004C5783" w:rsidRPr="00FE0AF2" w:rsidRDefault="00CC47D3" w:rsidP="00075E07">
      <w:pPr>
        <w:pStyle w:val="33"/>
        <w:tabs>
          <w:tab w:val="left" w:pos="708"/>
        </w:tabs>
        <w:spacing w:line="276" w:lineRule="auto"/>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FE0AF2" w:rsidRPr="00FE0AF2">
        <w:rPr>
          <w:rFonts w:asciiTheme="majorBidi" w:eastAsia="Calibri" w:hAnsiTheme="majorBidi" w:cstheme="majorBidi"/>
          <w:sz w:val="24"/>
          <w:szCs w:val="24"/>
        </w:rPr>
        <w:t>.</w:t>
      </w:r>
      <w:r w:rsidR="00D525E5">
        <w:rPr>
          <w:rFonts w:asciiTheme="majorBidi" w:eastAsia="Calibri" w:hAnsiTheme="majorBidi" w:cstheme="majorBidi"/>
          <w:sz w:val="24"/>
          <w:szCs w:val="24"/>
        </w:rPr>
        <w:t>8</w:t>
      </w:r>
      <w:r w:rsidR="004C5783" w:rsidRPr="00FE0AF2">
        <w:rPr>
          <w:rFonts w:asciiTheme="majorBidi" w:eastAsia="Calibri" w:hAnsiTheme="majorBidi" w:cstheme="majorBidi"/>
          <w:sz w:val="24"/>
          <w:szCs w:val="24"/>
        </w:rPr>
        <w:t xml:space="preserve">.5. </w:t>
      </w:r>
      <w:r w:rsidR="003E06E3">
        <w:rPr>
          <w:rFonts w:asciiTheme="majorBidi" w:eastAsia="Calibri" w:hAnsiTheme="majorBidi" w:cstheme="majorBidi"/>
          <w:sz w:val="24"/>
          <w:szCs w:val="24"/>
        </w:rPr>
        <w:t>П</w:t>
      </w:r>
      <w:r w:rsidR="004C5783" w:rsidRPr="00FE0AF2">
        <w:rPr>
          <w:rFonts w:asciiTheme="majorBidi" w:eastAsia="Calibri" w:hAnsiTheme="majorBidi" w:cstheme="majorBidi"/>
          <w:sz w:val="24"/>
          <w:szCs w:val="24"/>
        </w:rPr>
        <w:t>орядок уничтожения ПДн при достижении целей их обработки или при наступлении иных законных оснований:</w:t>
      </w:r>
    </w:p>
    <w:p w14:paraId="39786FBC" w14:textId="20902FA2" w:rsidR="004C5783" w:rsidRPr="00FE0AF2" w:rsidRDefault="004C5783" w:rsidP="00667DE7">
      <w:pPr>
        <w:pStyle w:val="33"/>
        <w:numPr>
          <w:ilvl w:val="0"/>
          <w:numId w:val="18"/>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FE0AF2">
        <w:rPr>
          <w:rFonts w:asciiTheme="majorBidi" w:eastAsia="Calibri" w:hAnsiTheme="majorBidi" w:cstheme="majorBidi"/>
          <w:sz w:val="24"/>
          <w:szCs w:val="24"/>
        </w:rPr>
        <w:t xml:space="preserve"> </w:t>
      </w:r>
      <w:r w:rsidRPr="00FE0AF2">
        <w:rPr>
          <w:rFonts w:asciiTheme="majorBidi" w:eastAsia="Calibri" w:hAnsiTheme="majorBidi" w:cstheme="majorBidi"/>
          <w:sz w:val="24"/>
          <w:szCs w:val="24"/>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FE0AF2">
        <w:rPr>
          <w:rFonts w:asciiTheme="majorBidi" w:eastAsia="Calibri" w:hAnsiTheme="majorBidi" w:cstheme="majorBidi"/>
          <w:sz w:val="24"/>
          <w:szCs w:val="24"/>
        </w:rPr>
        <w:t xml:space="preserve"> </w:t>
      </w:r>
      <w:r w:rsidRPr="00FE0AF2">
        <w:rPr>
          <w:rFonts w:asciiTheme="majorBidi" w:eastAsia="Calibri" w:hAnsiTheme="majorBidi" w:cstheme="majorBidi"/>
          <w:sz w:val="24"/>
          <w:szCs w:val="24"/>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FE0AF2">
        <w:rPr>
          <w:rFonts w:asciiTheme="majorBidi" w:eastAsia="Calibri" w:hAnsiTheme="majorBidi" w:cstheme="majorBidi"/>
          <w:sz w:val="24"/>
          <w:szCs w:val="24"/>
        </w:rPr>
        <w:t xml:space="preserve"> </w:t>
      </w:r>
      <w:r w:rsidRPr="00FE0AF2">
        <w:rPr>
          <w:rFonts w:asciiTheme="majorBidi" w:eastAsia="Calibri" w:hAnsiTheme="majorBidi" w:cstheme="majorBidi"/>
          <w:sz w:val="24"/>
          <w:szCs w:val="24"/>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5C635324" w14:textId="77777777" w:rsidR="004C5783" w:rsidRPr="00FE0AF2" w:rsidRDefault="004C5783" w:rsidP="00667DE7">
      <w:pPr>
        <w:pStyle w:val="33"/>
        <w:numPr>
          <w:ilvl w:val="0"/>
          <w:numId w:val="18"/>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69796FBB" w14:textId="77777777" w:rsidR="004C5783" w:rsidRPr="00FE0AF2" w:rsidRDefault="004C5783" w:rsidP="00667DE7">
      <w:pPr>
        <w:pStyle w:val="33"/>
        <w:numPr>
          <w:ilvl w:val="0"/>
          <w:numId w:val="18"/>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72C04919" w14:textId="77777777" w:rsidR="004C5783" w:rsidRPr="00FE0AF2" w:rsidRDefault="004C5783" w:rsidP="00667DE7">
      <w:pPr>
        <w:pStyle w:val="33"/>
        <w:numPr>
          <w:ilvl w:val="0"/>
          <w:numId w:val="18"/>
        </w:numPr>
        <w:tabs>
          <w:tab w:val="left" w:pos="708"/>
        </w:tabs>
        <w:spacing w:line="276" w:lineRule="auto"/>
        <w:ind w:left="284" w:firstLine="284"/>
        <w:rPr>
          <w:rFonts w:asciiTheme="majorBidi" w:eastAsia="Calibri" w:hAnsiTheme="majorBidi" w:cstheme="majorBidi"/>
          <w:sz w:val="24"/>
          <w:szCs w:val="24"/>
        </w:rPr>
      </w:pPr>
      <w:r w:rsidRPr="00FE0AF2">
        <w:rPr>
          <w:rFonts w:asciiTheme="majorBidi" w:eastAsia="Calibri" w:hAnsiTheme="majorBidi" w:cstheme="majorBidi"/>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484C8BEC" w14:textId="6C90D763" w:rsidR="00C42EC7" w:rsidRPr="00DC7940" w:rsidRDefault="00A838F8" w:rsidP="003D192E">
      <w:pPr>
        <w:pStyle w:val="a1"/>
      </w:pPr>
      <w:bookmarkStart w:id="22" w:name="_Hlk125198116"/>
      <w:bookmarkStart w:id="23" w:name="_Toc129701798"/>
      <w:r>
        <w:t>З</w:t>
      </w:r>
      <w:r w:rsidRPr="00DC7940">
        <w:t xml:space="preserve">АЩИТА ЖИЗНИ И ЗДОРОВЬЯ ФИЗИЧЕСКИХ ЛИЦ, ИМУЩЕСТВА ОТ ПРОТИВОПРАВНЫХ ПОСЯГАТЕЛЬСТВ, ОБЕСПЕЧЕНИЕ ВНУТРИОБЪЕКТОВОГО И ПРОПУСКНОГО РЕЖИМОВ </w:t>
      </w:r>
      <w:r>
        <w:t>В РАБОЧИЕ ПОМЕЩЕНИЯ</w:t>
      </w:r>
      <w:r w:rsidRPr="00DC7940">
        <w:t xml:space="preserve"> </w:t>
      </w:r>
      <w:r>
        <w:t>ИТАР-ТАСС</w:t>
      </w:r>
      <w:bookmarkEnd w:id="22"/>
      <w:r>
        <w:t>:</w:t>
      </w:r>
      <w:bookmarkEnd w:id="23"/>
    </w:p>
    <w:p w14:paraId="3BA0BBF8" w14:textId="5B11222D" w:rsidR="00C42EC7" w:rsidRDefault="00CC47D3" w:rsidP="00A838F8">
      <w:pPr>
        <w:pStyle w:val="33"/>
        <w:tabs>
          <w:tab w:val="left" w:pos="708"/>
        </w:tabs>
        <w:spacing w:after="240"/>
        <w:ind w:left="284"/>
        <w:rPr>
          <w:rFonts w:asciiTheme="majorBidi" w:eastAsia="Calibri" w:hAnsiTheme="majorBidi" w:cstheme="majorBidi"/>
          <w:sz w:val="24"/>
          <w:szCs w:val="24"/>
        </w:rPr>
      </w:pPr>
      <w:r>
        <w:rPr>
          <w:rFonts w:asciiTheme="majorBidi" w:eastAsia="Calibri" w:hAnsiTheme="majorBidi" w:cstheme="majorBidi"/>
          <w:sz w:val="24"/>
          <w:szCs w:val="24"/>
        </w:rPr>
        <w:t>1</w:t>
      </w:r>
      <w:r w:rsidR="0038742E" w:rsidRPr="0038742E">
        <w:rPr>
          <w:rFonts w:asciiTheme="majorBidi" w:eastAsia="Calibri" w:hAnsiTheme="majorBidi" w:cstheme="majorBidi"/>
          <w:sz w:val="24"/>
          <w:szCs w:val="24"/>
        </w:rPr>
        <w:t>.</w:t>
      </w:r>
      <w:r w:rsidR="00D525E5">
        <w:rPr>
          <w:rFonts w:asciiTheme="majorBidi" w:eastAsia="Calibri" w:hAnsiTheme="majorBidi" w:cstheme="majorBidi"/>
          <w:sz w:val="24"/>
          <w:szCs w:val="24"/>
        </w:rPr>
        <w:t>9</w:t>
      </w:r>
      <w:r w:rsidR="00C42EC7" w:rsidRPr="0038742E">
        <w:rPr>
          <w:rFonts w:asciiTheme="majorBidi" w:eastAsia="Calibri" w:hAnsiTheme="majorBidi" w:cstheme="majorBidi"/>
          <w:sz w:val="24"/>
          <w:szCs w:val="24"/>
        </w:rPr>
        <w:t xml:space="preserve">.1. </w:t>
      </w:r>
      <w:r w:rsidR="003A47F2">
        <w:rPr>
          <w:rFonts w:asciiTheme="majorBidi" w:eastAsia="Calibri" w:hAnsiTheme="majorBidi" w:cstheme="majorBidi"/>
          <w:sz w:val="24"/>
          <w:szCs w:val="24"/>
        </w:rPr>
        <w:t>К</w:t>
      </w:r>
      <w:r w:rsidR="00C42EC7" w:rsidRPr="0038742E">
        <w:rPr>
          <w:rFonts w:asciiTheme="majorBidi" w:eastAsia="Calibri" w:hAnsiTheme="majorBidi" w:cstheme="majorBidi"/>
          <w:sz w:val="24"/>
          <w:szCs w:val="24"/>
        </w:rPr>
        <w:t>атегории и перечень обрабатываемых ПДн:</w:t>
      </w:r>
    </w:p>
    <w:p w14:paraId="62D43E07" w14:textId="77777777" w:rsidR="00A838F8" w:rsidRDefault="00A838F8" w:rsidP="00A838F8">
      <w:pPr>
        <w:numPr>
          <w:ilvl w:val="0"/>
          <w:numId w:val="14"/>
        </w:numPr>
        <w:spacing w:after="0"/>
        <w:ind w:left="0" w:right="-6" w:firstLine="0"/>
        <w:contextualSpacing/>
        <w:rPr>
          <w:rFonts w:ascii="Times New Roman" w:eastAsia="Calibri" w:hAnsi="Times New Roman" w:cs="Times New Roman"/>
          <w:sz w:val="22"/>
        </w:rPr>
        <w:sectPr w:rsidR="00A838F8" w:rsidSect="00934A30">
          <w:type w:val="continuous"/>
          <w:pgSz w:w="11906" w:h="16838"/>
          <w:pgMar w:top="1134" w:right="850" w:bottom="1134" w:left="1701" w:header="708" w:footer="708" w:gutter="0"/>
          <w:pgNumType w:start="1" w:chapStyle="1"/>
          <w:cols w:space="708"/>
          <w:docGrid w:linePitch="360"/>
        </w:sectPr>
      </w:pPr>
    </w:p>
    <w:p w14:paraId="4D839C1C" w14:textId="4ACC83F5"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фамилия, имя, отчество</w:t>
      </w:r>
      <w:r w:rsidR="003A47F2">
        <w:rPr>
          <w:rFonts w:ascii="Times New Roman" w:eastAsia="Calibri" w:hAnsi="Times New Roman" w:cs="Times New Roman"/>
          <w:sz w:val="22"/>
        </w:rPr>
        <w:t>;</w:t>
      </w:r>
    </w:p>
    <w:p w14:paraId="4D08BED4" w14:textId="22EF28E5"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дата рождения</w:t>
      </w:r>
      <w:r w:rsidR="003A47F2">
        <w:rPr>
          <w:rFonts w:ascii="Times New Roman" w:eastAsia="Calibri" w:hAnsi="Times New Roman" w:cs="Times New Roman"/>
          <w:sz w:val="22"/>
        </w:rPr>
        <w:t>;</w:t>
      </w:r>
    </w:p>
    <w:p w14:paraId="638DB0FE" w14:textId="4C009954"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сведения о месте рождения</w:t>
      </w:r>
      <w:r w:rsidR="003A47F2">
        <w:rPr>
          <w:rFonts w:ascii="Times New Roman" w:eastAsia="Calibri" w:hAnsi="Times New Roman" w:cs="Times New Roman"/>
          <w:sz w:val="22"/>
        </w:rPr>
        <w:t>;</w:t>
      </w:r>
    </w:p>
    <w:p w14:paraId="4DCBE247" w14:textId="4E0717F0"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сведения о половой принадлежности</w:t>
      </w:r>
      <w:r w:rsidR="003A47F2">
        <w:rPr>
          <w:rFonts w:ascii="Times New Roman" w:eastAsia="Calibri" w:hAnsi="Times New Roman" w:cs="Times New Roman"/>
          <w:sz w:val="22"/>
        </w:rPr>
        <w:t>;</w:t>
      </w:r>
    </w:p>
    <w:p w14:paraId="21B4AE1D" w14:textId="012E25A9"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сведения об имеющемся гражданстве</w:t>
      </w:r>
      <w:r w:rsidR="003A47F2">
        <w:rPr>
          <w:rFonts w:ascii="Times New Roman" w:eastAsia="Calibri" w:hAnsi="Times New Roman" w:cs="Times New Roman"/>
          <w:sz w:val="22"/>
        </w:rPr>
        <w:t>;</w:t>
      </w:r>
    </w:p>
    <w:p w14:paraId="2B884CBA" w14:textId="62678535"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фотографическое изображение лица</w:t>
      </w:r>
      <w:r w:rsidR="003A47F2">
        <w:rPr>
          <w:rFonts w:ascii="Times New Roman" w:eastAsia="Calibri" w:hAnsi="Times New Roman" w:cs="Times New Roman"/>
          <w:sz w:val="22"/>
        </w:rPr>
        <w:t>;</w:t>
      </w:r>
    </w:p>
    <w:p w14:paraId="26F44C45" w14:textId="386E20AA"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образец подписи</w:t>
      </w:r>
      <w:r w:rsidR="003A47F2">
        <w:rPr>
          <w:rFonts w:ascii="Times New Roman" w:eastAsia="Calibri" w:hAnsi="Times New Roman" w:cs="Times New Roman"/>
          <w:sz w:val="22"/>
        </w:rPr>
        <w:t>;</w:t>
      </w:r>
    </w:p>
    <w:p w14:paraId="7A55D10A" w14:textId="77777777" w:rsidR="003A47F2" w:rsidRDefault="00A838F8" w:rsidP="003A47F2">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наименование и реквизиты (серия и номер, дата выдачи, наименование и код выдавшего органа) документа, удостоверяющего личность лица на территории РФ</w:t>
      </w:r>
      <w:r w:rsidR="003A47F2">
        <w:rPr>
          <w:rFonts w:ascii="Times New Roman" w:eastAsia="Calibri" w:hAnsi="Times New Roman" w:cs="Times New Roman"/>
          <w:sz w:val="22"/>
        </w:rPr>
        <w:t>;</w:t>
      </w:r>
    </w:p>
    <w:p w14:paraId="7A411CA3" w14:textId="7A827880" w:rsidR="003A47F2" w:rsidRPr="003A47F2" w:rsidRDefault="003A47F2" w:rsidP="003A47F2">
      <w:pPr>
        <w:numPr>
          <w:ilvl w:val="0"/>
          <w:numId w:val="14"/>
        </w:numPr>
        <w:spacing w:after="0"/>
        <w:ind w:left="0" w:right="-6" w:firstLine="0"/>
        <w:contextualSpacing/>
        <w:rPr>
          <w:rFonts w:ascii="Times New Roman" w:eastAsia="Calibri" w:hAnsi="Times New Roman" w:cs="Times New Roman"/>
          <w:sz w:val="22"/>
        </w:rPr>
      </w:pPr>
      <w:r w:rsidRPr="003A47F2">
        <w:rPr>
          <w:rFonts w:ascii="Times New Roman" w:hAnsi="Times New Roman" w:cs="Times New Roman"/>
          <w:sz w:val="22"/>
        </w:rPr>
        <w:t>зарегистрированный адрес действительного места жительства или места пребывания, в том числе дата регистрации по месту жительства;</w:t>
      </w:r>
    </w:p>
    <w:p w14:paraId="11EA40A1" w14:textId="6D24690E"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номер контактного телефона</w:t>
      </w:r>
      <w:r w:rsidR="003A47F2">
        <w:rPr>
          <w:rFonts w:ascii="Times New Roman" w:eastAsia="Calibri" w:hAnsi="Times New Roman" w:cs="Times New Roman"/>
          <w:sz w:val="22"/>
        </w:rPr>
        <w:t>;</w:t>
      </w:r>
    </w:p>
    <w:p w14:paraId="62BE1CA7" w14:textId="28DF42DC"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дата приема на работу</w:t>
      </w:r>
      <w:r w:rsidR="003A47F2">
        <w:rPr>
          <w:rFonts w:ascii="Times New Roman" w:eastAsia="Calibri" w:hAnsi="Times New Roman" w:cs="Times New Roman"/>
          <w:sz w:val="22"/>
        </w:rPr>
        <w:t>;</w:t>
      </w:r>
    </w:p>
    <w:p w14:paraId="2B124916" w14:textId="77777777" w:rsidR="003A47F2" w:rsidRDefault="00A838F8" w:rsidP="003A47F2">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контактный адрес электронной почты</w:t>
      </w:r>
      <w:r w:rsidR="003A47F2">
        <w:rPr>
          <w:rFonts w:ascii="Times New Roman" w:eastAsia="Calibri" w:hAnsi="Times New Roman" w:cs="Times New Roman"/>
          <w:sz w:val="22"/>
        </w:rPr>
        <w:t>;</w:t>
      </w:r>
    </w:p>
    <w:p w14:paraId="23605F6B" w14:textId="3C97EAAA" w:rsidR="003A47F2" w:rsidRPr="003A47F2" w:rsidRDefault="003A47F2" w:rsidP="003A47F2">
      <w:pPr>
        <w:numPr>
          <w:ilvl w:val="0"/>
          <w:numId w:val="14"/>
        </w:numPr>
        <w:spacing w:after="0"/>
        <w:ind w:left="0" w:right="-6" w:firstLine="0"/>
        <w:contextualSpacing/>
        <w:rPr>
          <w:rFonts w:ascii="Times New Roman" w:eastAsia="Calibri" w:hAnsi="Times New Roman" w:cs="Times New Roman"/>
          <w:sz w:val="22"/>
        </w:rPr>
      </w:pPr>
      <w:r w:rsidRPr="003A47F2">
        <w:rPr>
          <w:rFonts w:ascii="Times New Roman" w:hAnsi="Times New Roman" w:cs="Times New Roman"/>
          <w:color w:val="000000"/>
          <w:sz w:val="22"/>
        </w:rPr>
        <w:t>наименование должности, дата вступления в должность, структурного подразделения, наименование и адрес текущего места трудоустройства;</w:t>
      </w:r>
    </w:p>
    <w:p w14:paraId="244C6F57" w14:textId="5D06BE0E"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идентификационный номер (ID)</w:t>
      </w:r>
      <w:r w:rsidR="00BA2F75">
        <w:rPr>
          <w:rFonts w:ascii="Times New Roman" w:eastAsia="Calibri" w:hAnsi="Times New Roman" w:cs="Times New Roman"/>
          <w:sz w:val="22"/>
        </w:rPr>
        <w:t>;</w:t>
      </w:r>
    </w:p>
    <w:p w14:paraId="23581986" w14:textId="66B5FACC"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табельный номер</w:t>
      </w:r>
      <w:r w:rsidR="00BA2F75">
        <w:rPr>
          <w:rFonts w:ascii="Times New Roman" w:eastAsia="Calibri" w:hAnsi="Times New Roman" w:cs="Times New Roman"/>
          <w:sz w:val="22"/>
        </w:rPr>
        <w:t>;</w:t>
      </w:r>
    </w:p>
    <w:p w14:paraId="05D7F702" w14:textId="6E634A89"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номер, дата выдачи и дата окончания срока действия служебного пропуска (ID-карты)</w:t>
      </w:r>
      <w:r w:rsidR="00BA2F75">
        <w:rPr>
          <w:rFonts w:ascii="Times New Roman" w:eastAsia="Calibri" w:hAnsi="Times New Roman" w:cs="Times New Roman"/>
          <w:sz w:val="22"/>
        </w:rPr>
        <w:t>;</w:t>
      </w:r>
    </w:p>
    <w:p w14:paraId="492BCC96" w14:textId="722F4F38"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реквизиты (сведения о дате заключения и номер) трудового договора</w:t>
      </w:r>
      <w:r w:rsidR="00BA2F75">
        <w:rPr>
          <w:rFonts w:ascii="Times New Roman" w:eastAsia="Calibri" w:hAnsi="Times New Roman" w:cs="Times New Roman"/>
          <w:sz w:val="22"/>
        </w:rPr>
        <w:t>;</w:t>
      </w:r>
    </w:p>
    <w:p w14:paraId="30546D8F" w14:textId="1BFF1573"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сведения о факте и дате прекращения трудового договора</w:t>
      </w:r>
      <w:r w:rsidR="00BA2F75">
        <w:rPr>
          <w:rFonts w:ascii="Times New Roman" w:eastAsia="Calibri" w:hAnsi="Times New Roman" w:cs="Times New Roman"/>
          <w:sz w:val="22"/>
        </w:rPr>
        <w:t>;</w:t>
      </w:r>
    </w:p>
    <w:p w14:paraId="31FBE356" w14:textId="23E6AB3B"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время и дата посещения рабочих помещений</w:t>
      </w:r>
      <w:r w:rsidR="00BA2F75">
        <w:rPr>
          <w:rFonts w:ascii="Times New Roman" w:eastAsia="Calibri" w:hAnsi="Times New Roman" w:cs="Times New Roman"/>
          <w:sz w:val="22"/>
        </w:rPr>
        <w:t>;</w:t>
      </w:r>
    </w:p>
    <w:p w14:paraId="274D32A9" w14:textId="6343B0BA"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цель посещения рабочих помещений</w:t>
      </w:r>
      <w:r w:rsidR="00BA2F75">
        <w:rPr>
          <w:rFonts w:ascii="Times New Roman" w:eastAsia="Calibri" w:hAnsi="Times New Roman" w:cs="Times New Roman"/>
          <w:sz w:val="22"/>
        </w:rPr>
        <w:t>;</w:t>
      </w:r>
    </w:p>
    <w:p w14:paraId="61B56D25" w14:textId="426E6E44"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номер государственного регистрационного знака транспортного средства</w:t>
      </w:r>
      <w:r w:rsidR="00BA2F75">
        <w:rPr>
          <w:rFonts w:ascii="Times New Roman" w:eastAsia="Calibri" w:hAnsi="Times New Roman" w:cs="Times New Roman"/>
          <w:sz w:val="22"/>
        </w:rPr>
        <w:t>;</w:t>
      </w:r>
    </w:p>
    <w:p w14:paraId="08291896" w14:textId="2188F980"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сведения о ТС</w:t>
      </w:r>
      <w:r w:rsidR="00BA2F75">
        <w:rPr>
          <w:rFonts w:ascii="Times New Roman" w:eastAsia="Calibri" w:hAnsi="Times New Roman" w:cs="Times New Roman"/>
          <w:sz w:val="22"/>
        </w:rPr>
        <w:t>;</w:t>
      </w:r>
    </w:p>
    <w:p w14:paraId="2BA0D470" w14:textId="1ED87254"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сведения о факте и об обстоятельствах противоправного деяния (посягательства)</w:t>
      </w:r>
      <w:r w:rsidR="00BA2F75">
        <w:rPr>
          <w:rFonts w:ascii="Times New Roman" w:eastAsia="Calibri" w:hAnsi="Times New Roman" w:cs="Times New Roman"/>
          <w:sz w:val="22"/>
        </w:rPr>
        <w:t>;</w:t>
      </w:r>
    </w:p>
    <w:p w14:paraId="54028B07" w14:textId="77777777" w:rsidR="00A838F8" w:rsidRPr="00A838F8" w:rsidRDefault="00A838F8" w:rsidP="00A838F8">
      <w:pPr>
        <w:numPr>
          <w:ilvl w:val="0"/>
          <w:numId w:val="14"/>
        </w:numPr>
        <w:spacing w:after="0"/>
        <w:ind w:left="0" w:right="-6" w:firstLine="0"/>
        <w:contextualSpacing/>
        <w:rPr>
          <w:rFonts w:ascii="Times New Roman" w:eastAsia="Calibri" w:hAnsi="Times New Roman" w:cs="Times New Roman"/>
          <w:sz w:val="22"/>
        </w:rPr>
      </w:pPr>
      <w:r w:rsidRPr="00A838F8">
        <w:rPr>
          <w:rFonts w:ascii="Times New Roman" w:eastAsia="Calibri" w:hAnsi="Times New Roman" w:cs="Times New Roman"/>
          <w:sz w:val="22"/>
        </w:rPr>
        <w:t>сведения о наличии права управления транспортными средствами</w:t>
      </w:r>
    </w:p>
    <w:p w14:paraId="3D9BC391" w14:textId="46D26341" w:rsidR="00A838F8" w:rsidRPr="00A838F8" w:rsidRDefault="00A838F8" w:rsidP="00A838F8">
      <w:pPr>
        <w:numPr>
          <w:ilvl w:val="0"/>
          <w:numId w:val="14"/>
        </w:numPr>
        <w:spacing w:after="0"/>
        <w:ind w:left="0" w:right="-9" w:firstLine="0"/>
        <w:contextualSpacing/>
        <w:rPr>
          <w:rFonts w:ascii="Times New Roman" w:hAnsi="Times New Roman" w:cs="Times New Roman"/>
          <w:color w:val="000000"/>
          <w:sz w:val="22"/>
          <w:lang w:eastAsia="ru-RU"/>
        </w:rPr>
      </w:pPr>
      <w:r w:rsidRPr="00A838F8">
        <w:rPr>
          <w:rFonts w:ascii="Times New Roman" w:eastAsia="Calibri" w:hAnsi="Times New Roman" w:cs="Times New Roman"/>
          <w:sz w:val="22"/>
        </w:rPr>
        <w:t>реквизиты (серия и номер, дата выдачи, наименование и код выдавшего органа) российского национального удостоверения на право управления транспортным средством</w:t>
      </w:r>
      <w:r w:rsidR="00BA2F75">
        <w:rPr>
          <w:rFonts w:ascii="Times New Roman" w:hAnsi="Times New Roman" w:cs="Times New Roman"/>
          <w:color w:val="000000"/>
          <w:sz w:val="22"/>
          <w:lang w:eastAsia="ru-RU"/>
        </w:rPr>
        <w:t>;</w:t>
      </w:r>
    </w:p>
    <w:p w14:paraId="3AE2ABEB" w14:textId="198AB83A" w:rsidR="00A838F8" w:rsidRPr="00A838F8" w:rsidRDefault="00A838F8" w:rsidP="00A838F8">
      <w:pPr>
        <w:numPr>
          <w:ilvl w:val="0"/>
          <w:numId w:val="14"/>
        </w:numPr>
        <w:spacing w:after="0"/>
        <w:ind w:left="0" w:right="-9" w:firstLine="0"/>
        <w:contextualSpacing/>
        <w:rPr>
          <w:rFonts w:ascii="Times New Roman" w:hAnsi="Times New Roman" w:cs="Times New Roman"/>
          <w:color w:val="000000"/>
          <w:sz w:val="22"/>
          <w:lang w:eastAsia="ru-RU"/>
        </w:rPr>
      </w:pPr>
      <w:r w:rsidRPr="00A838F8">
        <w:rPr>
          <w:rFonts w:ascii="Times New Roman" w:hAnsi="Times New Roman" w:cs="Times New Roman"/>
          <w:color w:val="000000"/>
          <w:sz w:val="22"/>
          <w:lang w:eastAsia="ru-RU"/>
        </w:rPr>
        <w:t>сведения о временном пропуске</w:t>
      </w:r>
      <w:r w:rsidR="00BA2F75">
        <w:rPr>
          <w:rFonts w:ascii="Times New Roman" w:hAnsi="Times New Roman" w:cs="Times New Roman"/>
          <w:color w:val="000000"/>
          <w:sz w:val="22"/>
          <w:lang w:eastAsia="ru-RU"/>
        </w:rPr>
        <w:t>;</w:t>
      </w:r>
    </w:p>
    <w:p w14:paraId="24EA38AE" w14:textId="0C352FED" w:rsidR="00A838F8" w:rsidRPr="00A838F8" w:rsidRDefault="00A838F8" w:rsidP="00A838F8">
      <w:pPr>
        <w:numPr>
          <w:ilvl w:val="0"/>
          <w:numId w:val="14"/>
        </w:numPr>
        <w:spacing w:after="0"/>
        <w:ind w:left="0" w:right="-9" w:firstLine="0"/>
        <w:contextualSpacing/>
        <w:rPr>
          <w:rFonts w:ascii="Times New Roman" w:hAnsi="Times New Roman" w:cs="Times New Roman"/>
          <w:color w:val="000000"/>
          <w:sz w:val="22"/>
          <w:lang w:eastAsia="ru-RU"/>
        </w:rPr>
      </w:pPr>
      <w:r w:rsidRPr="00A838F8">
        <w:rPr>
          <w:rFonts w:ascii="Times New Roman" w:hAnsi="Times New Roman" w:cs="Times New Roman"/>
          <w:color w:val="000000"/>
          <w:sz w:val="22"/>
          <w:lang w:eastAsia="ru-RU"/>
        </w:rPr>
        <w:t>сведения о разовом пропуске</w:t>
      </w:r>
      <w:r w:rsidR="00BA2F75">
        <w:rPr>
          <w:rFonts w:ascii="Times New Roman" w:hAnsi="Times New Roman" w:cs="Times New Roman"/>
          <w:color w:val="000000"/>
          <w:sz w:val="22"/>
          <w:lang w:eastAsia="ru-RU"/>
        </w:rPr>
        <w:t>;</w:t>
      </w:r>
    </w:p>
    <w:p w14:paraId="33676EF2" w14:textId="6F7C4BB2" w:rsidR="00A838F8" w:rsidRPr="00A838F8" w:rsidRDefault="00A838F8" w:rsidP="00A838F8">
      <w:pPr>
        <w:numPr>
          <w:ilvl w:val="0"/>
          <w:numId w:val="14"/>
        </w:numPr>
        <w:spacing w:after="0"/>
        <w:ind w:left="0" w:right="-9" w:firstLine="0"/>
        <w:contextualSpacing/>
        <w:rPr>
          <w:rFonts w:ascii="Times New Roman" w:hAnsi="Times New Roman" w:cs="Times New Roman"/>
          <w:color w:val="000000"/>
          <w:sz w:val="22"/>
          <w:lang w:eastAsia="ru-RU"/>
        </w:rPr>
      </w:pPr>
      <w:r w:rsidRPr="00A838F8">
        <w:rPr>
          <w:rFonts w:ascii="Times New Roman" w:hAnsi="Times New Roman" w:cs="Times New Roman"/>
          <w:color w:val="000000"/>
          <w:sz w:val="22"/>
          <w:lang w:eastAsia="ru-RU"/>
        </w:rPr>
        <w:t>сведения о материальном пропуске (разовом)</w:t>
      </w:r>
      <w:r w:rsidR="00BA2F75">
        <w:rPr>
          <w:rFonts w:ascii="Times New Roman" w:hAnsi="Times New Roman" w:cs="Times New Roman"/>
          <w:color w:val="000000"/>
          <w:sz w:val="22"/>
          <w:lang w:eastAsia="ru-RU"/>
        </w:rPr>
        <w:t>;</w:t>
      </w:r>
    </w:p>
    <w:p w14:paraId="221807EB" w14:textId="0E70D923" w:rsidR="00A838F8" w:rsidRPr="00A838F8" w:rsidRDefault="00A838F8" w:rsidP="00A838F8">
      <w:pPr>
        <w:numPr>
          <w:ilvl w:val="0"/>
          <w:numId w:val="14"/>
        </w:numPr>
        <w:spacing w:after="0"/>
        <w:ind w:left="0" w:right="-9" w:firstLine="0"/>
        <w:contextualSpacing/>
        <w:rPr>
          <w:rFonts w:ascii="Times New Roman" w:hAnsi="Times New Roman" w:cs="Times New Roman"/>
          <w:color w:val="000000"/>
          <w:sz w:val="22"/>
          <w:lang w:eastAsia="ru-RU"/>
        </w:rPr>
      </w:pPr>
      <w:r w:rsidRPr="00A838F8">
        <w:rPr>
          <w:rFonts w:ascii="Times New Roman" w:hAnsi="Times New Roman" w:cs="Times New Roman"/>
          <w:color w:val="000000"/>
          <w:sz w:val="22"/>
          <w:lang w:eastAsia="ru-RU"/>
        </w:rPr>
        <w:t>сведения о материальном пропуске (временном)</w:t>
      </w:r>
      <w:r w:rsidR="00BA2F75">
        <w:rPr>
          <w:rFonts w:ascii="Times New Roman" w:hAnsi="Times New Roman" w:cs="Times New Roman"/>
          <w:color w:val="000000"/>
          <w:sz w:val="22"/>
          <w:lang w:eastAsia="ru-RU"/>
        </w:rPr>
        <w:t>;</w:t>
      </w:r>
    </w:p>
    <w:p w14:paraId="0EF47939" w14:textId="1A46D5BB" w:rsidR="00A838F8" w:rsidRPr="00A838F8" w:rsidRDefault="00A838F8" w:rsidP="00A838F8">
      <w:pPr>
        <w:numPr>
          <w:ilvl w:val="0"/>
          <w:numId w:val="14"/>
        </w:numPr>
        <w:spacing w:after="0"/>
        <w:ind w:left="0" w:right="-9" w:firstLine="0"/>
        <w:contextualSpacing/>
        <w:rPr>
          <w:rFonts w:ascii="Times New Roman" w:hAnsi="Times New Roman" w:cs="Times New Roman"/>
          <w:color w:val="000000"/>
          <w:sz w:val="22"/>
          <w:lang w:eastAsia="ru-RU"/>
        </w:rPr>
      </w:pPr>
      <w:r w:rsidRPr="00A838F8">
        <w:rPr>
          <w:rFonts w:ascii="Times New Roman" w:hAnsi="Times New Roman" w:cs="Times New Roman"/>
          <w:color w:val="000000"/>
          <w:sz w:val="22"/>
          <w:lang w:eastAsia="ru-RU"/>
        </w:rPr>
        <w:t>сведения о вносе (выносе) или ввозе (вывозе) материальных ценностей</w:t>
      </w:r>
      <w:r w:rsidR="00BA2F75">
        <w:rPr>
          <w:rFonts w:ascii="Times New Roman" w:hAnsi="Times New Roman" w:cs="Times New Roman"/>
          <w:color w:val="000000"/>
          <w:sz w:val="22"/>
          <w:lang w:eastAsia="ru-RU"/>
        </w:rPr>
        <w:t>;</w:t>
      </w:r>
    </w:p>
    <w:p w14:paraId="53DB31AF" w14:textId="2A821B63" w:rsidR="00A838F8" w:rsidRPr="00A838F8" w:rsidRDefault="00A838F8" w:rsidP="00A838F8">
      <w:pPr>
        <w:numPr>
          <w:ilvl w:val="0"/>
          <w:numId w:val="14"/>
        </w:numPr>
        <w:spacing w:after="0"/>
        <w:ind w:left="0" w:right="-6" w:firstLine="0"/>
        <w:contextualSpacing/>
        <w:rPr>
          <w:rFonts w:ascii="Times New Roman" w:hAnsi="Times New Roman" w:cs="Times New Roman"/>
          <w:color w:val="000000"/>
          <w:sz w:val="22"/>
          <w:lang w:eastAsia="ru-RU"/>
        </w:rPr>
      </w:pPr>
      <w:r w:rsidRPr="00A838F8">
        <w:rPr>
          <w:rFonts w:ascii="Times New Roman" w:hAnsi="Times New Roman" w:cs="Times New Roman"/>
          <w:color w:val="000000"/>
          <w:sz w:val="22"/>
          <w:lang w:eastAsia="ru-RU"/>
        </w:rPr>
        <w:t>номер аккредитационной карточки, выданной МИД РФ</w:t>
      </w:r>
      <w:r w:rsidR="00BA2F75">
        <w:rPr>
          <w:rFonts w:ascii="Times New Roman" w:hAnsi="Times New Roman" w:cs="Times New Roman"/>
          <w:color w:val="000000"/>
          <w:sz w:val="22"/>
          <w:lang w:eastAsia="ru-RU"/>
        </w:rPr>
        <w:t>;</w:t>
      </w:r>
    </w:p>
    <w:p w14:paraId="3227A4D7" w14:textId="5C615E22" w:rsidR="00A838F8" w:rsidRPr="00A838F8" w:rsidRDefault="00A838F8" w:rsidP="00A838F8">
      <w:pPr>
        <w:numPr>
          <w:ilvl w:val="0"/>
          <w:numId w:val="14"/>
        </w:numPr>
        <w:spacing w:after="0"/>
        <w:ind w:left="0" w:right="-9" w:firstLine="0"/>
        <w:contextualSpacing/>
        <w:rPr>
          <w:rFonts w:ascii="Times New Roman" w:hAnsi="Times New Roman" w:cs="Times New Roman"/>
          <w:color w:val="000000"/>
          <w:sz w:val="22"/>
          <w:lang w:eastAsia="ru-RU"/>
        </w:rPr>
      </w:pPr>
      <w:r w:rsidRPr="00A838F8">
        <w:rPr>
          <w:rFonts w:ascii="Times New Roman" w:hAnsi="Times New Roman" w:cs="Times New Roman"/>
          <w:color w:val="000000"/>
          <w:sz w:val="22"/>
          <w:lang w:eastAsia="ru-RU"/>
        </w:rPr>
        <w:t>видеоизображение, снятое в ходе посещения объектов ИТАР-ТАСС</w:t>
      </w:r>
      <w:r w:rsidR="00BA2F75">
        <w:rPr>
          <w:rFonts w:ascii="Times New Roman" w:hAnsi="Times New Roman" w:cs="Times New Roman"/>
          <w:color w:val="000000"/>
          <w:sz w:val="22"/>
          <w:lang w:eastAsia="ru-RU"/>
        </w:rPr>
        <w:t>.</w:t>
      </w:r>
    </w:p>
    <w:p w14:paraId="0E6B7E1C" w14:textId="77777777" w:rsidR="00A838F8" w:rsidRDefault="00A838F8" w:rsidP="0038742E">
      <w:pPr>
        <w:pStyle w:val="33"/>
        <w:tabs>
          <w:tab w:val="left" w:pos="708"/>
        </w:tabs>
        <w:ind w:left="142"/>
        <w:rPr>
          <w:rFonts w:asciiTheme="majorBidi" w:hAnsiTheme="majorBidi" w:cstheme="majorBidi"/>
          <w:sz w:val="24"/>
          <w:szCs w:val="24"/>
        </w:rPr>
        <w:sectPr w:rsidR="00A838F8" w:rsidSect="00A838F8">
          <w:type w:val="continuous"/>
          <w:pgSz w:w="11906" w:h="16838"/>
          <w:pgMar w:top="1134" w:right="850" w:bottom="1134" w:left="1701" w:header="708" w:footer="708" w:gutter="0"/>
          <w:pgNumType w:start="1" w:chapStyle="1"/>
          <w:cols w:num="3" w:space="709"/>
          <w:docGrid w:linePitch="360"/>
        </w:sectPr>
      </w:pPr>
    </w:p>
    <w:p w14:paraId="00D4459F" w14:textId="5E304E88" w:rsidR="00C42EC7" w:rsidRPr="0038742E" w:rsidRDefault="00CC47D3" w:rsidP="009C71B7">
      <w:pPr>
        <w:pStyle w:val="33"/>
        <w:tabs>
          <w:tab w:val="left" w:pos="708"/>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38742E" w:rsidRPr="0038742E">
        <w:rPr>
          <w:rFonts w:asciiTheme="majorBidi" w:hAnsiTheme="majorBidi" w:cstheme="majorBidi"/>
          <w:sz w:val="24"/>
          <w:szCs w:val="24"/>
        </w:rPr>
        <w:t>.</w:t>
      </w:r>
      <w:r w:rsidR="00D525E5">
        <w:rPr>
          <w:rFonts w:asciiTheme="majorBidi" w:hAnsiTheme="majorBidi" w:cstheme="majorBidi"/>
          <w:sz w:val="24"/>
          <w:szCs w:val="24"/>
        </w:rPr>
        <w:t>9</w:t>
      </w:r>
      <w:r w:rsidR="00C42EC7" w:rsidRPr="0038742E">
        <w:rPr>
          <w:rFonts w:asciiTheme="majorBidi" w:hAnsiTheme="majorBidi" w:cstheme="majorBidi"/>
          <w:sz w:val="24"/>
          <w:szCs w:val="24"/>
        </w:rPr>
        <w:t xml:space="preserve">.2. </w:t>
      </w:r>
      <w:r w:rsidR="009C71B7">
        <w:rPr>
          <w:rFonts w:asciiTheme="majorBidi" w:hAnsiTheme="majorBidi" w:cstheme="majorBidi"/>
          <w:sz w:val="24"/>
          <w:szCs w:val="24"/>
        </w:rPr>
        <w:t>К</w:t>
      </w:r>
      <w:r w:rsidR="00C42EC7" w:rsidRPr="0038742E">
        <w:rPr>
          <w:rFonts w:asciiTheme="majorBidi" w:hAnsiTheme="majorBidi" w:cstheme="majorBidi"/>
          <w:sz w:val="24"/>
          <w:szCs w:val="24"/>
        </w:rPr>
        <w:t>атегории субъектов, ПДн которых обрабатываются:</w:t>
      </w:r>
    </w:p>
    <w:p w14:paraId="6A7F9CA8" w14:textId="77777777" w:rsidR="00C42EC7" w:rsidRPr="0038742E" w:rsidRDefault="00C42EC7" w:rsidP="00667DE7">
      <w:pPr>
        <w:pStyle w:val="43"/>
        <w:numPr>
          <w:ilvl w:val="0"/>
          <w:numId w:val="81"/>
        </w:numPr>
        <w:tabs>
          <w:tab w:val="left" w:pos="708"/>
        </w:tabs>
        <w:spacing w:line="276" w:lineRule="auto"/>
        <w:ind w:left="284" w:firstLine="284"/>
        <w:rPr>
          <w:rFonts w:asciiTheme="majorBidi" w:hAnsiTheme="majorBidi" w:cstheme="majorBidi"/>
          <w:sz w:val="24"/>
          <w:szCs w:val="24"/>
        </w:rPr>
      </w:pPr>
      <w:r w:rsidRPr="0038742E">
        <w:rPr>
          <w:rFonts w:asciiTheme="majorBidi" w:hAnsiTheme="majorBidi" w:cstheme="majorBidi"/>
          <w:sz w:val="24"/>
          <w:szCs w:val="24"/>
        </w:rPr>
        <w:t>работники ИТАР-ТАСС;</w:t>
      </w:r>
    </w:p>
    <w:p w14:paraId="3CA9C634" w14:textId="77777777" w:rsidR="00C42EC7" w:rsidRPr="0038742E" w:rsidRDefault="00C42EC7" w:rsidP="00667DE7">
      <w:pPr>
        <w:pStyle w:val="43"/>
        <w:numPr>
          <w:ilvl w:val="0"/>
          <w:numId w:val="81"/>
        </w:numPr>
        <w:tabs>
          <w:tab w:val="left" w:pos="708"/>
        </w:tabs>
        <w:spacing w:line="276" w:lineRule="auto"/>
        <w:ind w:left="284" w:firstLine="284"/>
        <w:rPr>
          <w:rFonts w:asciiTheme="majorBidi" w:hAnsiTheme="majorBidi" w:cstheme="majorBidi"/>
          <w:sz w:val="24"/>
          <w:szCs w:val="24"/>
        </w:rPr>
      </w:pPr>
      <w:r w:rsidRPr="0038742E">
        <w:rPr>
          <w:rFonts w:asciiTheme="majorBidi" w:hAnsiTheme="majorBidi" w:cstheme="majorBidi"/>
          <w:sz w:val="24"/>
          <w:szCs w:val="24"/>
        </w:rPr>
        <w:t xml:space="preserve">работники контрагентов </w:t>
      </w:r>
      <w:r w:rsidRPr="0038742E">
        <w:rPr>
          <w:rFonts w:asciiTheme="majorBidi" w:hAnsiTheme="majorBidi" w:cstheme="majorBidi"/>
          <w:color w:val="000000"/>
          <w:sz w:val="24"/>
          <w:szCs w:val="24"/>
          <w:lang w:eastAsia="ru-RU"/>
        </w:rPr>
        <w:t>ИТАР-ТАСС;</w:t>
      </w:r>
    </w:p>
    <w:p w14:paraId="582590C8" w14:textId="77777777" w:rsidR="00C42EC7" w:rsidRPr="0038742E" w:rsidRDefault="00C42EC7" w:rsidP="00667DE7">
      <w:pPr>
        <w:pStyle w:val="43"/>
        <w:numPr>
          <w:ilvl w:val="0"/>
          <w:numId w:val="81"/>
        </w:numPr>
        <w:tabs>
          <w:tab w:val="left" w:pos="708"/>
        </w:tabs>
        <w:spacing w:line="276" w:lineRule="auto"/>
        <w:ind w:left="284" w:firstLine="284"/>
        <w:rPr>
          <w:rFonts w:asciiTheme="majorBidi" w:hAnsiTheme="majorBidi" w:cstheme="majorBidi"/>
          <w:sz w:val="24"/>
          <w:szCs w:val="24"/>
        </w:rPr>
      </w:pPr>
      <w:r w:rsidRPr="0038742E">
        <w:rPr>
          <w:rFonts w:asciiTheme="majorBidi" w:hAnsiTheme="majorBidi" w:cstheme="majorBidi"/>
          <w:sz w:val="24"/>
          <w:szCs w:val="24"/>
        </w:rPr>
        <w:t>лица, посещающие рабочие помещения</w:t>
      </w:r>
      <w:r w:rsidRPr="0038742E">
        <w:rPr>
          <w:rFonts w:asciiTheme="majorBidi" w:hAnsiTheme="majorBidi" w:cstheme="majorBidi"/>
          <w:color w:val="000000"/>
          <w:sz w:val="24"/>
          <w:szCs w:val="24"/>
          <w:lang w:eastAsia="ru-RU"/>
        </w:rPr>
        <w:t xml:space="preserve"> ИТАР-ТАСС (конференции, деловые разовые встречи, посещения студентов вузов, посещения соискателей и пр.), лица, достигшие 14 лет</w:t>
      </w:r>
      <w:r w:rsidRPr="0038742E">
        <w:rPr>
          <w:rFonts w:asciiTheme="majorBidi" w:hAnsiTheme="majorBidi" w:cstheme="majorBidi"/>
          <w:color w:val="000000"/>
          <w:sz w:val="24"/>
          <w:szCs w:val="24"/>
          <w:vertAlign w:val="superscript"/>
          <w:lang w:eastAsia="ru-RU"/>
        </w:rPr>
        <w:footnoteReference w:id="22"/>
      </w:r>
    </w:p>
    <w:p w14:paraId="343024F8" w14:textId="3568044F" w:rsidR="00C42EC7" w:rsidRPr="0038742E" w:rsidRDefault="00CC47D3" w:rsidP="009C71B7">
      <w:pPr>
        <w:pStyle w:val="43"/>
        <w:tabs>
          <w:tab w:val="clear" w:pos="737"/>
          <w:tab w:val="left" w:pos="708"/>
        </w:tabs>
        <w:spacing w:line="276" w:lineRule="auto"/>
        <w:ind w:left="0" w:firstLine="426"/>
        <w:rPr>
          <w:rFonts w:asciiTheme="majorBidi" w:hAnsiTheme="majorBidi" w:cstheme="majorBidi"/>
          <w:sz w:val="24"/>
          <w:szCs w:val="24"/>
        </w:rPr>
      </w:pPr>
      <w:r>
        <w:rPr>
          <w:rFonts w:asciiTheme="majorBidi" w:hAnsiTheme="majorBidi" w:cstheme="majorBidi"/>
          <w:sz w:val="24"/>
          <w:szCs w:val="24"/>
        </w:rPr>
        <w:t>1</w:t>
      </w:r>
      <w:r w:rsidR="0038742E" w:rsidRPr="0038742E">
        <w:rPr>
          <w:rFonts w:asciiTheme="majorBidi" w:hAnsiTheme="majorBidi" w:cstheme="majorBidi"/>
          <w:sz w:val="24"/>
          <w:szCs w:val="24"/>
        </w:rPr>
        <w:t>.</w:t>
      </w:r>
      <w:r w:rsidR="00D525E5">
        <w:rPr>
          <w:rFonts w:asciiTheme="majorBidi" w:hAnsiTheme="majorBidi" w:cstheme="majorBidi"/>
          <w:sz w:val="24"/>
          <w:szCs w:val="24"/>
        </w:rPr>
        <w:t>9</w:t>
      </w:r>
      <w:r w:rsidR="00C42EC7" w:rsidRPr="0038742E">
        <w:rPr>
          <w:rFonts w:asciiTheme="majorBidi" w:hAnsiTheme="majorBidi" w:cstheme="majorBidi"/>
          <w:sz w:val="24"/>
          <w:szCs w:val="24"/>
        </w:rPr>
        <w:t xml:space="preserve">.3. </w:t>
      </w:r>
      <w:r w:rsidR="001E2EDD">
        <w:rPr>
          <w:rFonts w:asciiTheme="majorBidi" w:hAnsiTheme="majorBidi" w:cstheme="majorBidi"/>
          <w:sz w:val="24"/>
          <w:szCs w:val="24"/>
        </w:rPr>
        <w:t>С</w:t>
      </w:r>
      <w:r w:rsidR="00C42EC7" w:rsidRPr="0038742E">
        <w:rPr>
          <w:rFonts w:asciiTheme="majorBidi" w:hAnsiTheme="majorBidi" w:cstheme="majorBidi"/>
          <w:sz w:val="24"/>
          <w:szCs w:val="24"/>
        </w:rPr>
        <w:t>пособы обработки ПДн:</w:t>
      </w:r>
    </w:p>
    <w:p w14:paraId="36070F8B" w14:textId="0D31B5D8" w:rsidR="00C42EC7" w:rsidRPr="0038742E" w:rsidRDefault="00C42EC7" w:rsidP="00667DE7">
      <w:pPr>
        <w:pStyle w:val="33"/>
        <w:numPr>
          <w:ilvl w:val="0"/>
          <w:numId w:val="82"/>
        </w:numPr>
        <w:tabs>
          <w:tab w:val="left" w:pos="708"/>
        </w:tabs>
        <w:spacing w:line="276" w:lineRule="auto"/>
        <w:ind w:left="284" w:firstLine="283"/>
        <w:rPr>
          <w:rFonts w:asciiTheme="majorBidi" w:hAnsiTheme="majorBidi" w:cstheme="majorBidi"/>
          <w:sz w:val="24"/>
          <w:szCs w:val="24"/>
        </w:rPr>
      </w:pPr>
      <w:r w:rsidRPr="0038742E">
        <w:rPr>
          <w:rFonts w:asciiTheme="majorBidi" w:eastAsia="Calibri" w:hAnsiTheme="majorBidi" w:cstheme="majorBidi"/>
          <w:sz w:val="24"/>
          <w:szCs w:val="24"/>
        </w:rPr>
        <w:t xml:space="preserve">сбор, включая получение от третьих лиц, запись, систематизацию, накопление, хранение, уточнение (обновление, изменение), извлечение, использование, </w:t>
      </w:r>
      <w:r w:rsidRPr="0038742E">
        <w:rPr>
          <w:rFonts w:asciiTheme="majorBidi" w:hAnsiTheme="majorBidi" w:cstheme="majorBidi"/>
          <w:color w:val="000000" w:themeColor="text1"/>
          <w:sz w:val="24"/>
          <w:szCs w:val="24"/>
        </w:rPr>
        <w:t>передачу (распространение, предоставление, доступ)</w:t>
      </w:r>
      <w:r w:rsidRPr="0038742E">
        <w:rPr>
          <w:rFonts w:asciiTheme="majorBidi" w:eastAsia="Calibri" w:hAnsiTheme="majorBidi" w:cstheme="majorBidi"/>
          <w:sz w:val="24"/>
          <w:szCs w:val="24"/>
        </w:rPr>
        <w:t>, блокирование, удаление, уничтожение с использованием средств автоматизации и без использования средств автоматизации</w:t>
      </w:r>
      <w:r w:rsidR="0038742E">
        <w:rPr>
          <w:rFonts w:asciiTheme="majorBidi" w:eastAsia="Calibri" w:hAnsiTheme="majorBidi" w:cstheme="majorBidi"/>
          <w:sz w:val="24"/>
          <w:szCs w:val="24"/>
        </w:rPr>
        <w:t>.</w:t>
      </w:r>
    </w:p>
    <w:p w14:paraId="47EC0BFB" w14:textId="50CD6B57" w:rsidR="00C42EC7" w:rsidRPr="0038742E" w:rsidRDefault="00CC47D3" w:rsidP="009C71B7">
      <w:pPr>
        <w:pStyle w:val="33"/>
        <w:tabs>
          <w:tab w:val="left" w:pos="708"/>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38742E" w:rsidRPr="0038742E">
        <w:rPr>
          <w:rFonts w:asciiTheme="majorBidi" w:hAnsiTheme="majorBidi" w:cstheme="majorBidi"/>
          <w:sz w:val="24"/>
          <w:szCs w:val="24"/>
        </w:rPr>
        <w:t>.</w:t>
      </w:r>
      <w:r w:rsidR="00D525E5">
        <w:rPr>
          <w:rFonts w:asciiTheme="majorBidi" w:hAnsiTheme="majorBidi" w:cstheme="majorBidi"/>
          <w:sz w:val="24"/>
          <w:szCs w:val="24"/>
        </w:rPr>
        <w:t>9</w:t>
      </w:r>
      <w:r w:rsidR="00C42EC7" w:rsidRPr="0038742E">
        <w:rPr>
          <w:rFonts w:asciiTheme="majorBidi" w:hAnsiTheme="majorBidi" w:cstheme="majorBidi"/>
          <w:sz w:val="24"/>
          <w:szCs w:val="24"/>
        </w:rPr>
        <w:t xml:space="preserve">.4. </w:t>
      </w:r>
      <w:r w:rsidR="001E2EDD">
        <w:rPr>
          <w:rFonts w:asciiTheme="majorBidi" w:hAnsiTheme="majorBidi" w:cstheme="majorBidi"/>
          <w:sz w:val="24"/>
          <w:szCs w:val="24"/>
        </w:rPr>
        <w:t>С</w:t>
      </w:r>
      <w:r w:rsidR="00C42EC7" w:rsidRPr="0038742E">
        <w:rPr>
          <w:rFonts w:asciiTheme="majorBidi" w:hAnsiTheme="majorBidi" w:cstheme="majorBidi"/>
          <w:sz w:val="24"/>
          <w:szCs w:val="24"/>
        </w:rPr>
        <w:t>роки обработки ПДн:</w:t>
      </w:r>
    </w:p>
    <w:p w14:paraId="459476C6" w14:textId="77777777" w:rsidR="00C42EC7" w:rsidRPr="0038742E" w:rsidRDefault="00C42EC7" w:rsidP="00667DE7">
      <w:pPr>
        <w:pStyle w:val="43"/>
        <w:numPr>
          <w:ilvl w:val="0"/>
          <w:numId w:val="83"/>
        </w:numPr>
        <w:tabs>
          <w:tab w:val="left" w:pos="708"/>
        </w:tabs>
        <w:spacing w:line="276" w:lineRule="auto"/>
        <w:ind w:left="284" w:firstLine="284"/>
        <w:rPr>
          <w:rFonts w:asciiTheme="majorBidi" w:hAnsiTheme="majorBidi" w:cstheme="majorBidi"/>
          <w:sz w:val="24"/>
          <w:szCs w:val="24"/>
        </w:rPr>
      </w:pPr>
      <w:r w:rsidRPr="0038742E">
        <w:rPr>
          <w:rFonts w:asciiTheme="majorBidi" w:hAnsiTheme="majorBidi" w:cstheme="majorBidi"/>
          <w:sz w:val="24"/>
          <w:szCs w:val="24"/>
        </w:rPr>
        <w:t>для работников ИТАР-ТАСС - период действия трудового договора с работником + 5 лет</w:t>
      </w:r>
      <w:r w:rsidRPr="0038742E">
        <w:rPr>
          <w:rFonts w:asciiTheme="majorBidi" w:hAnsiTheme="majorBidi" w:cstheme="majorBidi"/>
          <w:sz w:val="24"/>
          <w:szCs w:val="24"/>
          <w:vertAlign w:val="superscript"/>
        </w:rPr>
        <w:footnoteReference w:id="23"/>
      </w:r>
      <w:r w:rsidRPr="0038742E">
        <w:rPr>
          <w:rFonts w:asciiTheme="majorBidi" w:hAnsiTheme="majorBidi" w:cstheme="majorBidi"/>
          <w:sz w:val="24"/>
          <w:szCs w:val="24"/>
        </w:rPr>
        <w:t xml:space="preserve"> после расторжения трудового договора;</w:t>
      </w:r>
    </w:p>
    <w:p w14:paraId="6B9D548E" w14:textId="77777777" w:rsidR="00C42EC7" w:rsidRPr="0038742E" w:rsidRDefault="00C42EC7" w:rsidP="00667DE7">
      <w:pPr>
        <w:pStyle w:val="43"/>
        <w:numPr>
          <w:ilvl w:val="0"/>
          <w:numId w:val="83"/>
        </w:numPr>
        <w:tabs>
          <w:tab w:val="left" w:pos="708"/>
        </w:tabs>
        <w:spacing w:line="276" w:lineRule="auto"/>
        <w:ind w:left="284" w:firstLine="284"/>
        <w:rPr>
          <w:rFonts w:asciiTheme="majorBidi" w:hAnsiTheme="majorBidi" w:cstheme="majorBidi"/>
          <w:sz w:val="24"/>
          <w:szCs w:val="24"/>
        </w:rPr>
      </w:pPr>
      <w:r w:rsidRPr="0038742E">
        <w:rPr>
          <w:rFonts w:asciiTheme="majorBidi" w:hAnsiTheme="majorBidi" w:cstheme="majorBidi"/>
          <w:sz w:val="24"/>
          <w:szCs w:val="24"/>
        </w:rPr>
        <w:t xml:space="preserve">для работников контрагентов </w:t>
      </w:r>
      <w:r w:rsidRPr="0038742E">
        <w:rPr>
          <w:rFonts w:asciiTheme="majorBidi" w:hAnsiTheme="majorBidi" w:cstheme="majorBidi"/>
          <w:color w:val="000000"/>
          <w:sz w:val="24"/>
          <w:szCs w:val="24"/>
          <w:lang w:eastAsia="ru-RU"/>
        </w:rPr>
        <w:t xml:space="preserve">ИТАР-ТАСС - </w:t>
      </w:r>
      <w:r w:rsidRPr="0038742E">
        <w:rPr>
          <w:rFonts w:asciiTheme="majorBidi" w:hAnsiTheme="majorBidi" w:cstheme="majorBidi"/>
          <w:sz w:val="24"/>
          <w:szCs w:val="24"/>
        </w:rPr>
        <w:t>период действия гражданско-правового договора с контрагентом+3 года</w:t>
      </w:r>
      <w:r w:rsidRPr="0038742E">
        <w:rPr>
          <w:rFonts w:asciiTheme="majorBidi" w:hAnsiTheme="majorBidi" w:cstheme="majorBidi"/>
          <w:sz w:val="24"/>
          <w:szCs w:val="24"/>
          <w:vertAlign w:val="superscript"/>
        </w:rPr>
        <w:footnoteReference w:id="24"/>
      </w:r>
      <w:r w:rsidRPr="0038742E">
        <w:rPr>
          <w:rFonts w:asciiTheme="majorBidi" w:hAnsiTheme="majorBidi" w:cstheme="majorBidi"/>
          <w:sz w:val="24"/>
          <w:szCs w:val="24"/>
        </w:rPr>
        <w:t xml:space="preserve"> после расторжения гражданско-правового договора;</w:t>
      </w:r>
    </w:p>
    <w:p w14:paraId="0DC1C87F" w14:textId="77777777" w:rsidR="00C42EC7" w:rsidRPr="0038742E" w:rsidRDefault="00C42EC7" w:rsidP="00667DE7">
      <w:pPr>
        <w:pStyle w:val="43"/>
        <w:numPr>
          <w:ilvl w:val="0"/>
          <w:numId w:val="83"/>
        </w:numPr>
        <w:tabs>
          <w:tab w:val="left" w:pos="708"/>
        </w:tabs>
        <w:spacing w:line="276" w:lineRule="auto"/>
        <w:ind w:left="284" w:firstLine="284"/>
        <w:rPr>
          <w:rFonts w:asciiTheme="majorBidi" w:hAnsiTheme="majorBidi" w:cstheme="majorBidi"/>
          <w:color w:val="000000"/>
          <w:sz w:val="24"/>
          <w:szCs w:val="24"/>
          <w:lang w:eastAsia="ru-RU"/>
        </w:rPr>
      </w:pPr>
      <w:r w:rsidRPr="0038742E">
        <w:rPr>
          <w:rFonts w:asciiTheme="majorBidi" w:hAnsiTheme="majorBidi" w:cstheme="majorBidi"/>
          <w:sz w:val="24"/>
          <w:szCs w:val="24"/>
        </w:rPr>
        <w:t>для лиц, посещающих рабочие помещения</w:t>
      </w:r>
      <w:r w:rsidRPr="0038742E">
        <w:rPr>
          <w:rFonts w:asciiTheme="majorBidi" w:hAnsiTheme="majorBidi" w:cstheme="majorBidi"/>
          <w:color w:val="000000"/>
          <w:sz w:val="24"/>
          <w:szCs w:val="24"/>
          <w:lang w:eastAsia="ru-RU"/>
        </w:rPr>
        <w:t xml:space="preserve"> ИТАР-ТАСС (конференции, деловые разовые встречи, посещения студентов вузов, посещения соискателей и пр.), лиц, достигших 14 лет, – </w:t>
      </w:r>
      <w:r w:rsidRPr="0038742E">
        <w:rPr>
          <w:rFonts w:asciiTheme="majorBidi" w:hAnsiTheme="majorBidi" w:cstheme="majorBidi"/>
          <w:sz w:val="24"/>
          <w:szCs w:val="24"/>
        </w:rPr>
        <w:t>период посещения рабочих помещений+6 месяцев</w:t>
      </w:r>
      <w:r w:rsidRPr="0038742E">
        <w:rPr>
          <w:rFonts w:asciiTheme="majorBidi" w:hAnsiTheme="majorBidi" w:cstheme="majorBidi"/>
          <w:sz w:val="24"/>
          <w:szCs w:val="24"/>
          <w:vertAlign w:val="superscript"/>
        </w:rPr>
        <w:footnoteReference w:id="25"/>
      </w:r>
      <w:r w:rsidRPr="0038742E">
        <w:rPr>
          <w:rFonts w:asciiTheme="majorBidi" w:hAnsiTheme="majorBidi" w:cstheme="majorBidi"/>
          <w:sz w:val="24"/>
          <w:szCs w:val="24"/>
        </w:rPr>
        <w:t xml:space="preserve"> после завершения посещения;</w:t>
      </w:r>
    </w:p>
    <w:p w14:paraId="5E355BD2" w14:textId="3C98BD64" w:rsidR="00C42EC7" w:rsidRPr="0038742E" w:rsidRDefault="00CC47D3" w:rsidP="009C71B7">
      <w:pPr>
        <w:pStyle w:val="43"/>
        <w:tabs>
          <w:tab w:val="clear" w:pos="737"/>
          <w:tab w:val="left" w:pos="708"/>
        </w:tabs>
        <w:spacing w:line="276" w:lineRule="auto"/>
        <w:ind w:left="426" w:firstLine="0"/>
        <w:rPr>
          <w:rFonts w:asciiTheme="majorBidi" w:hAnsiTheme="majorBidi" w:cstheme="majorBidi"/>
          <w:sz w:val="24"/>
          <w:szCs w:val="24"/>
        </w:rPr>
      </w:pPr>
      <w:r>
        <w:rPr>
          <w:rFonts w:asciiTheme="majorBidi" w:hAnsiTheme="majorBidi" w:cstheme="majorBidi"/>
          <w:sz w:val="24"/>
          <w:szCs w:val="24"/>
        </w:rPr>
        <w:t>1</w:t>
      </w:r>
      <w:r w:rsidR="0038742E" w:rsidRPr="0038742E">
        <w:rPr>
          <w:rFonts w:asciiTheme="majorBidi" w:hAnsiTheme="majorBidi" w:cstheme="majorBidi"/>
          <w:sz w:val="24"/>
          <w:szCs w:val="24"/>
        </w:rPr>
        <w:t>.</w:t>
      </w:r>
      <w:r w:rsidR="00D525E5">
        <w:rPr>
          <w:rFonts w:asciiTheme="majorBidi" w:hAnsiTheme="majorBidi" w:cstheme="majorBidi"/>
          <w:sz w:val="24"/>
          <w:szCs w:val="24"/>
        </w:rPr>
        <w:t>9</w:t>
      </w:r>
      <w:r w:rsidR="00C42EC7" w:rsidRPr="0038742E">
        <w:rPr>
          <w:rFonts w:asciiTheme="majorBidi" w:hAnsiTheme="majorBidi" w:cstheme="majorBidi"/>
          <w:sz w:val="24"/>
          <w:szCs w:val="24"/>
        </w:rPr>
        <w:t xml:space="preserve">.5. </w:t>
      </w:r>
      <w:r w:rsidR="009C71B7">
        <w:rPr>
          <w:rFonts w:asciiTheme="majorBidi" w:hAnsiTheme="majorBidi" w:cstheme="majorBidi"/>
          <w:sz w:val="24"/>
          <w:szCs w:val="24"/>
        </w:rPr>
        <w:t>П</w:t>
      </w:r>
      <w:r w:rsidR="00C42EC7" w:rsidRPr="0038742E">
        <w:rPr>
          <w:rFonts w:asciiTheme="majorBidi" w:hAnsiTheme="majorBidi" w:cstheme="majorBidi"/>
          <w:sz w:val="24"/>
          <w:szCs w:val="24"/>
        </w:rPr>
        <w:t>орядок уничтожения ПДн при достижении целей их обработки или при наступлении иных законных оснований:</w:t>
      </w:r>
    </w:p>
    <w:p w14:paraId="40105D28" w14:textId="508B3AB6" w:rsidR="00C42EC7" w:rsidRPr="0038742E" w:rsidRDefault="00C42EC7" w:rsidP="00667DE7">
      <w:pPr>
        <w:pStyle w:val="33"/>
        <w:numPr>
          <w:ilvl w:val="0"/>
          <w:numId w:val="19"/>
        </w:numPr>
        <w:tabs>
          <w:tab w:val="left" w:pos="708"/>
        </w:tabs>
        <w:spacing w:line="276" w:lineRule="auto"/>
        <w:ind w:left="284" w:firstLine="284"/>
        <w:rPr>
          <w:rFonts w:asciiTheme="majorBidi" w:hAnsiTheme="majorBidi" w:cstheme="majorBidi"/>
          <w:sz w:val="24"/>
          <w:szCs w:val="24"/>
        </w:rPr>
      </w:pPr>
      <w:r w:rsidRPr="0038742E">
        <w:rPr>
          <w:rFonts w:asciiTheme="majorBidi" w:hAnsiTheme="majorBidi" w:cstheme="majorBidi"/>
          <w:sz w:val="24"/>
          <w:szCs w:val="24"/>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38742E">
        <w:rPr>
          <w:rFonts w:asciiTheme="majorBidi" w:hAnsiTheme="majorBidi" w:cstheme="majorBidi"/>
          <w:sz w:val="24"/>
          <w:szCs w:val="24"/>
        </w:rPr>
        <w:t xml:space="preserve"> </w:t>
      </w:r>
      <w:r w:rsidRPr="0038742E">
        <w:rPr>
          <w:rFonts w:asciiTheme="majorBidi" w:hAnsiTheme="majorBidi" w:cstheme="majorBidi"/>
          <w:sz w:val="24"/>
          <w:szCs w:val="24"/>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38742E">
        <w:rPr>
          <w:rFonts w:asciiTheme="majorBidi" w:hAnsiTheme="majorBidi" w:cstheme="majorBidi"/>
          <w:sz w:val="24"/>
          <w:szCs w:val="24"/>
        </w:rPr>
        <w:t xml:space="preserve"> </w:t>
      </w:r>
      <w:r w:rsidRPr="0038742E">
        <w:rPr>
          <w:rFonts w:asciiTheme="majorBidi" w:hAnsiTheme="majorBidi" w:cstheme="majorBidi"/>
          <w:sz w:val="24"/>
          <w:szCs w:val="24"/>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38742E">
        <w:rPr>
          <w:rFonts w:asciiTheme="majorBidi" w:hAnsiTheme="majorBidi" w:cstheme="majorBidi"/>
          <w:sz w:val="24"/>
          <w:szCs w:val="24"/>
        </w:rPr>
        <w:t xml:space="preserve"> </w:t>
      </w:r>
      <w:r w:rsidRPr="0038742E">
        <w:rPr>
          <w:rFonts w:asciiTheme="majorBidi" w:hAnsiTheme="majorBidi" w:cstheme="majorBidi"/>
          <w:sz w:val="24"/>
          <w:szCs w:val="24"/>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4ED2A784" w14:textId="77777777" w:rsidR="00C42EC7" w:rsidRPr="0038742E" w:rsidRDefault="00C42EC7" w:rsidP="00667DE7">
      <w:pPr>
        <w:pStyle w:val="33"/>
        <w:numPr>
          <w:ilvl w:val="0"/>
          <w:numId w:val="19"/>
        </w:numPr>
        <w:tabs>
          <w:tab w:val="left" w:pos="708"/>
        </w:tabs>
        <w:spacing w:line="276" w:lineRule="auto"/>
        <w:ind w:left="284" w:firstLine="284"/>
        <w:rPr>
          <w:rFonts w:asciiTheme="majorBidi" w:hAnsiTheme="majorBidi" w:cstheme="majorBidi"/>
          <w:sz w:val="24"/>
          <w:szCs w:val="24"/>
        </w:rPr>
      </w:pPr>
      <w:r w:rsidRPr="0038742E">
        <w:rPr>
          <w:rFonts w:asciiTheme="majorBidi" w:hAnsiTheme="majorBidi" w:cstheme="majorBidi"/>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02714095" w14:textId="77777777" w:rsidR="00C42EC7" w:rsidRPr="0038742E" w:rsidRDefault="00C42EC7" w:rsidP="00667DE7">
      <w:pPr>
        <w:pStyle w:val="33"/>
        <w:numPr>
          <w:ilvl w:val="0"/>
          <w:numId w:val="19"/>
        </w:numPr>
        <w:tabs>
          <w:tab w:val="left" w:pos="708"/>
        </w:tabs>
        <w:spacing w:line="276" w:lineRule="auto"/>
        <w:ind w:left="284" w:firstLine="284"/>
        <w:rPr>
          <w:rFonts w:asciiTheme="majorBidi" w:hAnsiTheme="majorBidi" w:cstheme="majorBidi"/>
          <w:sz w:val="24"/>
          <w:szCs w:val="24"/>
        </w:rPr>
      </w:pPr>
      <w:r w:rsidRPr="0038742E">
        <w:rPr>
          <w:rFonts w:asciiTheme="majorBidi" w:hAnsiTheme="majorBidi" w:cstheme="majorBidi"/>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4DC74E7F" w14:textId="77777777" w:rsidR="00C42EC7" w:rsidRPr="0038742E" w:rsidRDefault="00C42EC7" w:rsidP="00667DE7">
      <w:pPr>
        <w:pStyle w:val="33"/>
        <w:numPr>
          <w:ilvl w:val="0"/>
          <w:numId w:val="19"/>
        </w:numPr>
        <w:tabs>
          <w:tab w:val="left" w:pos="708"/>
        </w:tabs>
        <w:spacing w:line="276" w:lineRule="auto"/>
        <w:ind w:left="284" w:firstLine="284"/>
        <w:rPr>
          <w:rFonts w:asciiTheme="majorBidi" w:hAnsiTheme="majorBidi" w:cstheme="majorBidi"/>
          <w:sz w:val="24"/>
          <w:szCs w:val="24"/>
        </w:rPr>
      </w:pPr>
      <w:r w:rsidRPr="0038742E">
        <w:rPr>
          <w:rFonts w:asciiTheme="majorBidi" w:hAnsiTheme="majorBidi" w:cstheme="majorBidi"/>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721B4B15" w14:textId="3B59CB7E" w:rsidR="00C42EC7" w:rsidRPr="00DC7940" w:rsidRDefault="004E7606" w:rsidP="003D192E">
      <w:pPr>
        <w:pStyle w:val="a1"/>
      </w:pPr>
      <w:bookmarkStart w:id="24" w:name="_Hlk125198126"/>
      <w:bookmarkStart w:id="25" w:name="_Toc129701799"/>
      <w:r>
        <w:t>В</w:t>
      </w:r>
      <w:r w:rsidRPr="00DC7940">
        <w:t xml:space="preserve">ЫДЕЛЕНИЕ (ПОДКЛЮЧЕНИЕ) СРЕДСТВ ВЫЧИСЛИТЕЛЬНОЙ ТЕХНИКИ И ОРГТЕХНИКИ, УПРАВЛЕНИЕ ДОСТУПОМ К РЕСУРСАМ ИНФОРМАЦИОННЫХ СИСТЕМ, СЕТЕВОЙ ИНФРАСТРУКТУРЫ И СИСТЕМ БЕЗОПАСНОСТИ, ИСПОЛЬЗОВАНИЕ И ЭКСПЛУАТАЦИЯ СРЕДСТВ ВЫЧИСЛИТЕЛЬНОЙ ТЕХНИКИ, ОРГТЕХНИКИ, ИНФОРМАЦИОННЫХ СИСТЕМ, СЕТЕВОЙ ИНФРАСТРУКТУРЫ И СИСТЕМ БЕЗОПАСНОСТИ, ПРЕДОСТАВЛЕНИЕ И КОНТРОЛЬ ИСПОЛЬЗОВАНИЯ СЛУЖЕБНЫХ СЕРВИСОВ МОБИЛЬНОЙ РАДИОСВЯЗИ И ДОСТУПА К СЕТИ «ИНТЕРНЕТ», ПОДДЕРЖКА ФУНКЦИОНИРОВАНИЯ КОЛЛ-ЦЕНТРА </w:t>
      </w:r>
      <w:r>
        <w:t>ИТАР-ТАСС</w:t>
      </w:r>
      <w:bookmarkEnd w:id="24"/>
      <w:r>
        <w:t>:</w:t>
      </w:r>
      <w:bookmarkEnd w:id="25"/>
    </w:p>
    <w:p w14:paraId="1C1C5985" w14:textId="72634F87" w:rsidR="00C42EC7" w:rsidRDefault="00CC47D3" w:rsidP="00DA107E">
      <w:pPr>
        <w:pStyle w:val="33"/>
        <w:tabs>
          <w:tab w:val="left" w:pos="708"/>
        </w:tabs>
        <w:spacing w:after="240"/>
        <w:ind w:firstLine="426"/>
        <w:rPr>
          <w:rFonts w:asciiTheme="majorBidi" w:hAnsiTheme="majorBidi" w:cstheme="majorBidi"/>
          <w:sz w:val="24"/>
          <w:szCs w:val="24"/>
        </w:rPr>
      </w:pPr>
      <w:r>
        <w:rPr>
          <w:rFonts w:asciiTheme="majorBidi" w:hAnsiTheme="majorBidi" w:cstheme="majorBidi"/>
          <w:sz w:val="24"/>
          <w:szCs w:val="24"/>
        </w:rPr>
        <w:t>1</w:t>
      </w:r>
      <w:r w:rsidR="00A22E1B" w:rsidRPr="00A22E1B">
        <w:rPr>
          <w:rFonts w:asciiTheme="majorBidi" w:hAnsiTheme="majorBidi" w:cstheme="majorBidi"/>
          <w:sz w:val="24"/>
          <w:szCs w:val="24"/>
        </w:rPr>
        <w:t>.1</w:t>
      </w:r>
      <w:r w:rsidR="00D525E5">
        <w:rPr>
          <w:rFonts w:asciiTheme="majorBidi" w:hAnsiTheme="majorBidi" w:cstheme="majorBidi"/>
          <w:sz w:val="24"/>
          <w:szCs w:val="24"/>
        </w:rPr>
        <w:t>0</w:t>
      </w:r>
      <w:r w:rsidR="00C42EC7" w:rsidRPr="00A22E1B">
        <w:rPr>
          <w:rFonts w:asciiTheme="majorBidi" w:hAnsiTheme="majorBidi" w:cstheme="majorBidi"/>
          <w:sz w:val="24"/>
          <w:szCs w:val="24"/>
        </w:rPr>
        <w:t xml:space="preserve">.1. </w:t>
      </w:r>
      <w:r w:rsidR="00DA107E">
        <w:rPr>
          <w:rFonts w:asciiTheme="majorBidi" w:hAnsiTheme="majorBidi" w:cstheme="majorBidi"/>
          <w:sz w:val="24"/>
          <w:szCs w:val="24"/>
        </w:rPr>
        <w:t>К</w:t>
      </w:r>
      <w:r w:rsidR="00C42EC7" w:rsidRPr="00A22E1B">
        <w:rPr>
          <w:rFonts w:asciiTheme="majorBidi" w:hAnsiTheme="majorBidi" w:cstheme="majorBidi"/>
          <w:sz w:val="24"/>
          <w:szCs w:val="24"/>
        </w:rPr>
        <w:t>атегории и перечень обрабатываемых ПДн:</w:t>
      </w:r>
    </w:p>
    <w:p w14:paraId="566BE1A3" w14:textId="77777777" w:rsidR="00DA107E" w:rsidRDefault="00DA107E" w:rsidP="00667DE7">
      <w:pPr>
        <w:pStyle w:val="ad"/>
        <w:numPr>
          <w:ilvl w:val="0"/>
          <w:numId w:val="20"/>
        </w:numPr>
        <w:spacing w:after="0"/>
        <w:ind w:left="0" w:right="-6" w:firstLine="142"/>
        <w:rPr>
          <w:rFonts w:ascii="Times New Roman" w:hAnsi="Times New Roman" w:cs="Times New Roman"/>
          <w:sz w:val="22"/>
        </w:rPr>
        <w:sectPr w:rsidR="00DA107E" w:rsidSect="00934A30">
          <w:type w:val="continuous"/>
          <w:pgSz w:w="11906" w:h="16838"/>
          <w:pgMar w:top="1134" w:right="850" w:bottom="1134" w:left="1701" w:header="708" w:footer="708" w:gutter="0"/>
          <w:pgNumType w:start="1" w:chapStyle="1"/>
          <w:cols w:space="708"/>
          <w:docGrid w:linePitch="360"/>
        </w:sectPr>
      </w:pPr>
    </w:p>
    <w:p w14:paraId="29BF5D08" w14:textId="77777777" w:rsidR="008959BF" w:rsidRDefault="00DA107E" w:rsidP="00667DE7">
      <w:pPr>
        <w:pStyle w:val="ad"/>
        <w:numPr>
          <w:ilvl w:val="0"/>
          <w:numId w:val="20"/>
        </w:numPr>
        <w:spacing w:after="0"/>
        <w:ind w:left="0" w:right="-6" w:firstLine="142"/>
        <w:rPr>
          <w:rFonts w:ascii="Times New Roman" w:hAnsi="Times New Roman" w:cs="Times New Roman"/>
          <w:sz w:val="22"/>
        </w:rPr>
      </w:pPr>
      <w:r w:rsidRPr="00DA107E">
        <w:rPr>
          <w:rFonts w:ascii="Times New Roman" w:hAnsi="Times New Roman" w:cs="Times New Roman"/>
          <w:sz w:val="22"/>
        </w:rPr>
        <w:t>фамилия, имя, отчество</w:t>
      </w:r>
      <w:r w:rsidR="008959BF">
        <w:rPr>
          <w:rFonts w:ascii="Times New Roman" w:hAnsi="Times New Roman" w:cs="Times New Roman"/>
          <w:sz w:val="22"/>
        </w:rPr>
        <w:t>;</w:t>
      </w:r>
    </w:p>
    <w:p w14:paraId="48D1A22B" w14:textId="5ECAEBA7" w:rsidR="008959BF" w:rsidRPr="008959BF" w:rsidRDefault="008959BF" w:rsidP="00667DE7">
      <w:pPr>
        <w:pStyle w:val="ad"/>
        <w:numPr>
          <w:ilvl w:val="0"/>
          <w:numId w:val="20"/>
        </w:numPr>
        <w:spacing w:after="0"/>
        <w:ind w:left="0" w:right="-6" w:firstLine="142"/>
        <w:rPr>
          <w:rFonts w:ascii="Times New Roman" w:hAnsi="Times New Roman" w:cs="Times New Roman"/>
          <w:sz w:val="22"/>
        </w:rPr>
      </w:pPr>
      <w:r w:rsidRPr="008959BF">
        <w:rPr>
          <w:rFonts w:ascii="Times New Roman" w:hAnsi="Times New Roman" w:cs="Times New Roman"/>
          <w:color w:val="000000"/>
          <w:sz w:val="22"/>
        </w:rPr>
        <w:t>наименование должности, дата вступления в должность, структурного подразделения, наименование и адрес текущего места трудоустройства;</w:t>
      </w:r>
    </w:p>
    <w:p w14:paraId="0925EE79" w14:textId="733D5CDD" w:rsidR="00DA107E" w:rsidRPr="00DA107E" w:rsidRDefault="00DA107E" w:rsidP="00667DE7">
      <w:pPr>
        <w:pStyle w:val="ad"/>
        <w:numPr>
          <w:ilvl w:val="0"/>
          <w:numId w:val="20"/>
        </w:numPr>
        <w:spacing w:after="0"/>
        <w:ind w:left="0" w:right="-6" w:firstLine="142"/>
        <w:rPr>
          <w:rFonts w:ascii="Times New Roman" w:hAnsi="Times New Roman" w:cs="Times New Roman"/>
          <w:sz w:val="22"/>
        </w:rPr>
      </w:pPr>
      <w:r w:rsidRPr="00DA107E">
        <w:rPr>
          <w:rFonts w:ascii="Times New Roman" w:hAnsi="Times New Roman" w:cs="Times New Roman"/>
          <w:sz w:val="22"/>
        </w:rPr>
        <w:t>номер контактного телефона</w:t>
      </w:r>
      <w:r w:rsidR="008959BF">
        <w:rPr>
          <w:rFonts w:ascii="Times New Roman" w:hAnsi="Times New Roman" w:cs="Times New Roman"/>
          <w:sz w:val="22"/>
        </w:rPr>
        <w:t>;</w:t>
      </w:r>
    </w:p>
    <w:p w14:paraId="0F3A3F4C" w14:textId="14207908" w:rsidR="00DA107E" w:rsidRPr="00DA107E" w:rsidRDefault="00DA107E" w:rsidP="00667DE7">
      <w:pPr>
        <w:pStyle w:val="ad"/>
        <w:numPr>
          <w:ilvl w:val="0"/>
          <w:numId w:val="20"/>
        </w:numPr>
        <w:spacing w:after="0"/>
        <w:ind w:left="0" w:right="-6" w:firstLine="142"/>
        <w:rPr>
          <w:rFonts w:ascii="Times New Roman" w:hAnsi="Times New Roman" w:cs="Times New Roman"/>
          <w:sz w:val="22"/>
        </w:rPr>
      </w:pPr>
      <w:r w:rsidRPr="00DA107E">
        <w:rPr>
          <w:rFonts w:ascii="Times New Roman" w:hAnsi="Times New Roman" w:cs="Times New Roman"/>
          <w:sz w:val="22"/>
        </w:rPr>
        <w:t>контактный адрес электронной почты</w:t>
      </w:r>
      <w:r w:rsidR="008959BF">
        <w:rPr>
          <w:rFonts w:ascii="Times New Roman" w:hAnsi="Times New Roman" w:cs="Times New Roman"/>
          <w:sz w:val="22"/>
        </w:rPr>
        <w:t>;</w:t>
      </w:r>
    </w:p>
    <w:p w14:paraId="489B07F2" w14:textId="3CCFED5E" w:rsidR="00DA107E" w:rsidRPr="00DA107E" w:rsidRDefault="00DA107E" w:rsidP="00667DE7">
      <w:pPr>
        <w:pStyle w:val="ad"/>
        <w:numPr>
          <w:ilvl w:val="0"/>
          <w:numId w:val="20"/>
        </w:numPr>
        <w:spacing w:after="0"/>
        <w:ind w:left="0" w:right="-6" w:firstLine="142"/>
        <w:rPr>
          <w:rFonts w:ascii="Times New Roman" w:hAnsi="Times New Roman" w:cs="Times New Roman"/>
          <w:sz w:val="22"/>
        </w:rPr>
      </w:pPr>
      <w:r w:rsidRPr="00DA107E">
        <w:rPr>
          <w:rFonts w:ascii="Times New Roman" w:hAnsi="Times New Roman" w:cs="Times New Roman"/>
          <w:sz w:val="22"/>
        </w:rPr>
        <w:t>идентификатор пользователя в ИС</w:t>
      </w:r>
      <w:r w:rsidR="008959BF">
        <w:rPr>
          <w:rFonts w:ascii="Times New Roman" w:hAnsi="Times New Roman" w:cs="Times New Roman"/>
          <w:sz w:val="22"/>
        </w:rPr>
        <w:t>;</w:t>
      </w:r>
    </w:p>
    <w:p w14:paraId="7E8CB7BC" w14:textId="0FD1F13D" w:rsidR="00DA107E" w:rsidRPr="00DA107E" w:rsidRDefault="00DA107E" w:rsidP="00667DE7">
      <w:pPr>
        <w:pStyle w:val="ad"/>
        <w:numPr>
          <w:ilvl w:val="0"/>
          <w:numId w:val="20"/>
        </w:numPr>
        <w:spacing w:after="0"/>
        <w:ind w:left="0" w:right="-6" w:firstLine="142"/>
        <w:rPr>
          <w:rFonts w:ascii="Times New Roman" w:hAnsi="Times New Roman" w:cs="Times New Roman"/>
          <w:sz w:val="22"/>
        </w:rPr>
      </w:pPr>
      <w:r w:rsidRPr="00DA107E">
        <w:rPr>
          <w:rFonts w:ascii="Times New Roman" w:hAnsi="Times New Roman" w:cs="Times New Roman"/>
          <w:sz w:val="22"/>
        </w:rPr>
        <w:t>сведения о выделенных (подключённых) средствах вычислительной техники и оргтехники</w:t>
      </w:r>
      <w:r w:rsidR="008959BF">
        <w:rPr>
          <w:rFonts w:ascii="Times New Roman" w:hAnsi="Times New Roman" w:cs="Times New Roman"/>
          <w:sz w:val="22"/>
        </w:rPr>
        <w:t>;</w:t>
      </w:r>
    </w:p>
    <w:p w14:paraId="7771ABEB" w14:textId="04206C95" w:rsidR="00DA107E" w:rsidRPr="00DA107E" w:rsidRDefault="00DA107E" w:rsidP="00667DE7">
      <w:pPr>
        <w:pStyle w:val="ad"/>
        <w:numPr>
          <w:ilvl w:val="0"/>
          <w:numId w:val="20"/>
        </w:numPr>
        <w:spacing w:after="0"/>
        <w:ind w:left="0" w:right="-6" w:firstLine="142"/>
        <w:rPr>
          <w:rFonts w:ascii="Times New Roman" w:hAnsi="Times New Roman" w:cs="Times New Roman"/>
          <w:sz w:val="22"/>
        </w:rPr>
      </w:pPr>
      <w:r w:rsidRPr="00DA107E">
        <w:rPr>
          <w:rFonts w:ascii="Times New Roman" w:hAnsi="Times New Roman" w:cs="Times New Roman"/>
          <w:sz w:val="22"/>
        </w:rPr>
        <w:t>сведения о предоставленном доступе к ресурсам информационных систем</w:t>
      </w:r>
      <w:r w:rsidR="008959BF">
        <w:rPr>
          <w:rFonts w:ascii="Times New Roman" w:hAnsi="Times New Roman" w:cs="Times New Roman"/>
          <w:sz w:val="22"/>
        </w:rPr>
        <w:t>;</w:t>
      </w:r>
    </w:p>
    <w:p w14:paraId="5EDD43B1" w14:textId="6AF2452D" w:rsidR="00DA107E" w:rsidRPr="00DA107E" w:rsidRDefault="00DA107E" w:rsidP="00667DE7">
      <w:pPr>
        <w:pStyle w:val="ad"/>
        <w:numPr>
          <w:ilvl w:val="0"/>
          <w:numId w:val="20"/>
        </w:numPr>
        <w:spacing w:after="0"/>
        <w:ind w:left="0" w:right="-6" w:firstLine="142"/>
        <w:rPr>
          <w:rFonts w:ascii="Times New Roman" w:hAnsi="Times New Roman" w:cs="Times New Roman"/>
          <w:sz w:val="22"/>
        </w:rPr>
      </w:pPr>
      <w:r w:rsidRPr="00DA107E">
        <w:rPr>
          <w:rFonts w:ascii="Times New Roman" w:hAnsi="Times New Roman" w:cs="Times New Roman"/>
          <w:sz w:val="22"/>
        </w:rPr>
        <w:t>идентификационный номер (ID)</w:t>
      </w:r>
      <w:r w:rsidR="008959BF">
        <w:rPr>
          <w:rFonts w:ascii="Times New Roman" w:hAnsi="Times New Roman" w:cs="Times New Roman"/>
          <w:sz w:val="22"/>
        </w:rPr>
        <w:t>;</w:t>
      </w:r>
    </w:p>
    <w:p w14:paraId="697AB7BD" w14:textId="6B54C043" w:rsidR="00DA107E" w:rsidRPr="00DA107E" w:rsidRDefault="00DA107E" w:rsidP="00667DE7">
      <w:pPr>
        <w:pStyle w:val="ad"/>
        <w:numPr>
          <w:ilvl w:val="0"/>
          <w:numId w:val="20"/>
        </w:numPr>
        <w:spacing w:after="0"/>
        <w:ind w:left="0" w:right="-6" w:firstLine="142"/>
        <w:rPr>
          <w:rFonts w:ascii="Times New Roman" w:hAnsi="Times New Roman" w:cs="Times New Roman"/>
          <w:sz w:val="22"/>
        </w:rPr>
      </w:pPr>
      <w:r w:rsidRPr="00DA107E">
        <w:rPr>
          <w:rFonts w:ascii="Times New Roman" w:hAnsi="Times New Roman" w:cs="Times New Roman"/>
          <w:sz w:val="22"/>
        </w:rPr>
        <w:t>сведения о проблемах, возникших в процессе использования информационных технологий и технических средств</w:t>
      </w:r>
      <w:r w:rsidR="008959BF">
        <w:rPr>
          <w:rFonts w:ascii="Times New Roman" w:hAnsi="Times New Roman" w:cs="Times New Roman"/>
          <w:sz w:val="22"/>
        </w:rPr>
        <w:t>;</w:t>
      </w:r>
    </w:p>
    <w:p w14:paraId="23E7B0B8" w14:textId="2D60C05A" w:rsidR="00DA107E" w:rsidRPr="00DA107E" w:rsidRDefault="00DA107E" w:rsidP="00667DE7">
      <w:pPr>
        <w:pStyle w:val="ad"/>
        <w:numPr>
          <w:ilvl w:val="0"/>
          <w:numId w:val="20"/>
        </w:numPr>
        <w:spacing w:after="0"/>
        <w:ind w:left="0" w:right="-6" w:firstLine="142"/>
        <w:rPr>
          <w:rFonts w:ascii="Times New Roman" w:hAnsi="Times New Roman" w:cs="Times New Roman"/>
          <w:sz w:val="22"/>
        </w:rPr>
      </w:pPr>
      <w:r w:rsidRPr="00DA107E">
        <w:rPr>
          <w:rFonts w:ascii="Times New Roman" w:hAnsi="Times New Roman" w:cs="Times New Roman"/>
          <w:sz w:val="22"/>
        </w:rPr>
        <w:t>наименование и реквизиты (серия и номер, дата выдачи, наименование и код выдавшего органа) документа, удостоверяющего личность лица на территории РФ</w:t>
      </w:r>
      <w:r w:rsidR="008959BF">
        <w:rPr>
          <w:rFonts w:ascii="Times New Roman" w:hAnsi="Times New Roman" w:cs="Times New Roman"/>
          <w:sz w:val="22"/>
        </w:rPr>
        <w:t>;</w:t>
      </w:r>
    </w:p>
    <w:p w14:paraId="5FDF2C5A" w14:textId="77777777" w:rsidR="008959BF" w:rsidRDefault="00DA107E" w:rsidP="00667DE7">
      <w:pPr>
        <w:pStyle w:val="ad"/>
        <w:numPr>
          <w:ilvl w:val="0"/>
          <w:numId w:val="20"/>
        </w:numPr>
        <w:spacing w:after="0"/>
        <w:ind w:left="0" w:right="-9" w:firstLine="142"/>
        <w:rPr>
          <w:rFonts w:ascii="Times New Roman" w:hAnsi="Times New Roman" w:cs="Times New Roman"/>
          <w:sz w:val="22"/>
        </w:rPr>
      </w:pPr>
      <w:r w:rsidRPr="00DA107E">
        <w:rPr>
          <w:rFonts w:ascii="Times New Roman" w:hAnsi="Times New Roman" w:cs="Times New Roman"/>
          <w:sz w:val="22"/>
        </w:rPr>
        <w:t>табельный номер</w:t>
      </w:r>
      <w:r w:rsidR="008959BF">
        <w:rPr>
          <w:rFonts w:ascii="Times New Roman" w:hAnsi="Times New Roman" w:cs="Times New Roman"/>
          <w:sz w:val="22"/>
        </w:rPr>
        <w:t>;</w:t>
      </w:r>
    </w:p>
    <w:p w14:paraId="799A96C7" w14:textId="70A0B225" w:rsidR="008959BF" w:rsidRPr="008959BF" w:rsidRDefault="008959BF" w:rsidP="00667DE7">
      <w:pPr>
        <w:pStyle w:val="ad"/>
        <w:numPr>
          <w:ilvl w:val="0"/>
          <w:numId w:val="20"/>
        </w:numPr>
        <w:spacing w:after="0"/>
        <w:ind w:left="0" w:right="-9" w:firstLine="142"/>
        <w:rPr>
          <w:rFonts w:ascii="Times New Roman" w:hAnsi="Times New Roman" w:cs="Times New Roman"/>
          <w:sz w:val="22"/>
        </w:rPr>
      </w:pPr>
      <w:r w:rsidRPr="008959BF">
        <w:rPr>
          <w:rFonts w:ascii="Times New Roman" w:hAnsi="Times New Roman" w:cs="Times New Roman"/>
          <w:sz w:val="22"/>
        </w:rPr>
        <w:t>зарегистрированный адрес действительного места жительства или места пребывания, в том числе дата регистрации по месту жительства;</w:t>
      </w:r>
    </w:p>
    <w:p w14:paraId="2CBB4F46" w14:textId="0FB55CBA" w:rsidR="00DA107E" w:rsidRPr="00DA107E" w:rsidRDefault="00DA107E" w:rsidP="00667DE7">
      <w:pPr>
        <w:numPr>
          <w:ilvl w:val="0"/>
          <w:numId w:val="20"/>
        </w:numPr>
        <w:spacing w:after="0"/>
        <w:ind w:left="0" w:right="-9" w:firstLine="142"/>
        <w:contextualSpacing/>
        <w:rPr>
          <w:rFonts w:ascii="Times New Roman" w:hAnsi="Times New Roman" w:cs="Times New Roman"/>
          <w:sz w:val="22"/>
        </w:rPr>
      </w:pPr>
      <w:r w:rsidRPr="00DA107E">
        <w:rPr>
          <w:rFonts w:ascii="Times New Roman" w:hAnsi="Times New Roman" w:cs="Times New Roman"/>
          <w:sz w:val="22"/>
        </w:rPr>
        <w:t>аудиозапись, записанная в ходе обращения по горячей линии ИТАР-ТАСС</w:t>
      </w:r>
      <w:r w:rsidR="008959BF">
        <w:rPr>
          <w:rFonts w:ascii="Times New Roman" w:hAnsi="Times New Roman" w:cs="Times New Roman"/>
          <w:sz w:val="22"/>
        </w:rPr>
        <w:t>;</w:t>
      </w:r>
    </w:p>
    <w:p w14:paraId="2E648699" w14:textId="3BB311DB"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hAnsi="Times New Roman" w:cs="Times New Roman"/>
          <w:sz w:val="22"/>
        </w:rPr>
        <w:t>сведения о факте, дате, времени посещения сетевых адресов</w:t>
      </w:r>
      <w:r w:rsidR="008959BF">
        <w:rPr>
          <w:rFonts w:ascii="Times New Roman" w:hAnsi="Times New Roman" w:cs="Times New Roman"/>
          <w:sz w:val="22"/>
        </w:rPr>
        <w:t>;</w:t>
      </w:r>
    </w:p>
    <w:p w14:paraId="2A180BDE" w14:textId="67E32108"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 xml:space="preserve"> сведения о входящих и исходящих телефонных звонках (время и дата осуществления телефонных звонков, их длительность и адресаты)</w:t>
      </w:r>
      <w:r w:rsidR="00881853">
        <w:rPr>
          <w:rFonts w:ascii="Times New Roman" w:eastAsia="Calibri" w:hAnsi="Times New Roman" w:cs="Times New Roman"/>
          <w:sz w:val="22"/>
        </w:rPr>
        <w:t>;</w:t>
      </w:r>
    </w:p>
    <w:p w14:paraId="778BF9E5" w14:textId="183E5C71"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сведения об отправленных и полученных с телефонов текстовых сообщениях (время и дата отправки сообщений, их адресаты)</w:t>
      </w:r>
      <w:r w:rsidR="00881853">
        <w:rPr>
          <w:rFonts w:ascii="Times New Roman" w:eastAsia="Calibri" w:hAnsi="Times New Roman" w:cs="Times New Roman"/>
          <w:sz w:val="22"/>
        </w:rPr>
        <w:t>;</w:t>
      </w:r>
    </w:p>
    <w:p w14:paraId="795EA259" w14:textId="2B6D1353"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сведения о расходах на услуги мобильной радиосвязи</w:t>
      </w:r>
      <w:r w:rsidR="00881853">
        <w:rPr>
          <w:rFonts w:ascii="Times New Roman" w:eastAsia="Calibri" w:hAnsi="Times New Roman" w:cs="Times New Roman"/>
          <w:sz w:val="22"/>
        </w:rPr>
        <w:t>;</w:t>
      </w:r>
    </w:p>
    <w:p w14:paraId="3E871629" w14:textId="128B1A71"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международный идентификатор мобильного оборудования (IMEI)</w:t>
      </w:r>
      <w:r w:rsidR="00881853">
        <w:rPr>
          <w:rFonts w:ascii="Times New Roman" w:eastAsia="Calibri" w:hAnsi="Times New Roman" w:cs="Times New Roman"/>
          <w:sz w:val="22"/>
        </w:rPr>
        <w:t>;</w:t>
      </w:r>
    </w:p>
    <w:p w14:paraId="5F69F70A" w14:textId="7D8218DE"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сетевой адрес пользовательского устройства</w:t>
      </w:r>
      <w:r w:rsidR="00881853">
        <w:rPr>
          <w:rFonts w:ascii="Times New Roman" w:eastAsia="Calibri" w:hAnsi="Times New Roman" w:cs="Times New Roman"/>
          <w:sz w:val="22"/>
        </w:rPr>
        <w:t>;</w:t>
      </w:r>
    </w:p>
    <w:p w14:paraId="7F3713CB" w14:textId="03010938"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сведения о факте, дате, времени посещения сайтов и (или) страниц сайтов в сети «Интернет»</w:t>
      </w:r>
      <w:r w:rsidR="00881853">
        <w:rPr>
          <w:rFonts w:ascii="Times New Roman" w:eastAsia="Calibri" w:hAnsi="Times New Roman" w:cs="Times New Roman"/>
          <w:sz w:val="22"/>
        </w:rPr>
        <w:t>;</w:t>
      </w:r>
    </w:p>
    <w:p w14:paraId="7EFF58CA" w14:textId="59CB5387"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сведения о факте, дате, времени посещения сетевых адресов</w:t>
      </w:r>
      <w:r w:rsidR="00881853">
        <w:rPr>
          <w:rFonts w:ascii="Times New Roman" w:eastAsia="Calibri" w:hAnsi="Times New Roman" w:cs="Times New Roman"/>
          <w:sz w:val="22"/>
        </w:rPr>
        <w:t>;</w:t>
      </w:r>
    </w:p>
    <w:p w14:paraId="24FE3BF0" w14:textId="685045FF"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сведения об объеме потребленного сетевого трафика</w:t>
      </w:r>
      <w:r w:rsidR="00881853">
        <w:rPr>
          <w:rFonts w:ascii="Times New Roman" w:eastAsia="Calibri" w:hAnsi="Times New Roman" w:cs="Times New Roman"/>
          <w:sz w:val="22"/>
        </w:rPr>
        <w:t>;</w:t>
      </w:r>
    </w:p>
    <w:p w14:paraId="484E3815" w14:textId="6A9A4451"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сведения о пользовательском устройстве</w:t>
      </w:r>
      <w:r w:rsidR="00881853">
        <w:rPr>
          <w:rFonts w:ascii="Times New Roman" w:eastAsia="Calibri" w:hAnsi="Times New Roman" w:cs="Times New Roman"/>
          <w:sz w:val="22"/>
        </w:rPr>
        <w:t>;</w:t>
      </w:r>
    </w:p>
    <w:p w14:paraId="7BCA6BEC" w14:textId="3B3BBADB"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географический адрес точки подключения пользователя к сети «Интернет»</w:t>
      </w:r>
      <w:r w:rsidR="00881853">
        <w:rPr>
          <w:rFonts w:ascii="Times New Roman" w:eastAsia="Calibri" w:hAnsi="Times New Roman" w:cs="Times New Roman"/>
          <w:sz w:val="22"/>
        </w:rPr>
        <w:t>;</w:t>
      </w:r>
    </w:p>
    <w:p w14:paraId="1F9B24F6" w14:textId="7D7C3ED1" w:rsidR="00DA107E" w:rsidRPr="00DA107E" w:rsidRDefault="00DA107E" w:rsidP="00DA107E">
      <w:pPr>
        <w:numPr>
          <w:ilvl w:val="0"/>
          <w:numId w:val="14"/>
        </w:numPr>
        <w:spacing w:after="0" w:line="216" w:lineRule="auto"/>
        <w:ind w:left="0" w:right="-6" w:firstLine="142"/>
        <w:contextualSpacing/>
        <w:rPr>
          <w:rFonts w:ascii="Times New Roman" w:eastAsia="Calibri" w:hAnsi="Times New Roman" w:cs="Times New Roman"/>
          <w:sz w:val="22"/>
        </w:rPr>
      </w:pPr>
      <w:r w:rsidRPr="00DA107E">
        <w:rPr>
          <w:rFonts w:ascii="Times New Roman" w:eastAsia="Calibri" w:hAnsi="Times New Roman" w:cs="Times New Roman"/>
          <w:sz w:val="22"/>
        </w:rPr>
        <w:t>материалы, содержащие фото-, видео-, аудиозаписи, связанные с героем материала, на публикацию которых дано согласие частного лица на обнародование и дальнейшее использование материалов</w:t>
      </w:r>
      <w:r w:rsidR="00881853">
        <w:rPr>
          <w:rFonts w:ascii="Times New Roman" w:eastAsia="Calibri" w:hAnsi="Times New Roman" w:cs="Times New Roman"/>
          <w:sz w:val="22"/>
        </w:rPr>
        <w:t>;</w:t>
      </w:r>
    </w:p>
    <w:p w14:paraId="1DE5BE52" w14:textId="2282E145" w:rsidR="00DA107E" w:rsidRPr="00DA107E" w:rsidRDefault="00DA107E" w:rsidP="00DA107E">
      <w:pPr>
        <w:numPr>
          <w:ilvl w:val="0"/>
          <w:numId w:val="14"/>
        </w:numPr>
        <w:spacing w:after="0" w:line="216" w:lineRule="auto"/>
        <w:ind w:left="0" w:right="-6" w:firstLine="142"/>
        <w:contextualSpacing/>
        <w:rPr>
          <w:rFonts w:ascii="Times New Roman" w:eastAsia="Calibri" w:hAnsi="Times New Roman" w:cs="Times New Roman"/>
          <w:sz w:val="22"/>
        </w:rPr>
      </w:pPr>
      <w:r w:rsidRPr="00DA107E">
        <w:rPr>
          <w:rFonts w:ascii="Times New Roman" w:eastAsia="Calibri" w:hAnsi="Times New Roman" w:cs="Times New Roman"/>
          <w:sz w:val="22"/>
        </w:rPr>
        <w:t>материалы, содержащие фото-, видео-, аудиозаписи</w:t>
      </w:r>
      <w:r w:rsidRPr="00DA107E">
        <w:rPr>
          <w:rFonts w:ascii="Times New Roman" w:hAnsi="Times New Roman" w:cs="Times New Roman"/>
          <w:sz w:val="22"/>
        </w:rPr>
        <w:t xml:space="preserve"> о публичной фигуре, использованные в материале СМИ</w:t>
      </w:r>
      <w:r w:rsidR="00881853">
        <w:rPr>
          <w:rFonts w:ascii="Times New Roman" w:hAnsi="Times New Roman" w:cs="Times New Roman"/>
          <w:sz w:val="22"/>
        </w:rPr>
        <w:t>;</w:t>
      </w:r>
    </w:p>
    <w:p w14:paraId="04200897" w14:textId="7B50F250" w:rsidR="00DA107E" w:rsidRPr="00DA107E" w:rsidRDefault="00DA107E" w:rsidP="00DA107E">
      <w:pPr>
        <w:pStyle w:val="ad"/>
        <w:numPr>
          <w:ilvl w:val="0"/>
          <w:numId w:val="14"/>
        </w:numPr>
        <w:spacing w:after="0"/>
        <w:ind w:left="0" w:right="-6" w:firstLine="142"/>
        <w:rPr>
          <w:rFonts w:ascii="Times New Roman" w:eastAsia="Calibri" w:hAnsi="Times New Roman" w:cs="Times New Roman"/>
          <w:sz w:val="22"/>
        </w:rPr>
      </w:pPr>
      <w:r w:rsidRPr="00DA107E">
        <w:rPr>
          <w:rFonts w:ascii="Times New Roman" w:eastAsia="Calibri" w:hAnsi="Times New Roman" w:cs="Times New Roman"/>
          <w:sz w:val="22"/>
        </w:rPr>
        <w:t>роль в процессе использования ИС</w:t>
      </w:r>
      <w:r w:rsidR="00881853">
        <w:rPr>
          <w:rFonts w:ascii="Times New Roman" w:eastAsia="Calibri" w:hAnsi="Times New Roman" w:cs="Times New Roman"/>
          <w:sz w:val="22"/>
        </w:rPr>
        <w:t>.</w:t>
      </w:r>
    </w:p>
    <w:p w14:paraId="624FD816" w14:textId="77777777" w:rsidR="00DA107E" w:rsidRDefault="00DA107E" w:rsidP="00A22E1B">
      <w:pPr>
        <w:pStyle w:val="33"/>
        <w:tabs>
          <w:tab w:val="left" w:pos="708"/>
        </w:tabs>
        <w:ind w:left="142"/>
        <w:rPr>
          <w:rFonts w:asciiTheme="majorBidi" w:hAnsiTheme="majorBidi" w:cstheme="majorBidi"/>
          <w:sz w:val="24"/>
          <w:szCs w:val="24"/>
        </w:rPr>
        <w:sectPr w:rsidR="00DA107E" w:rsidSect="00DA107E">
          <w:type w:val="continuous"/>
          <w:pgSz w:w="11906" w:h="16838"/>
          <w:pgMar w:top="1134" w:right="850" w:bottom="1134" w:left="1701" w:header="708" w:footer="708" w:gutter="0"/>
          <w:pgNumType w:start="1" w:chapStyle="1"/>
          <w:cols w:num="3" w:space="709"/>
          <w:docGrid w:linePitch="360"/>
        </w:sectPr>
      </w:pPr>
    </w:p>
    <w:p w14:paraId="6DC4E368" w14:textId="77AF7333" w:rsidR="00C42EC7" w:rsidRPr="00A22E1B" w:rsidRDefault="00CC47D3" w:rsidP="00FD0A87">
      <w:pPr>
        <w:pStyle w:val="33"/>
        <w:tabs>
          <w:tab w:val="left" w:pos="708"/>
        </w:tabs>
        <w:spacing w:line="276" w:lineRule="auto"/>
        <w:ind w:left="142"/>
        <w:rPr>
          <w:rFonts w:asciiTheme="majorBidi" w:hAnsiTheme="majorBidi" w:cstheme="majorBidi"/>
          <w:sz w:val="24"/>
          <w:szCs w:val="24"/>
        </w:rPr>
      </w:pPr>
      <w:r>
        <w:rPr>
          <w:rFonts w:asciiTheme="majorBidi" w:hAnsiTheme="majorBidi" w:cstheme="majorBidi"/>
          <w:sz w:val="24"/>
          <w:szCs w:val="24"/>
        </w:rPr>
        <w:t>1</w:t>
      </w:r>
      <w:r w:rsidR="00A22E1B" w:rsidRPr="00A22E1B">
        <w:rPr>
          <w:rFonts w:asciiTheme="majorBidi" w:hAnsiTheme="majorBidi" w:cstheme="majorBidi"/>
          <w:sz w:val="24"/>
          <w:szCs w:val="24"/>
        </w:rPr>
        <w:t>.1</w:t>
      </w:r>
      <w:r w:rsidR="00D525E5">
        <w:rPr>
          <w:rFonts w:asciiTheme="majorBidi" w:hAnsiTheme="majorBidi" w:cstheme="majorBidi"/>
          <w:sz w:val="24"/>
          <w:szCs w:val="24"/>
        </w:rPr>
        <w:t>0</w:t>
      </w:r>
      <w:r w:rsidR="00C42EC7" w:rsidRPr="00A22E1B">
        <w:rPr>
          <w:rFonts w:asciiTheme="majorBidi" w:hAnsiTheme="majorBidi" w:cstheme="majorBidi"/>
          <w:sz w:val="24"/>
          <w:szCs w:val="24"/>
        </w:rPr>
        <w:t xml:space="preserve">.2. </w:t>
      </w:r>
      <w:r w:rsidR="00034DEC">
        <w:rPr>
          <w:rFonts w:asciiTheme="majorBidi" w:hAnsiTheme="majorBidi" w:cstheme="majorBidi"/>
          <w:sz w:val="24"/>
          <w:szCs w:val="24"/>
        </w:rPr>
        <w:t>К</w:t>
      </w:r>
      <w:r w:rsidR="00C42EC7" w:rsidRPr="00A22E1B">
        <w:rPr>
          <w:rFonts w:asciiTheme="majorBidi" w:hAnsiTheme="majorBidi" w:cstheme="majorBidi"/>
          <w:sz w:val="24"/>
          <w:szCs w:val="24"/>
        </w:rPr>
        <w:t>атегории субъектов, ПДн которых обрабатываются:</w:t>
      </w:r>
    </w:p>
    <w:p w14:paraId="3554FEF9" w14:textId="77777777" w:rsidR="00C42EC7" w:rsidRPr="00A22E1B" w:rsidRDefault="00C42EC7" w:rsidP="00667DE7">
      <w:pPr>
        <w:pStyle w:val="43"/>
        <w:numPr>
          <w:ilvl w:val="0"/>
          <w:numId w:val="84"/>
        </w:numPr>
        <w:tabs>
          <w:tab w:val="left" w:pos="708"/>
        </w:tabs>
        <w:spacing w:line="276" w:lineRule="auto"/>
        <w:ind w:left="284" w:firstLine="283"/>
        <w:rPr>
          <w:rFonts w:asciiTheme="majorBidi" w:hAnsiTheme="majorBidi" w:cstheme="majorBidi"/>
          <w:sz w:val="24"/>
          <w:szCs w:val="24"/>
        </w:rPr>
      </w:pPr>
      <w:r w:rsidRPr="00A22E1B">
        <w:rPr>
          <w:rFonts w:asciiTheme="majorBidi" w:hAnsiTheme="majorBidi" w:cstheme="majorBidi"/>
          <w:sz w:val="24"/>
          <w:szCs w:val="24"/>
        </w:rPr>
        <w:t xml:space="preserve">работники </w:t>
      </w:r>
      <w:r w:rsidRPr="00A22E1B">
        <w:rPr>
          <w:rFonts w:asciiTheme="majorBidi" w:hAnsiTheme="majorBidi" w:cstheme="majorBidi"/>
          <w:color w:val="000000"/>
          <w:sz w:val="24"/>
          <w:szCs w:val="24"/>
          <w:lang w:eastAsia="ru-RU"/>
        </w:rPr>
        <w:t>ИТАР-ТАСС;</w:t>
      </w:r>
    </w:p>
    <w:p w14:paraId="18C66968" w14:textId="77777777" w:rsidR="00C42EC7" w:rsidRPr="00A22E1B" w:rsidRDefault="00C42EC7" w:rsidP="00667DE7">
      <w:pPr>
        <w:pStyle w:val="ad"/>
        <w:numPr>
          <w:ilvl w:val="0"/>
          <w:numId w:val="84"/>
        </w:numPr>
        <w:spacing w:after="0" w:line="276" w:lineRule="auto"/>
        <w:ind w:left="284" w:firstLine="283"/>
        <w:jc w:val="left"/>
        <w:rPr>
          <w:rFonts w:asciiTheme="majorBidi" w:eastAsia="Times New Roman" w:hAnsiTheme="majorBidi" w:cstheme="majorBidi"/>
          <w:color w:val="000000"/>
          <w:sz w:val="24"/>
          <w:szCs w:val="24"/>
          <w:lang w:eastAsia="ru-RU"/>
        </w:rPr>
      </w:pPr>
      <w:r w:rsidRPr="00A22E1B">
        <w:rPr>
          <w:rFonts w:asciiTheme="majorBidi" w:hAnsiTheme="majorBidi" w:cstheme="majorBidi"/>
          <w:sz w:val="24"/>
          <w:szCs w:val="24"/>
        </w:rPr>
        <w:t>бывшие работники</w:t>
      </w:r>
      <w:r w:rsidRPr="00A22E1B">
        <w:rPr>
          <w:rFonts w:asciiTheme="majorBidi" w:hAnsiTheme="majorBidi" w:cstheme="majorBidi"/>
          <w:color w:val="000000"/>
          <w:sz w:val="24"/>
          <w:szCs w:val="24"/>
          <w:lang w:eastAsia="ru-RU"/>
        </w:rPr>
        <w:t xml:space="preserve"> ИТАР-ТАСС;</w:t>
      </w:r>
    </w:p>
    <w:p w14:paraId="0EC6712F" w14:textId="56883BDC" w:rsidR="00C42EC7" w:rsidRPr="00A22E1B" w:rsidRDefault="00C42EC7" w:rsidP="00667DE7">
      <w:pPr>
        <w:pStyle w:val="ad"/>
        <w:numPr>
          <w:ilvl w:val="0"/>
          <w:numId w:val="84"/>
        </w:numPr>
        <w:spacing w:after="0" w:line="276" w:lineRule="auto"/>
        <w:ind w:left="284" w:firstLine="283"/>
        <w:jc w:val="left"/>
        <w:rPr>
          <w:rFonts w:asciiTheme="majorBidi" w:eastAsia="Times New Roman" w:hAnsiTheme="majorBidi" w:cstheme="majorBidi"/>
          <w:color w:val="000000"/>
          <w:sz w:val="24"/>
          <w:szCs w:val="24"/>
          <w:lang w:eastAsia="ru-RU"/>
        </w:rPr>
      </w:pPr>
      <w:r w:rsidRPr="00A22E1B">
        <w:rPr>
          <w:rFonts w:asciiTheme="majorBidi" w:hAnsiTheme="majorBidi" w:cstheme="majorBidi"/>
          <w:color w:val="000000"/>
          <w:sz w:val="24"/>
          <w:szCs w:val="24"/>
          <w:lang w:eastAsia="ru-RU"/>
        </w:rPr>
        <w:t>иные субъекты, обращающиеся в ИТАР-ТАСС (в т.ч. герои материалов)</w:t>
      </w:r>
      <w:r w:rsidR="00034DEC">
        <w:rPr>
          <w:rFonts w:asciiTheme="majorBidi" w:hAnsiTheme="majorBidi" w:cstheme="majorBidi"/>
          <w:color w:val="000000"/>
          <w:sz w:val="24"/>
          <w:szCs w:val="24"/>
          <w:lang w:eastAsia="ru-RU"/>
        </w:rPr>
        <w:t>.</w:t>
      </w:r>
    </w:p>
    <w:p w14:paraId="6DF0C69A" w14:textId="4DB1AD3D" w:rsidR="00C42EC7" w:rsidRPr="00A22E1B" w:rsidRDefault="00CC47D3" w:rsidP="00FD0A87">
      <w:pPr>
        <w:pStyle w:val="33"/>
        <w:tabs>
          <w:tab w:val="left" w:pos="708"/>
        </w:tabs>
        <w:spacing w:line="276" w:lineRule="auto"/>
        <w:ind w:left="142"/>
        <w:rPr>
          <w:rFonts w:asciiTheme="majorBidi" w:hAnsiTheme="majorBidi" w:cstheme="majorBidi"/>
          <w:sz w:val="24"/>
          <w:szCs w:val="24"/>
        </w:rPr>
      </w:pPr>
      <w:r>
        <w:rPr>
          <w:rFonts w:asciiTheme="majorBidi" w:hAnsiTheme="majorBidi" w:cstheme="majorBidi"/>
          <w:sz w:val="24"/>
          <w:szCs w:val="24"/>
        </w:rPr>
        <w:t>1</w:t>
      </w:r>
      <w:r w:rsidR="00A22E1B" w:rsidRPr="00A22E1B">
        <w:rPr>
          <w:rFonts w:asciiTheme="majorBidi" w:hAnsiTheme="majorBidi" w:cstheme="majorBidi"/>
          <w:sz w:val="24"/>
          <w:szCs w:val="24"/>
        </w:rPr>
        <w:t>.1</w:t>
      </w:r>
      <w:r w:rsidR="00D525E5">
        <w:rPr>
          <w:rFonts w:asciiTheme="majorBidi" w:hAnsiTheme="majorBidi" w:cstheme="majorBidi"/>
          <w:sz w:val="24"/>
          <w:szCs w:val="24"/>
        </w:rPr>
        <w:t>0</w:t>
      </w:r>
      <w:r w:rsidR="00C42EC7" w:rsidRPr="00A22E1B">
        <w:rPr>
          <w:rFonts w:asciiTheme="majorBidi" w:hAnsiTheme="majorBidi" w:cstheme="majorBidi"/>
          <w:sz w:val="24"/>
          <w:szCs w:val="24"/>
        </w:rPr>
        <w:t xml:space="preserve">.3. </w:t>
      </w:r>
      <w:r w:rsidR="00034DEC">
        <w:rPr>
          <w:rFonts w:asciiTheme="majorBidi" w:hAnsiTheme="majorBidi" w:cstheme="majorBidi"/>
          <w:sz w:val="24"/>
          <w:szCs w:val="24"/>
        </w:rPr>
        <w:t>С</w:t>
      </w:r>
      <w:r w:rsidR="00C42EC7" w:rsidRPr="00A22E1B">
        <w:rPr>
          <w:rFonts w:asciiTheme="majorBidi" w:hAnsiTheme="majorBidi" w:cstheme="majorBidi"/>
          <w:sz w:val="24"/>
          <w:szCs w:val="24"/>
        </w:rPr>
        <w:t>пособы обработки ПДн:</w:t>
      </w:r>
    </w:p>
    <w:p w14:paraId="48FFFA6E" w14:textId="38D65BF3" w:rsidR="00C42EC7" w:rsidRPr="00A22E1B" w:rsidRDefault="00C42EC7" w:rsidP="00667DE7">
      <w:pPr>
        <w:pStyle w:val="33"/>
        <w:numPr>
          <w:ilvl w:val="0"/>
          <w:numId w:val="85"/>
        </w:numPr>
        <w:tabs>
          <w:tab w:val="left" w:pos="708"/>
        </w:tabs>
        <w:spacing w:line="276" w:lineRule="auto"/>
        <w:ind w:left="284" w:firstLine="272"/>
        <w:rPr>
          <w:rFonts w:asciiTheme="majorBidi" w:hAnsiTheme="majorBidi" w:cstheme="majorBidi"/>
          <w:sz w:val="24"/>
          <w:szCs w:val="24"/>
        </w:rPr>
      </w:pPr>
      <w:r w:rsidRPr="00A22E1B">
        <w:rPr>
          <w:rFonts w:asciiTheme="majorBidi" w:eastAsia="Calibri" w:hAnsiTheme="majorBidi" w:cstheme="majorBidi"/>
          <w:sz w:val="24"/>
          <w:szCs w:val="24"/>
        </w:rPr>
        <w:t xml:space="preserve">сбор, включая получение от третьих лиц, запись, систематизацию, накопление, хранение, уточнение (обновление, изменение), извлечение, использование, </w:t>
      </w:r>
      <w:r w:rsidRPr="00A22E1B">
        <w:rPr>
          <w:rFonts w:asciiTheme="majorBidi" w:hAnsiTheme="majorBidi" w:cstheme="majorBidi"/>
          <w:color w:val="000000" w:themeColor="text1"/>
          <w:sz w:val="24"/>
          <w:szCs w:val="24"/>
        </w:rPr>
        <w:t>передачу (распространение, предоставление, доступ)</w:t>
      </w:r>
      <w:r w:rsidRPr="00A22E1B">
        <w:rPr>
          <w:rFonts w:asciiTheme="majorBidi" w:eastAsia="Calibri" w:hAnsiTheme="majorBidi" w:cstheme="majorBidi"/>
          <w:sz w:val="24"/>
          <w:szCs w:val="24"/>
        </w:rPr>
        <w:t>, блокирование, удаление, уничтожение с использованием средств автоматизации и без использования средств автоматизации</w:t>
      </w:r>
      <w:r w:rsidR="00A22E1B">
        <w:rPr>
          <w:rFonts w:asciiTheme="majorBidi" w:eastAsia="Calibri" w:hAnsiTheme="majorBidi" w:cstheme="majorBidi"/>
          <w:sz w:val="24"/>
          <w:szCs w:val="24"/>
        </w:rPr>
        <w:t>.</w:t>
      </w:r>
    </w:p>
    <w:p w14:paraId="1F372ACD" w14:textId="74BE9AC4" w:rsidR="00C42EC7" w:rsidRPr="00A22E1B" w:rsidRDefault="00CC47D3" w:rsidP="00FD0A87">
      <w:pPr>
        <w:pStyle w:val="33"/>
        <w:tabs>
          <w:tab w:val="left" w:pos="708"/>
        </w:tabs>
        <w:spacing w:line="276" w:lineRule="auto"/>
        <w:ind w:left="142"/>
        <w:rPr>
          <w:rFonts w:asciiTheme="majorBidi" w:hAnsiTheme="majorBidi" w:cstheme="majorBidi"/>
          <w:sz w:val="24"/>
          <w:szCs w:val="24"/>
        </w:rPr>
      </w:pPr>
      <w:r>
        <w:rPr>
          <w:rFonts w:asciiTheme="majorBidi" w:hAnsiTheme="majorBidi" w:cstheme="majorBidi"/>
          <w:sz w:val="24"/>
          <w:szCs w:val="24"/>
        </w:rPr>
        <w:t>1</w:t>
      </w:r>
      <w:r w:rsidR="00A22E1B" w:rsidRPr="00A22E1B">
        <w:rPr>
          <w:rFonts w:asciiTheme="majorBidi" w:hAnsiTheme="majorBidi" w:cstheme="majorBidi"/>
          <w:sz w:val="24"/>
          <w:szCs w:val="24"/>
        </w:rPr>
        <w:t>.1</w:t>
      </w:r>
      <w:r w:rsidR="00D525E5">
        <w:rPr>
          <w:rFonts w:asciiTheme="majorBidi" w:hAnsiTheme="majorBidi" w:cstheme="majorBidi"/>
          <w:sz w:val="24"/>
          <w:szCs w:val="24"/>
        </w:rPr>
        <w:t>0</w:t>
      </w:r>
      <w:r w:rsidR="00C42EC7" w:rsidRPr="00A22E1B">
        <w:rPr>
          <w:rFonts w:asciiTheme="majorBidi" w:hAnsiTheme="majorBidi" w:cstheme="majorBidi"/>
          <w:sz w:val="24"/>
          <w:szCs w:val="24"/>
        </w:rPr>
        <w:t xml:space="preserve">.4. </w:t>
      </w:r>
      <w:r w:rsidR="004468C6">
        <w:rPr>
          <w:rFonts w:asciiTheme="majorBidi" w:hAnsiTheme="majorBidi" w:cstheme="majorBidi"/>
          <w:sz w:val="24"/>
          <w:szCs w:val="24"/>
        </w:rPr>
        <w:t>С</w:t>
      </w:r>
      <w:r w:rsidR="00C42EC7" w:rsidRPr="00A22E1B">
        <w:rPr>
          <w:rFonts w:asciiTheme="majorBidi" w:hAnsiTheme="majorBidi" w:cstheme="majorBidi"/>
          <w:sz w:val="24"/>
          <w:szCs w:val="24"/>
        </w:rPr>
        <w:t>роки обработки ПДн</w:t>
      </w:r>
      <w:r w:rsidR="004D2A29">
        <w:rPr>
          <w:rStyle w:val="afa"/>
          <w:rFonts w:asciiTheme="majorBidi" w:hAnsiTheme="majorBidi" w:cstheme="majorBidi"/>
          <w:sz w:val="24"/>
          <w:szCs w:val="24"/>
        </w:rPr>
        <w:footnoteReference w:id="26"/>
      </w:r>
      <w:r w:rsidR="00C42EC7" w:rsidRPr="00A22E1B">
        <w:rPr>
          <w:rFonts w:asciiTheme="majorBidi" w:hAnsiTheme="majorBidi" w:cstheme="majorBidi"/>
          <w:sz w:val="24"/>
          <w:szCs w:val="24"/>
        </w:rPr>
        <w:t>:</w:t>
      </w:r>
    </w:p>
    <w:p w14:paraId="2271AFF9" w14:textId="6142CE3D" w:rsidR="00C42EC7" w:rsidRPr="00A22E1B" w:rsidRDefault="00C42EC7" w:rsidP="00667DE7">
      <w:pPr>
        <w:pStyle w:val="43"/>
        <w:numPr>
          <w:ilvl w:val="0"/>
          <w:numId w:val="86"/>
        </w:numPr>
        <w:tabs>
          <w:tab w:val="left" w:pos="708"/>
        </w:tabs>
        <w:spacing w:line="276" w:lineRule="auto"/>
        <w:ind w:left="284" w:firstLine="283"/>
        <w:rPr>
          <w:rFonts w:asciiTheme="majorBidi" w:hAnsiTheme="majorBidi" w:cstheme="majorBidi"/>
          <w:sz w:val="24"/>
          <w:szCs w:val="24"/>
        </w:rPr>
      </w:pPr>
      <w:r w:rsidRPr="00A22E1B">
        <w:rPr>
          <w:rFonts w:asciiTheme="majorBidi" w:hAnsiTheme="majorBidi" w:cstheme="majorBidi"/>
          <w:sz w:val="24"/>
          <w:szCs w:val="24"/>
        </w:rPr>
        <w:t xml:space="preserve">для работников </w:t>
      </w:r>
      <w:r w:rsidRPr="00A22E1B">
        <w:rPr>
          <w:rFonts w:asciiTheme="majorBidi" w:hAnsiTheme="majorBidi" w:cstheme="majorBidi"/>
          <w:color w:val="000000"/>
          <w:sz w:val="24"/>
          <w:szCs w:val="24"/>
          <w:lang w:eastAsia="ru-RU"/>
        </w:rPr>
        <w:t xml:space="preserve">ИТАР-ТАСС - </w:t>
      </w:r>
      <w:r w:rsidRPr="00A22E1B">
        <w:rPr>
          <w:rFonts w:asciiTheme="majorBidi" w:hAnsiTheme="majorBidi" w:cstheme="majorBidi"/>
          <w:sz w:val="24"/>
          <w:szCs w:val="24"/>
        </w:rPr>
        <w:t xml:space="preserve">период действия трудового договора с работником + 5 лет после расторжения трудового договора; </w:t>
      </w:r>
    </w:p>
    <w:p w14:paraId="7E78B174" w14:textId="5AEED8A5" w:rsidR="00C42EC7" w:rsidRPr="00A22E1B" w:rsidRDefault="00C42EC7" w:rsidP="00667DE7">
      <w:pPr>
        <w:pStyle w:val="ad"/>
        <w:numPr>
          <w:ilvl w:val="0"/>
          <w:numId w:val="86"/>
        </w:numPr>
        <w:spacing w:after="0" w:line="276" w:lineRule="auto"/>
        <w:ind w:left="284" w:firstLine="283"/>
        <w:jc w:val="left"/>
        <w:rPr>
          <w:rFonts w:asciiTheme="majorBidi" w:eastAsia="Times New Roman" w:hAnsiTheme="majorBidi" w:cstheme="majorBidi"/>
          <w:color w:val="000000"/>
          <w:sz w:val="24"/>
          <w:szCs w:val="24"/>
          <w:lang w:eastAsia="ru-RU"/>
        </w:rPr>
      </w:pPr>
      <w:r w:rsidRPr="00A22E1B">
        <w:rPr>
          <w:rFonts w:asciiTheme="majorBidi" w:hAnsiTheme="majorBidi" w:cstheme="majorBidi"/>
          <w:sz w:val="24"/>
          <w:szCs w:val="24"/>
        </w:rPr>
        <w:t>для бывших работников</w:t>
      </w:r>
      <w:r w:rsidRPr="00A22E1B">
        <w:rPr>
          <w:rFonts w:asciiTheme="majorBidi" w:hAnsiTheme="majorBidi" w:cstheme="majorBidi"/>
          <w:color w:val="000000"/>
          <w:sz w:val="24"/>
          <w:szCs w:val="24"/>
          <w:lang w:eastAsia="ru-RU"/>
        </w:rPr>
        <w:t xml:space="preserve"> ИТАР-ТАСС - </w:t>
      </w:r>
      <w:r w:rsidRPr="00A22E1B">
        <w:rPr>
          <w:rFonts w:asciiTheme="majorBidi" w:hAnsiTheme="majorBidi" w:cstheme="majorBidi"/>
          <w:sz w:val="24"/>
          <w:szCs w:val="24"/>
        </w:rPr>
        <w:t>5 лет после расторжения трудового договора;</w:t>
      </w:r>
    </w:p>
    <w:p w14:paraId="773CB2B6" w14:textId="77777777" w:rsidR="00C42EC7" w:rsidRPr="00A22E1B" w:rsidRDefault="00C42EC7" w:rsidP="00667DE7">
      <w:pPr>
        <w:pStyle w:val="ad"/>
        <w:numPr>
          <w:ilvl w:val="0"/>
          <w:numId w:val="86"/>
        </w:numPr>
        <w:spacing w:after="0" w:line="276" w:lineRule="auto"/>
        <w:ind w:left="284" w:firstLine="283"/>
        <w:jc w:val="left"/>
        <w:rPr>
          <w:rFonts w:asciiTheme="majorBidi" w:eastAsia="Times New Roman" w:hAnsiTheme="majorBidi" w:cstheme="majorBidi"/>
          <w:color w:val="000000"/>
          <w:sz w:val="24"/>
          <w:szCs w:val="24"/>
          <w:lang w:eastAsia="ru-RU"/>
        </w:rPr>
      </w:pPr>
      <w:r w:rsidRPr="00A22E1B">
        <w:rPr>
          <w:rFonts w:asciiTheme="majorBidi" w:hAnsiTheme="majorBidi" w:cstheme="majorBidi"/>
          <w:color w:val="000000"/>
          <w:sz w:val="24"/>
          <w:szCs w:val="24"/>
          <w:lang w:eastAsia="ru-RU"/>
        </w:rPr>
        <w:t xml:space="preserve">для иных субъектов, обращающихся в ИТАР-ТАСС (в т.ч. герои материалов) - </w:t>
      </w:r>
      <w:r w:rsidRPr="00A22E1B">
        <w:rPr>
          <w:rFonts w:asciiTheme="majorBidi" w:hAnsiTheme="majorBidi" w:cstheme="majorBidi"/>
          <w:sz w:val="24"/>
          <w:szCs w:val="24"/>
        </w:rPr>
        <w:t>6 месяцев</w:t>
      </w:r>
      <w:r w:rsidRPr="00A22E1B">
        <w:rPr>
          <w:rFonts w:asciiTheme="majorBidi" w:hAnsiTheme="majorBidi" w:cstheme="majorBidi"/>
          <w:sz w:val="24"/>
          <w:szCs w:val="24"/>
          <w:vertAlign w:val="superscript"/>
        </w:rPr>
        <w:footnoteReference w:id="27"/>
      </w:r>
      <w:r w:rsidRPr="00A22E1B">
        <w:rPr>
          <w:rFonts w:asciiTheme="majorBidi" w:hAnsiTheme="majorBidi" w:cstheme="majorBidi"/>
          <w:sz w:val="24"/>
          <w:szCs w:val="24"/>
        </w:rPr>
        <w:t xml:space="preserve"> после опубликования материала в СМИ.</w:t>
      </w:r>
    </w:p>
    <w:p w14:paraId="6EA0EED2" w14:textId="09364881" w:rsidR="00C42EC7" w:rsidRPr="00A22E1B" w:rsidRDefault="00CC47D3" w:rsidP="00FD0A87">
      <w:pPr>
        <w:pStyle w:val="33"/>
        <w:tabs>
          <w:tab w:val="left" w:pos="708"/>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A22E1B" w:rsidRPr="00A22E1B">
        <w:rPr>
          <w:rFonts w:asciiTheme="majorBidi" w:hAnsiTheme="majorBidi" w:cstheme="majorBidi"/>
          <w:sz w:val="24"/>
          <w:szCs w:val="24"/>
        </w:rPr>
        <w:t>.1</w:t>
      </w:r>
      <w:r w:rsidR="00D525E5">
        <w:rPr>
          <w:rFonts w:asciiTheme="majorBidi" w:hAnsiTheme="majorBidi" w:cstheme="majorBidi"/>
          <w:sz w:val="24"/>
          <w:szCs w:val="24"/>
        </w:rPr>
        <w:t>0</w:t>
      </w:r>
      <w:r w:rsidR="00C42EC7" w:rsidRPr="00A22E1B">
        <w:rPr>
          <w:rFonts w:asciiTheme="majorBidi" w:hAnsiTheme="majorBidi" w:cstheme="majorBidi"/>
          <w:sz w:val="24"/>
          <w:szCs w:val="24"/>
        </w:rPr>
        <w:t xml:space="preserve">.5. </w:t>
      </w:r>
      <w:r w:rsidR="005748DE">
        <w:rPr>
          <w:rFonts w:asciiTheme="majorBidi" w:hAnsiTheme="majorBidi" w:cstheme="majorBidi"/>
          <w:sz w:val="24"/>
          <w:szCs w:val="24"/>
        </w:rPr>
        <w:t>П</w:t>
      </w:r>
      <w:r w:rsidR="00C42EC7" w:rsidRPr="00A22E1B">
        <w:rPr>
          <w:rFonts w:asciiTheme="majorBidi" w:hAnsiTheme="majorBidi" w:cstheme="majorBidi"/>
          <w:sz w:val="24"/>
          <w:szCs w:val="24"/>
        </w:rPr>
        <w:t>орядок уничтожения ПДн при достижении целей их обработки или при наступлении иных законных оснований:</w:t>
      </w:r>
    </w:p>
    <w:p w14:paraId="2EF6CE20" w14:textId="1BE474F7" w:rsidR="00C42EC7" w:rsidRPr="00A22E1B" w:rsidRDefault="00C42EC7" w:rsidP="00667DE7">
      <w:pPr>
        <w:pStyle w:val="33"/>
        <w:numPr>
          <w:ilvl w:val="0"/>
          <w:numId w:val="21"/>
        </w:numPr>
        <w:tabs>
          <w:tab w:val="left" w:pos="708"/>
        </w:tabs>
        <w:spacing w:line="276" w:lineRule="auto"/>
        <w:ind w:left="284" w:firstLine="283"/>
        <w:rPr>
          <w:rFonts w:asciiTheme="majorBidi" w:hAnsiTheme="majorBidi" w:cstheme="majorBidi"/>
          <w:sz w:val="24"/>
          <w:szCs w:val="24"/>
        </w:rPr>
      </w:pPr>
      <w:r w:rsidRPr="00A22E1B">
        <w:rPr>
          <w:rFonts w:asciiTheme="majorBidi" w:hAnsiTheme="majorBidi" w:cstheme="majorBidi"/>
          <w:sz w:val="24"/>
          <w:szCs w:val="24"/>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A22E1B">
        <w:rPr>
          <w:rFonts w:asciiTheme="majorBidi" w:hAnsiTheme="majorBidi" w:cstheme="majorBidi"/>
          <w:sz w:val="24"/>
          <w:szCs w:val="24"/>
        </w:rPr>
        <w:t xml:space="preserve"> </w:t>
      </w:r>
      <w:r w:rsidRPr="00A22E1B">
        <w:rPr>
          <w:rFonts w:asciiTheme="majorBidi" w:hAnsiTheme="majorBidi" w:cstheme="majorBidi"/>
          <w:sz w:val="24"/>
          <w:szCs w:val="24"/>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A22E1B">
        <w:rPr>
          <w:rFonts w:asciiTheme="majorBidi" w:hAnsiTheme="majorBidi" w:cstheme="majorBidi"/>
          <w:sz w:val="24"/>
          <w:szCs w:val="24"/>
        </w:rPr>
        <w:t xml:space="preserve"> </w:t>
      </w:r>
      <w:r w:rsidRPr="00A22E1B">
        <w:rPr>
          <w:rFonts w:asciiTheme="majorBidi" w:hAnsiTheme="majorBidi" w:cstheme="majorBidi"/>
          <w:sz w:val="24"/>
          <w:szCs w:val="24"/>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A22E1B">
        <w:rPr>
          <w:rFonts w:asciiTheme="majorBidi" w:hAnsiTheme="majorBidi" w:cstheme="majorBidi"/>
          <w:sz w:val="24"/>
          <w:szCs w:val="24"/>
        </w:rPr>
        <w:t xml:space="preserve"> </w:t>
      </w:r>
      <w:r w:rsidRPr="00A22E1B">
        <w:rPr>
          <w:rFonts w:asciiTheme="majorBidi" w:hAnsiTheme="majorBidi" w:cstheme="majorBidi"/>
          <w:sz w:val="24"/>
          <w:szCs w:val="24"/>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4D4E6163" w14:textId="77777777" w:rsidR="00C42EC7" w:rsidRPr="00A22E1B" w:rsidRDefault="00C42EC7" w:rsidP="00667DE7">
      <w:pPr>
        <w:pStyle w:val="33"/>
        <w:numPr>
          <w:ilvl w:val="0"/>
          <w:numId w:val="21"/>
        </w:numPr>
        <w:tabs>
          <w:tab w:val="left" w:pos="708"/>
        </w:tabs>
        <w:spacing w:line="276" w:lineRule="auto"/>
        <w:ind w:left="284" w:firstLine="283"/>
        <w:rPr>
          <w:rFonts w:asciiTheme="majorBidi" w:hAnsiTheme="majorBidi" w:cstheme="majorBidi"/>
          <w:sz w:val="24"/>
          <w:szCs w:val="24"/>
        </w:rPr>
      </w:pPr>
      <w:r w:rsidRPr="00A22E1B">
        <w:rPr>
          <w:rFonts w:asciiTheme="majorBidi" w:hAnsiTheme="majorBidi" w:cstheme="majorBidi"/>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52FB02E8" w14:textId="77777777" w:rsidR="00C42EC7" w:rsidRPr="00A22E1B" w:rsidRDefault="00C42EC7" w:rsidP="00667DE7">
      <w:pPr>
        <w:pStyle w:val="33"/>
        <w:numPr>
          <w:ilvl w:val="0"/>
          <w:numId w:val="21"/>
        </w:numPr>
        <w:tabs>
          <w:tab w:val="left" w:pos="708"/>
        </w:tabs>
        <w:spacing w:line="276" w:lineRule="auto"/>
        <w:ind w:left="284" w:firstLine="283"/>
        <w:rPr>
          <w:rFonts w:asciiTheme="majorBidi" w:hAnsiTheme="majorBidi" w:cstheme="majorBidi"/>
          <w:sz w:val="24"/>
          <w:szCs w:val="24"/>
        </w:rPr>
      </w:pPr>
      <w:r w:rsidRPr="00A22E1B">
        <w:rPr>
          <w:rFonts w:asciiTheme="majorBidi" w:hAnsiTheme="majorBidi" w:cstheme="majorBidi"/>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02AB665C" w14:textId="77777777" w:rsidR="00C42EC7" w:rsidRPr="00A22E1B" w:rsidRDefault="00C42EC7" w:rsidP="00667DE7">
      <w:pPr>
        <w:pStyle w:val="33"/>
        <w:numPr>
          <w:ilvl w:val="0"/>
          <w:numId w:val="21"/>
        </w:numPr>
        <w:tabs>
          <w:tab w:val="left" w:pos="708"/>
        </w:tabs>
        <w:spacing w:line="276" w:lineRule="auto"/>
        <w:ind w:left="284" w:firstLine="283"/>
        <w:rPr>
          <w:rFonts w:asciiTheme="majorBidi" w:hAnsiTheme="majorBidi" w:cstheme="majorBidi"/>
          <w:sz w:val="24"/>
          <w:szCs w:val="24"/>
        </w:rPr>
      </w:pPr>
      <w:r w:rsidRPr="00A22E1B">
        <w:rPr>
          <w:rFonts w:asciiTheme="majorBidi" w:hAnsiTheme="majorBidi" w:cstheme="majorBidi"/>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0482965E" w14:textId="2B078404" w:rsidR="00C42EC7" w:rsidRPr="00DC7940" w:rsidRDefault="00C84B42" w:rsidP="003D192E">
      <w:pPr>
        <w:pStyle w:val="a1"/>
      </w:pPr>
      <w:bookmarkStart w:id="26" w:name="_Hlk125198137"/>
      <w:bookmarkStart w:id="27" w:name="_Toc129701800"/>
      <w:r>
        <w:t>В</w:t>
      </w:r>
      <w:r w:rsidRPr="00DC7940">
        <w:t>ЕДЕНИЕ ДЕЛОВЫХ ПЕРЕГОВОРОВ, ОРГАНИЗАЦИЯ ПРОЦЕДУР ЗАКУПОК И УЧАСТИЕ В ТАКИХ ПРОЦЕДУРАХ, ПРИНЯТИЕ МЕР ДОЛЖНОЙ ОСМОТРИТЕЛЬНОСТИ И ОЦЕНКА РИСКОВ РАЗЛИЧНОГО ХАРАКТЕРА, ПРЕДЛОЖЕНИЕ И ПРОДВИЖЕНИЕ ПРОДУКЦИИ</w:t>
      </w:r>
      <w:r w:rsidR="00C42EC7" w:rsidRPr="00DC7940">
        <w:rPr>
          <w:vertAlign w:val="superscript"/>
        </w:rPr>
        <w:footnoteReference w:id="28"/>
      </w:r>
      <w:r w:rsidRPr="00DC7940">
        <w:t xml:space="preserve"> </w:t>
      </w:r>
      <w:r>
        <w:t>ИТАР-ТАСС</w:t>
      </w:r>
      <w:bookmarkEnd w:id="26"/>
      <w:r>
        <w:t>:</w:t>
      </w:r>
      <w:bookmarkEnd w:id="27"/>
    </w:p>
    <w:p w14:paraId="20CF3772" w14:textId="3B9F8334" w:rsidR="00C42EC7" w:rsidRDefault="00CC47D3" w:rsidP="001B3763">
      <w:pPr>
        <w:pStyle w:val="33"/>
        <w:tabs>
          <w:tab w:val="left" w:pos="708"/>
        </w:tabs>
        <w:spacing w:after="240"/>
        <w:ind w:firstLine="426"/>
        <w:rPr>
          <w:rFonts w:asciiTheme="majorBidi" w:hAnsiTheme="majorBidi" w:cstheme="majorBidi"/>
          <w:sz w:val="24"/>
          <w:szCs w:val="24"/>
        </w:rPr>
      </w:pPr>
      <w:r>
        <w:rPr>
          <w:rFonts w:asciiTheme="majorBidi" w:hAnsiTheme="majorBidi" w:cstheme="majorBidi"/>
          <w:sz w:val="24"/>
          <w:szCs w:val="24"/>
        </w:rPr>
        <w:t>1</w:t>
      </w:r>
      <w:r w:rsidR="0014218D" w:rsidRPr="0014218D">
        <w:rPr>
          <w:rFonts w:asciiTheme="majorBidi" w:hAnsiTheme="majorBidi" w:cstheme="majorBidi"/>
          <w:sz w:val="24"/>
          <w:szCs w:val="24"/>
        </w:rPr>
        <w:t>.1</w:t>
      </w:r>
      <w:r w:rsidR="00D525E5">
        <w:rPr>
          <w:rFonts w:asciiTheme="majorBidi" w:hAnsiTheme="majorBidi" w:cstheme="majorBidi"/>
          <w:sz w:val="24"/>
          <w:szCs w:val="24"/>
        </w:rPr>
        <w:t>1</w:t>
      </w:r>
      <w:r w:rsidR="00C42EC7" w:rsidRPr="0014218D">
        <w:rPr>
          <w:rFonts w:asciiTheme="majorBidi" w:hAnsiTheme="majorBidi" w:cstheme="majorBidi"/>
          <w:sz w:val="24"/>
          <w:szCs w:val="24"/>
        </w:rPr>
        <w:t xml:space="preserve">.1. </w:t>
      </w:r>
      <w:r w:rsidR="001B3763">
        <w:rPr>
          <w:rFonts w:asciiTheme="majorBidi" w:hAnsiTheme="majorBidi" w:cstheme="majorBidi"/>
          <w:sz w:val="24"/>
          <w:szCs w:val="24"/>
        </w:rPr>
        <w:t>К</w:t>
      </w:r>
      <w:r w:rsidR="00C42EC7" w:rsidRPr="0014218D">
        <w:rPr>
          <w:rFonts w:asciiTheme="majorBidi" w:hAnsiTheme="majorBidi" w:cstheme="majorBidi"/>
          <w:sz w:val="24"/>
          <w:szCs w:val="24"/>
        </w:rPr>
        <w:t>атегории и перечень обрабатываемых ПДн:</w:t>
      </w:r>
    </w:p>
    <w:p w14:paraId="5D1FDB62" w14:textId="77777777" w:rsidR="001B3763" w:rsidRDefault="001B3763" w:rsidP="001B3763">
      <w:pPr>
        <w:numPr>
          <w:ilvl w:val="0"/>
          <w:numId w:val="14"/>
        </w:numPr>
        <w:spacing w:after="0"/>
        <w:ind w:left="0" w:right="-9" w:firstLine="0"/>
        <w:contextualSpacing/>
        <w:rPr>
          <w:rFonts w:asciiTheme="majorBidi" w:hAnsiTheme="majorBidi" w:cstheme="majorBidi"/>
          <w:color w:val="000000"/>
          <w:sz w:val="22"/>
          <w:lang w:eastAsia="ru-RU"/>
        </w:rPr>
        <w:sectPr w:rsidR="001B3763" w:rsidSect="00934A30">
          <w:type w:val="continuous"/>
          <w:pgSz w:w="11906" w:h="16838"/>
          <w:pgMar w:top="1134" w:right="850" w:bottom="1134" w:left="1701" w:header="708" w:footer="708" w:gutter="0"/>
          <w:pgNumType w:start="1" w:chapStyle="1"/>
          <w:cols w:space="708"/>
          <w:docGrid w:linePitch="360"/>
        </w:sectPr>
      </w:pPr>
    </w:p>
    <w:p w14:paraId="1F7B07F8" w14:textId="77777777" w:rsidR="001B3763" w:rsidRPr="009A6AB9" w:rsidRDefault="001B3763" w:rsidP="001B3763">
      <w:pPr>
        <w:numPr>
          <w:ilvl w:val="0"/>
          <w:numId w:val="14"/>
        </w:numPr>
        <w:spacing w:after="0"/>
        <w:ind w:left="0" w:firstLine="0"/>
        <w:contextualSpacing/>
        <w:rPr>
          <w:rFonts w:ascii="Times New Roman" w:hAnsi="Times New Roman" w:cs="Times New Roman"/>
          <w:sz w:val="22"/>
        </w:rPr>
      </w:pPr>
      <w:r w:rsidRPr="009A6AB9">
        <w:rPr>
          <w:rFonts w:ascii="Times New Roman" w:hAnsi="Times New Roman" w:cs="Times New Roman"/>
          <w:sz w:val="22"/>
        </w:rPr>
        <w:t>фамилия, имя, отчество;</w:t>
      </w:r>
    </w:p>
    <w:p w14:paraId="064FFC48" w14:textId="77777777" w:rsidR="001B3763" w:rsidRDefault="001B3763" w:rsidP="001B3763">
      <w:pPr>
        <w:numPr>
          <w:ilvl w:val="0"/>
          <w:numId w:val="14"/>
        </w:numPr>
        <w:spacing w:after="0"/>
        <w:ind w:left="0" w:right="-9" w:firstLine="0"/>
        <w:contextualSpacing/>
        <w:rPr>
          <w:rFonts w:asciiTheme="majorBidi" w:hAnsiTheme="majorBidi" w:cstheme="majorBidi"/>
          <w:color w:val="000000"/>
          <w:sz w:val="22"/>
          <w:lang w:eastAsia="ru-RU"/>
        </w:rPr>
      </w:pPr>
      <w:r>
        <w:rPr>
          <w:rFonts w:asciiTheme="majorBidi" w:hAnsiTheme="majorBidi" w:cstheme="majorBidi"/>
          <w:color w:val="000000"/>
          <w:sz w:val="22"/>
          <w:lang w:eastAsia="ru-RU"/>
        </w:rPr>
        <w:t>д</w:t>
      </w:r>
      <w:r w:rsidRPr="001B3763">
        <w:rPr>
          <w:rFonts w:asciiTheme="majorBidi" w:hAnsiTheme="majorBidi" w:cstheme="majorBidi"/>
          <w:color w:val="000000"/>
          <w:sz w:val="22"/>
          <w:lang w:eastAsia="ru-RU"/>
        </w:rPr>
        <w:t>ата выдачи</w:t>
      </w:r>
      <w:r>
        <w:rPr>
          <w:rFonts w:asciiTheme="majorBidi" w:hAnsiTheme="majorBidi" w:cstheme="majorBidi"/>
          <w:color w:val="000000"/>
          <w:sz w:val="22"/>
          <w:lang w:eastAsia="ru-RU"/>
        </w:rPr>
        <w:t>,</w:t>
      </w:r>
      <w:r w:rsidRPr="001B3763">
        <w:rPr>
          <w:rFonts w:asciiTheme="majorBidi" w:hAnsiTheme="majorBidi" w:cstheme="majorBidi"/>
          <w:color w:val="000000"/>
          <w:sz w:val="22"/>
          <w:lang w:eastAsia="ru-RU"/>
        </w:rPr>
        <w:t xml:space="preserve"> </w:t>
      </w:r>
      <w:r>
        <w:rPr>
          <w:rFonts w:asciiTheme="majorBidi" w:hAnsiTheme="majorBidi" w:cstheme="majorBidi"/>
          <w:color w:val="000000"/>
          <w:sz w:val="22"/>
          <w:lang w:eastAsia="ru-RU"/>
        </w:rPr>
        <w:t>р</w:t>
      </w:r>
      <w:r w:rsidRPr="001B3763">
        <w:rPr>
          <w:rFonts w:asciiTheme="majorBidi" w:hAnsiTheme="majorBidi" w:cstheme="majorBidi"/>
          <w:color w:val="000000"/>
          <w:sz w:val="22"/>
          <w:lang w:eastAsia="ru-RU"/>
        </w:rPr>
        <w:t>егистрационный номер</w:t>
      </w:r>
      <w:r>
        <w:rPr>
          <w:rFonts w:asciiTheme="majorBidi" w:hAnsiTheme="majorBidi" w:cstheme="majorBidi"/>
          <w:color w:val="000000"/>
          <w:sz w:val="22"/>
          <w:lang w:eastAsia="ru-RU"/>
        </w:rPr>
        <w:t>, срок действия</w:t>
      </w:r>
      <w:r w:rsidRPr="001B3763">
        <w:rPr>
          <w:rFonts w:asciiTheme="majorBidi" w:hAnsiTheme="majorBidi" w:cstheme="majorBidi"/>
          <w:color w:val="000000"/>
          <w:sz w:val="22"/>
          <w:lang w:eastAsia="ru-RU"/>
        </w:rPr>
        <w:t xml:space="preserve"> доверенности</w:t>
      </w:r>
      <w:r>
        <w:rPr>
          <w:rFonts w:asciiTheme="majorBidi" w:hAnsiTheme="majorBidi" w:cstheme="majorBidi"/>
          <w:color w:val="000000"/>
          <w:sz w:val="22"/>
          <w:lang w:eastAsia="ru-RU"/>
        </w:rPr>
        <w:t>;</w:t>
      </w:r>
    </w:p>
    <w:p w14:paraId="7130D6E4" w14:textId="15916803" w:rsidR="001B3763" w:rsidRPr="001B3763" w:rsidRDefault="001B3763" w:rsidP="001B3763">
      <w:pPr>
        <w:numPr>
          <w:ilvl w:val="0"/>
          <w:numId w:val="14"/>
        </w:numPr>
        <w:spacing w:after="0"/>
        <w:ind w:left="0" w:right="-9" w:firstLine="0"/>
        <w:contextualSpacing/>
        <w:rPr>
          <w:rFonts w:asciiTheme="majorBidi" w:hAnsiTheme="majorBidi" w:cstheme="majorBidi"/>
          <w:color w:val="000000"/>
          <w:sz w:val="22"/>
          <w:lang w:eastAsia="ru-RU"/>
        </w:rPr>
      </w:pPr>
      <w:r w:rsidRPr="001B3763">
        <w:rPr>
          <w:rFonts w:ascii="Times New Roman" w:hAnsi="Times New Roman" w:cs="Times New Roman"/>
          <w:sz w:val="22"/>
        </w:rPr>
        <w:t>зарегистрированный адрес действительного места жительства или места пребывания, в том числе дата регистрации по месту жительства;</w:t>
      </w:r>
    </w:p>
    <w:p w14:paraId="106DFBB0" w14:textId="312E818A" w:rsidR="001B3763" w:rsidRPr="001B3763" w:rsidRDefault="001B3763" w:rsidP="001B3763">
      <w:pPr>
        <w:numPr>
          <w:ilvl w:val="0"/>
          <w:numId w:val="14"/>
        </w:numPr>
        <w:spacing w:after="0"/>
        <w:ind w:left="0" w:right="-9" w:firstLine="0"/>
        <w:contextualSpacing/>
        <w:rPr>
          <w:rFonts w:asciiTheme="majorBidi" w:hAnsiTheme="majorBidi" w:cstheme="majorBidi"/>
          <w:color w:val="000000"/>
          <w:sz w:val="22"/>
          <w:lang w:eastAsia="ru-RU"/>
        </w:rPr>
      </w:pPr>
      <w:r>
        <w:rPr>
          <w:rFonts w:asciiTheme="majorBidi" w:hAnsiTheme="majorBidi" w:cstheme="majorBidi"/>
          <w:color w:val="000000"/>
          <w:sz w:val="22"/>
          <w:lang w:eastAsia="ru-RU"/>
        </w:rPr>
        <w:t>п</w:t>
      </w:r>
      <w:r w:rsidRPr="001B3763">
        <w:rPr>
          <w:rFonts w:asciiTheme="majorBidi" w:hAnsiTheme="majorBidi" w:cstheme="majorBidi"/>
          <w:color w:val="000000"/>
          <w:sz w:val="22"/>
          <w:lang w:eastAsia="ru-RU"/>
        </w:rPr>
        <w:t>еречень делегируемых полномочий</w:t>
      </w:r>
      <w:r>
        <w:rPr>
          <w:rFonts w:asciiTheme="majorBidi" w:hAnsiTheme="majorBidi" w:cstheme="majorBidi"/>
          <w:color w:val="000000"/>
          <w:sz w:val="22"/>
          <w:lang w:eastAsia="ru-RU"/>
        </w:rPr>
        <w:t>;</w:t>
      </w:r>
    </w:p>
    <w:p w14:paraId="2200773C" w14:textId="04EC9EDE" w:rsidR="001B3763" w:rsidRDefault="001B3763" w:rsidP="001B3763">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дата рождения</w:t>
      </w:r>
      <w:r>
        <w:rPr>
          <w:rFonts w:asciiTheme="majorBidi" w:hAnsiTheme="majorBidi" w:cstheme="majorBidi"/>
          <w:color w:val="000000"/>
          <w:sz w:val="22"/>
          <w:lang w:eastAsia="ru-RU"/>
        </w:rPr>
        <w:t>;</w:t>
      </w:r>
    </w:p>
    <w:p w14:paraId="049770B6" w14:textId="52D93792" w:rsidR="005D38D4" w:rsidRPr="005D38D4" w:rsidRDefault="005D38D4" w:rsidP="005D38D4">
      <w:pPr>
        <w:numPr>
          <w:ilvl w:val="0"/>
          <w:numId w:val="14"/>
        </w:numPr>
        <w:spacing w:after="0"/>
        <w:ind w:right="-9"/>
        <w:contextualSpacing/>
        <w:rPr>
          <w:rFonts w:asciiTheme="majorBidi" w:hAnsiTheme="majorBidi" w:cstheme="majorBidi"/>
          <w:sz w:val="22"/>
        </w:rPr>
      </w:pPr>
      <w:r w:rsidRPr="00567953">
        <w:rPr>
          <w:rFonts w:asciiTheme="majorBidi" w:hAnsiTheme="majorBidi" w:cstheme="majorBidi"/>
          <w:sz w:val="22"/>
        </w:rPr>
        <w:t>сведения о половой принадлежности;</w:t>
      </w:r>
    </w:p>
    <w:p w14:paraId="06EAFFC2" w14:textId="544DC5A0" w:rsidR="001B3763" w:rsidRPr="001B3763" w:rsidRDefault="001B3763" w:rsidP="001B3763">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сведения о месте рождения</w:t>
      </w:r>
      <w:r>
        <w:rPr>
          <w:rFonts w:asciiTheme="majorBidi" w:hAnsiTheme="majorBidi" w:cstheme="majorBidi"/>
          <w:color w:val="000000"/>
          <w:sz w:val="22"/>
          <w:lang w:eastAsia="ru-RU"/>
        </w:rPr>
        <w:t>;</w:t>
      </w:r>
    </w:p>
    <w:p w14:paraId="0062697B" w14:textId="46A364BD" w:rsidR="001B3763" w:rsidRPr="001B3763" w:rsidRDefault="001B3763" w:rsidP="001B3763">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сведения об имеющемся гражданстве</w:t>
      </w:r>
      <w:r>
        <w:rPr>
          <w:rFonts w:asciiTheme="majorBidi" w:hAnsiTheme="majorBidi" w:cstheme="majorBidi"/>
          <w:color w:val="000000"/>
          <w:sz w:val="22"/>
          <w:lang w:eastAsia="ru-RU"/>
        </w:rPr>
        <w:t>;</w:t>
      </w:r>
    </w:p>
    <w:p w14:paraId="21F7C0F9" w14:textId="77777777" w:rsidR="004424C5" w:rsidRDefault="001B3763" w:rsidP="004424C5">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наименование и реквизиты (серия и номер, дата выдачи, наименование и код выдавшего органа) документа, удостоверяющего личность лица на территории РФ</w:t>
      </w:r>
      <w:r>
        <w:rPr>
          <w:rFonts w:asciiTheme="majorBidi" w:hAnsiTheme="majorBidi" w:cstheme="majorBidi"/>
          <w:color w:val="000000"/>
          <w:sz w:val="22"/>
          <w:lang w:eastAsia="ru-RU"/>
        </w:rPr>
        <w:t>;</w:t>
      </w:r>
    </w:p>
    <w:p w14:paraId="2DFE4BD9" w14:textId="1A469CBD" w:rsidR="004424C5" w:rsidRPr="004424C5" w:rsidRDefault="004424C5" w:rsidP="004424C5">
      <w:pPr>
        <w:numPr>
          <w:ilvl w:val="0"/>
          <w:numId w:val="14"/>
        </w:numPr>
        <w:spacing w:after="0"/>
        <w:ind w:left="0" w:right="-6" w:firstLine="0"/>
        <w:contextualSpacing/>
        <w:rPr>
          <w:rFonts w:asciiTheme="majorBidi" w:hAnsiTheme="majorBidi" w:cstheme="majorBidi"/>
          <w:color w:val="000000"/>
          <w:sz w:val="22"/>
          <w:lang w:eastAsia="ru-RU"/>
        </w:rPr>
      </w:pPr>
      <w:r w:rsidRPr="004424C5">
        <w:rPr>
          <w:rFonts w:asciiTheme="majorBidi" w:hAnsiTheme="majorBidi" w:cstheme="majorBidi"/>
          <w:color w:val="000000"/>
          <w:sz w:val="22"/>
        </w:rPr>
        <w:t>идентификационный номер (ID);</w:t>
      </w:r>
    </w:p>
    <w:p w14:paraId="608DFDB0" w14:textId="77777777" w:rsidR="001B3763" w:rsidRPr="001B3763" w:rsidRDefault="001B3763" w:rsidP="001B3763">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зарегистрированный адрес действительного места жительства</w:t>
      </w:r>
    </w:p>
    <w:p w14:paraId="424A282C" w14:textId="77777777" w:rsidR="001B3763" w:rsidRPr="001B3763" w:rsidRDefault="001B3763" w:rsidP="001B3763">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дата регистрации по месту жительства</w:t>
      </w:r>
    </w:p>
    <w:p w14:paraId="31F3F4A8" w14:textId="77777777" w:rsidR="001B3763" w:rsidRPr="001B3763" w:rsidRDefault="001B3763" w:rsidP="001B3763">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 xml:space="preserve">номер контактного телефона   </w:t>
      </w:r>
    </w:p>
    <w:p w14:paraId="76FD8E3F" w14:textId="77777777" w:rsidR="001B3763" w:rsidRPr="001B3763" w:rsidRDefault="001B3763" w:rsidP="001B3763">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контактный адрес электронной почты</w:t>
      </w:r>
    </w:p>
    <w:p w14:paraId="775E0A9C" w14:textId="77777777" w:rsidR="001B3763" w:rsidRPr="001B3763" w:rsidRDefault="001B3763" w:rsidP="001B3763">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наименование текущего места трудоустройства</w:t>
      </w:r>
    </w:p>
    <w:p w14:paraId="1A26C175" w14:textId="38DFA8DD" w:rsidR="001B3763" w:rsidRPr="001B3763" w:rsidRDefault="001B3763" w:rsidP="001B3763">
      <w:pPr>
        <w:numPr>
          <w:ilvl w:val="0"/>
          <w:numId w:val="14"/>
        </w:numPr>
        <w:spacing w:after="0"/>
        <w:ind w:left="0" w:right="-6" w:firstLine="0"/>
        <w:contextualSpacing/>
        <w:rPr>
          <w:rFonts w:asciiTheme="majorBidi" w:hAnsiTheme="majorBidi" w:cstheme="majorBidi"/>
          <w:color w:val="000000"/>
          <w:sz w:val="22"/>
          <w:lang w:eastAsia="ru-RU"/>
        </w:rPr>
      </w:pPr>
      <w:r w:rsidRPr="001B3763">
        <w:rPr>
          <w:rFonts w:asciiTheme="majorBidi" w:hAnsiTheme="majorBidi" w:cstheme="majorBidi"/>
          <w:color w:val="000000"/>
          <w:sz w:val="22"/>
          <w:lang w:eastAsia="ru-RU"/>
        </w:rPr>
        <w:t>аудиозапись, записанная в ходе обращения по горячей линии ИТАР-ТАСС</w:t>
      </w:r>
    </w:p>
    <w:p w14:paraId="4FA2BDC4" w14:textId="77777777" w:rsidR="001B3763" w:rsidRPr="001B3763" w:rsidRDefault="001B3763" w:rsidP="001B3763">
      <w:pPr>
        <w:numPr>
          <w:ilvl w:val="0"/>
          <w:numId w:val="14"/>
        </w:numPr>
        <w:spacing w:after="0"/>
        <w:ind w:left="0" w:right="-6" w:firstLine="0"/>
        <w:contextualSpacing/>
        <w:rPr>
          <w:rFonts w:asciiTheme="majorBidi" w:eastAsia="Calibri" w:hAnsiTheme="majorBidi" w:cstheme="majorBidi"/>
          <w:sz w:val="22"/>
        </w:rPr>
      </w:pPr>
      <w:r w:rsidRPr="001B3763">
        <w:rPr>
          <w:rFonts w:asciiTheme="majorBidi" w:eastAsia="Calibri" w:hAnsiTheme="majorBidi" w:cstheme="majorBidi"/>
          <w:sz w:val="22"/>
        </w:rPr>
        <w:t>фотографическое изображение лица</w:t>
      </w:r>
    </w:p>
    <w:p w14:paraId="7E6B2BE3" w14:textId="1401A761" w:rsidR="006F1DF3" w:rsidRDefault="006F1DF3" w:rsidP="001B3763">
      <w:pPr>
        <w:numPr>
          <w:ilvl w:val="0"/>
          <w:numId w:val="14"/>
        </w:numPr>
        <w:spacing w:after="0"/>
        <w:ind w:left="0" w:right="-6" w:firstLine="0"/>
        <w:contextualSpacing/>
        <w:rPr>
          <w:rFonts w:asciiTheme="majorBidi" w:eastAsia="Calibri" w:hAnsiTheme="majorBidi" w:cstheme="majorBidi"/>
          <w:sz w:val="22"/>
        </w:rPr>
      </w:pPr>
      <w:r w:rsidRPr="009A6AB9">
        <w:rPr>
          <w:rFonts w:ascii="Times New Roman" w:hAnsi="Times New Roman" w:cs="Times New Roman"/>
          <w:color w:val="000000"/>
          <w:sz w:val="22"/>
        </w:rPr>
        <w:t>наименование должности, структурного подразделения, наименование и адрес текущего места трудоустройства</w:t>
      </w:r>
      <w:r w:rsidR="00527285">
        <w:rPr>
          <w:rFonts w:asciiTheme="majorBidi" w:eastAsia="Calibri" w:hAnsiTheme="majorBidi" w:cstheme="majorBidi"/>
          <w:sz w:val="22"/>
        </w:rPr>
        <w:t>;</w:t>
      </w:r>
    </w:p>
    <w:p w14:paraId="645D52AC" w14:textId="095A9D51" w:rsidR="001B3763" w:rsidRPr="001B3763" w:rsidRDefault="001B3763" w:rsidP="001B3763">
      <w:pPr>
        <w:numPr>
          <w:ilvl w:val="0"/>
          <w:numId w:val="14"/>
        </w:numPr>
        <w:spacing w:after="0"/>
        <w:ind w:left="0" w:right="-6" w:firstLine="0"/>
        <w:contextualSpacing/>
        <w:rPr>
          <w:rFonts w:asciiTheme="majorBidi" w:eastAsia="Calibri" w:hAnsiTheme="majorBidi" w:cstheme="majorBidi"/>
          <w:sz w:val="22"/>
        </w:rPr>
      </w:pPr>
      <w:r w:rsidRPr="001B3763">
        <w:rPr>
          <w:rFonts w:asciiTheme="majorBidi" w:eastAsia="Calibri" w:hAnsiTheme="majorBidi" w:cstheme="majorBidi"/>
          <w:sz w:val="22"/>
        </w:rPr>
        <w:t>сведения о факте ведения финансово-хозяйственной деятельности</w:t>
      </w:r>
      <w:r w:rsidR="00527285">
        <w:rPr>
          <w:rFonts w:asciiTheme="majorBidi" w:eastAsia="Calibri" w:hAnsiTheme="majorBidi" w:cstheme="majorBidi"/>
          <w:sz w:val="22"/>
        </w:rPr>
        <w:t>;</w:t>
      </w:r>
    </w:p>
    <w:p w14:paraId="6B398EBC" w14:textId="7451CF7D" w:rsidR="001B3763" w:rsidRPr="001B3763" w:rsidRDefault="001B3763" w:rsidP="001B3763">
      <w:pPr>
        <w:numPr>
          <w:ilvl w:val="0"/>
          <w:numId w:val="14"/>
        </w:numPr>
        <w:spacing w:after="0"/>
        <w:ind w:left="0" w:right="-6" w:firstLine="0"/>
        <w:contextualSpacing/>
        <w:rPr>
          <w:rFonts w:asciiTheme="majorBidi" w:eastAsia="Calibri" w:hAnsiTheme="majorBidi" w:cstheme="majorBidi"/>
          <w:sz w:val="22"/>
        </w:rPr>
      </w:pPr>
      <w:r w:rsidRPr="001B3763">
        <w:rPr>
          <w:rFonts w:asciiTheme="majorBidi" w:eastAsia="Calibri" w:hAnsiTheme="majorBidi" w:cstheme="majorBidi"/>
          <w:sz w:val="22"/>
        </w:rPr>
        <w:t>сведения об участии в уставном капитале и участии (членстве) в органах управления юридических лиц, ведущих финансово-хозяйственную деятельность</w:t>
      </w:r>
      <w:r w:rsidR="00527285">
        <w:rPr>
          <w:rFonts w:asciiTheme="majorBidi" w:eastAsia="Calibri" w:hAnsiTheme="majorBidi" w:cstheme="majorBidi"/>
          <w:sz w:val="22"/>
        </w:rPr>
        <w:t>;</w:t>
      </w:r>
    </w:p>
    <w:p w14:paraId="1A25C4F9" w14:textId="6DCA0B30" w:rsidR="001B3763" w:rsidRPr="001B3763" w:rsidRDefault="001B3763" w:rsidP="001B3763">
      <w:pPr>
        <w:numPr>
          <w:ilvl w:val="0"/>
          <w:numId w:val="14"/>
        </w:numPr>
        <w:spacing w:after="0"/>
        <w:ind w:left="0" w:right="-6" w:firstLine="0"/>
        <w:contextualSpacing/>
        <w:rPr>
          <w:rFonts w:asciiTheme="majorBidi" w:eastAsia="Calibri" w:hAnsiTheme="majorBidi" w:cstheme="majorBidi"/>
          <w:sz w:val="22"/>
        </w:rPr>
      </w:pPr>
      <w:r w:rsidRPr="001B3763">
        <w:rPr>
          <w:rFonts w:asciiTheme="majorBidi" w:eastAsia="Calibri" w:hAnsiTheme="majorBidi" w:cstheme="majorBidi"/>
          <w:sz w:val="22"/>
        </w:rPr>
        <w:t>образец подписи</w:t>
      </w:r>
    </w:p>
    <w:p w14:paraId="146E7D43" w14:textId="032003EB" w:rsidR="001B3763" w:rsidRDefault="001B3763" w:rsidP="001B3763">
      <w:pPr>
        <w:numPr>
          <w:ilvl w:val="0"/>
          <w:numId w:val="14"/>
        </w:numPr>
        <w:spacing w:after="0"/>
        <w:ind w:left="0" w:right="-6" w:firstLine="0"/>
        <w:contextualSpacing/>
        <w:rPr>
          <w:rFonts w:asciiTheme="majorBidi" w:eastAsia="Calibri" w:hAnsiTheme="majorBidi" w:cstheme="majorBidi"/>
          <w:sz w:val="22"/>
        </w:rPr>
      </w:pPr>
      <w:r w:rsidRPr="001B3763">
        <w:rPr>
          <w:rFonts w:asciiTheme="majorBidi" w:eastAsia="Calibri" w:hAnsiTheme="majorBidi" w:cstheme="majorBidi"/>
          <w:sz w:val="22"/>
        </w:rPr>
        <w:t>идентификационный номер налогоплательщика</w:t>
      </w:r>
      <w:r w:rsidR="0015228F">
        <w:rPr>
          <w:rFonts w:asciiTheme="majorBidi" w:eastAsia="Calibri" w:hAnsiTheme="majorBidi" w:cstheme="majorBidi"/>
          <w:sz w:val="22"/>
        </w:rPr>
        <w:t xml:space="preserve">, дата выдачи </w:t>
      </w:r>
      <w:r w:rsidRPr="001B3763">
        <w:rPr>
          <w:rFonts w:asciiTheme="majorBidi" w:eastAsia="Calibri" w:hAnsiTheme="majorBidi" w:cstheme="majorBidi"/>
          <w:sz w:val="22"/>
        </w:rPr>
        <w:t>ИНН</w:t>
      </w:r>
      <w:r w:rsidR="00527285">
        <w:rPr>
          <w:rFonts w:asciiTheme="majorBidi" w:eastAsia="Calibri" w:hAnsiTheme="majorBidi" w:cstheme="majorBidi"/>
          <w:sz w:val="22"/>
        </w:rPr>
        <w:t>;</w:t>
      </w:r>
    </w:p>
    <w:p w14:paraId="6C34AD4C" w14:textId="77777777" w:rsidR="0015228F" w:rsidRDefault="0015228F" w:rsidP="0015228F">
      <w:pPr>
        <w:numPr>
          <w:ilvl w:val="0"/>
          <w:numId w:val="14"/>
        </w:numPr>
        <w:spacing w:after="0"/>
        <w:ind w:left="0" w:right="-6" w:firstLine="0"/>
        <w:contextualSpacing/>
        <w:rPr>
          <w:rFonts w:asciiTheme="majorBidi" w:eastAsia="Calibri" w:hAnsiTheme="majorBidi" w:cstheme="majorBidi"/>
          <w:sz w:val="22"/>
        </w:rPr>
      </w:pPr>
      <w:r>
        <w:rPr>
          <w:rFonts w:asciiTheme="majorBidi" w:eastAsia="Calibri" w:hAnsiTheme="majorBidi" w:cstheme="majorBidi"/>
          <w:sz w:val="22"/>
        </w:rPr>
        <w:t>справка о постановке на учет в качестве «Плательщика налога на профессиональный доход» (самозанятого);</w:t>
      </w:r>
    </w:p>
    <w:p w14:paraId="6F001825" w14:textId="507491C8" w:rsidR="0015228F" w:rsidRDefault="0015228F" w:rsidP="0015228F">
      <w:pPr>
        <w:numPr>
          <w:ilvl w:val="0"/>
          <w:numId w:val="14"/>
        </w:numPr>
        <w:spacing w:after="0"/>
        <w:ind w:left="0" w:right="-6" w:firstLine="0"/>
        <w:contextualSpacing/>
        <w:rPr>
          <w:rFonts w:asciiTheme="majorBidi" w:eastAsia="Calibri" w:hAnsiTheme="majorBidi" w:cstheme="majorBidi"/>
          <w:sz w:val="22"/>
        </w:rPr>
      </w:pPr>
      <w:r>
        <w:rPr>
          <w:rFonts w:asciiTheme="majorBidi" w:eastAsia="Calibri" w:hAnsiTheme="majorBidi" w:cstheme="majorBidi"/>
          <w:sz w:val="22"/>
        </w:rPr>
        <w:t>Сведения о банковский счетах и картах</w:t>
      </w:r>
      <w:r w:rsidR="004424C5">
        <w:rPr>
          <w:rFonts w:asciiTheme="majorBidi" w:eastAsia="Calibri" w:hAnsiTheme="majorBidi" w:cstheme="majorBidi"/>
          <w:sz w:val="22"/>
        </w:rPr>
        <w:t>;</w:t>
      </w:r>
      <w:r>
        <w:rPr>
          <w:rFonts w:asciiTheme="majorBidi" w:eastAsia="Calibri" w:hAnsiTheme="majorBidi" w:cstheme="majorBidi"/>
          <w:sz w:val="22"/>
        </w:rPr>
        <w:t xml:space="preserve"> </w:t>
      </w:r>
    </w:p>
    <w:p w14:paraId="1549C7C5" w14:textId="327C8B7D" w:rsidR="0015228F" w:rsidRPr="0015228F" w:rsidRDefault="0015228F" w:rsidP="0015228F">
      <w:pPr>
        <w:numPr>
          <w:ilvl w:val="0"/>
          <w:numId w:val="14"/>
        </w:numPr>
        <w:spacing w:after="0"/>
        <w:ind w:left="0" w:right="-6" w:firstLine="0"/>
        <w:contextualSpacing/>
        <w:rPr>
          <w:rFonts w:asciiTheme="majorBidi" w:eastAsia="Calibri" w:hAnsiTheme="majorBidi" w:cstheme="majorBidi"/>
          <w:sz w:val="22"/>
        </w:rPr>
      </w:pPr>
      <w:r w:rsidRPr="0015228F">
        <w:rPr>
          <w:rFonts w:asciiTheme="majorBidi" w:hAnsiTheme="majorBidi" w:cstheme="majorBidi"/>
          <w:sz w:val="22"/>
        </w:rPr>
        <w:t>страховой номер индивидуального лицевого счета (СНИЛС) и дата регистрации в системе обязательного пенсионного страхования;</w:t>
      </w:r>
    </w:p>
    <w:p w14:paraId="7E430571" w14:textId="23098963" w:rsidR="0015228F" w:rsidRPr="001B3763" w:rsidRDefault="0015228F" w:rsidP="0015228F">
      <w:pPr>
        <w:numPr>
          <w:ilvl w:val="0"/>
          <w:numId w:val="14"/>
        </w:numPr>
        <w:spacing w:after="0"/>
        <w:ind w:left="0" w:right="-6" w:firstLine="0"/>
        <w:contextualSpacing/>
        <w:rPr>
          <w:rFonts w:asciiTheme="majorBidi" w:eastAsia="Calibri" w:hAnsiTheme="majorBidi" w:cstheme="majorBidi"/>
          <w:sz w:val="22"/>
        </w:rPr>
      </w:pPr>
      <w:r w:rsidRPr="00B41FE7">
        <w:rPr>
          <w:rFonts w:asciiTheme="majorBidi" w:eastAsia="Calibri" w:hAnsiTheme="majorBidi" w:cstheme="majorBidi"/>
          <w:sz w:val="22"/>
        </w:rPr>
        <w:t>реквизиты (страна выдачи, серия и номер, дата выдачи, дата окончания срока действия, наименование и код выдавшего органа) удостоверения на право управления транспортным</w:t>
      </w:r>
      <w:r w:rsidR="004424C5">
        <w:rPr>
          <w:rFonts w:asciiTheme="majorBidi" w:eastAsia="Calibri" w:hAnsiTheme="majorBidi" w:cstheme="majorBidi"/>
          <w:sz w:val="22"/>
        </w:rPr>
        <w:t>;</w:t>
      </w:r>
    </w:p>
    <w:p w14:paraId="6DC82BAF" w14:textId="1FD25695" w:rsidR="001B3763" w:rsidRPr="001B3763" w:rsidRDefault="001B3763" w:rsidP="001B3763">
      <w:pPr>
        <w:numPr>
          <w:ilvl w:val="0"/>
          <w:numId w:val="14"/>
        </w:numPr>
        <w:spacing w:after="0"/>
        <w:ind w:left="0" w:firstLine="0"/>
        <w:contextualSpacing/>
        <w:rPr>
          <w:rFonts w:asciiTheme="majorBidi" w:eastAsia="Calibri" w:hAnsiTheme="majorBidi" w:cstheme="majorBidi"/>
          <w:sz w:val="22"/>
        </w:rPr>
      </w:pPr>
      <w:r w:rsidRPr="001B3763">
        <w:rPr>
          <w:rFonts w:asciiTheme="majorBidi" w:eastAsia="Calibri" w:hAnsiTheme="majorBidi" w:cstheme="majorBidi"/>
          <w:sz w:val="22"/>
        </w:rPr>
        <w:t>реквизиты (серия и номер, дата выдачи, наименование и код выдавшего органа) свидетельства о государственной регистрации физического лица в качестве индивидуального предпринимателя</w:t>
      </w:r>
      <w:r w:rsidR="00527285">
        <w:rPr>
          <w:rFonts w:asciiTheme="majorBidi" w:eastAsia="Calibri" w:hAnsiTheme="majorBidi" w:cstheme="majorBidi"/>
          <w:sz w:val="22"/>
        </w:rPr>
        <w:t>;</w:t>
      </w:r>
    </w:p>
    <w:p w14:paraId="7B1C2ED7" w14:textId="635042D5" w:rsidR="001B3763" w:rsidRPr="001B3763" w:rsidRDefault="001B3763" w:rsidP="001B3763">
      <w:pPr>
        <w:numPr>
          <w:ilvl w:val="0"/>
          <w:numId w:val="14"/>
        </w:numPr>
        <w:spacing w:after="0"/>
        <w:ind w:left="0" w:right="-6" w:firstLine="0"/>
        <w:contextualSpacing/>
        <w:rPr>
          <w:rFonts w:asciiTheme="majorBidi" w:eastAsia="Calibri" w:hAnsiTheme="majorBidi" w:cstheme="majorBidi"/>
          <w:sz w:val="22"/>
        </w:rPr>
      </w:pPr>
      <w:r w:rsidRPr="001B3763">
        <w:rPr>
          <w:rFonts w:asciiTheme="majorBidi" w:eastAsia="Calibri" w:hAnsiTheme="majorBidi" w:cstheme="majorBidi"/>
          <w:sz w:val="22"/>
        </w:rPr>
        <w:t>сведения о наименовании, объеме, стоимости и оплате продукции</w:t>
      </w:r>
      <w:r w:rsidR="00527285">
        <w:rPr>
          <w:rFonts w:asciiTheme="majorBidi" w:eastAsia="Calibri" w:hAnsiTheme="majorBidi" w:cstheme="majorBidi"/>
          <w:sz w:val="22"/>
        </w:rPr>
        <w:t>.</w:t>
      </w:r>
    </w:p>
    <w:p w14:paraId="14769E16" w14:textId="77777777" w:rsidR="001B3763" w:rsidRDefault="001B3763" w:rsidP="001B3763">
      <w:pPr>
        <w:pStyle w:val="33"/>
        <w:tabs>
          <w:tab w:val="left" w:pos="708"/>
        </w:tabs>
        <w:ind w:firstLine="426"/>
        <w:rPr>
          <w:rFonts w:asciiTheme="majorBidi" w:hAnsiTheme="majorBidi" w:cstheme="majorBidi"/>
          <w:sz w:val="24"/>
          <w:szCs w:val="24"/>
        </w:rPr>
        <w:sectPr w:rsidR="001B3763" w:rsidSect="001B3763">
          <w:type w:val="continuous"/>
          <w:pgSz w:w="11906" w:h="16838"/>
          <w:pgMar w:top="1134" w:right="850" w:bottom="1134" w:left="1701" w:header="708" w:footer="708" w:gutter="0"/>
          <w:pgNumType w:start="1" w:chapStyle="1"/>
          <w:cols w:num="3" w:space="709"/>
          <w:docGrid w:linePitch="360"/>
        </w:sectPr>
      </w:pPr>
    </w:p>
    <w:p w14:paraId="1B994EF1" w14:textId="522946CA" w:rsidR="00C42EC7" w:rsidRPr="00674377" w:rsidRDefault="00CC47D3" w:rsidP="00D8147F">
      <w:pPr>
        <w:pStyle w:val="33"/>
        <w:tabs>
          <w:tab w:val="left" w:pos="708"/>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14218D" w:rsidRPr="00674377">
        <w:rPr>
          <w:rFonts w:asciiTheme="majorBidi" w:hAnsiTheme="majorBidi" w:cstheme="majorBidi"/>
          <w:sz w:val="24"/>
          <w:szCs w:val="24"/>
        </w:rPr>
        <w:t>.1</w:t>
      </w:r>
      <w:r w:rsidR="00D525E5">
        <w:rPr>
          <w:rFonts w:asciiTheme="majorBidi" w:hAnsiTheme="majorBidi" w:cstheme="majorBidi"/>
          <w:sz w:val="24"/>
          <w:szCs w:val="24"/>
        </w:rPr>
        <w:t>1</w:t>
      </w:r>
      <w:r w:rsidR="00C42EC7" w:rsidRPr="00674377">
        <w:rPr>
          <w:rFonts w:asciiTheme="majorBidi" w:hAnsiTheme="majorBidi" w:cstheme="majorBidi"/>
          <w:sz w:val="24"/>
          <w:szCs w:val="24"/>
        </w:rPr>
        <w:t xml:space="preserve">.2. </w:t>
      </w:r>
      <w:r w:rsidR="00D8147F">
        <w:rPr>
          <w:rFonts w:asciiTheme="majorBidi" w:hAnsiTheme="majorBidi" w:cstheme="majorBidi"/>
          <w:sz w:val="24"/>
          <w:szCs w:val="24"/>
        </w:rPr>
        <w:t>К</w:t>
      </w:r>
      <w:r w:rsidR="00C42EC7" w:rsidRPr="00674377">
        <w:rPr>
          <w:rFonts w:asciiTheme="majorBidi" w:hAnsiTheme="majorBidi" w:cstheme="majorBidi"/>
          <w:sz w:val="24"/>
          <w:szCs w:val="24"/>
        </w:rPr>
        <w:t>атегории субъектов, ПДн которых обрабатываются:</w:t>
      </w:r>
    </w:p>
    <w:p w14:paraId="637640CD" w14:textId="77777777" w:rsidR="00C42EC7" w:rsidRPr="00674377" w:rsidRDefault="00C42EC7" w:rsidP="00667DE7">
      <w:pPr>
        <w:pStyle w:val="43"/>
        <w:numPr>
          <w:ilvl w:val="0"/>
          <w:numId w:val="87"/>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sz w:val="24"/>
          <w:szCs w:val="24"/>
        </w:rPr>
        <w:t>работники и бывшие работники ИТАР-ТАСС;</w:t>
      </w:r>
    </w:p>
    <w:p w14:paraId="4AA0DCBA" w14:textId="77777777" w:rsidR="00C42EC7" w:rsidRPr="00674377" w:rsidRDefault="00C42EC7" w:rsidP="00667DE7">
      <w:pPr>
        <w:pStyle w:val="43"/>
        <w:numPr>
          <w:ilvl w:val="0"/>
          <w:numId w:val="87"/>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sz w:val="24"/>
          <w:szCs w:val="24"/>
        </w:rPr>
        <w:t>контрагенты и потенциальные контрагенты ИТАР-ТАСС;</w:t>
      </w:r>
    </w:p>
    <w:p w14:paraId="1840A6C3" w14:textId="7D536B7B" w:rsidR="00C42EC7" w:rsidRPr="00674377" w:rsidRDefault="00C42EC7" w:rsidP="00667DE7">
      <w:pPr>
        <w:pStyle w:val="43"/>
        <w:numPr>
          <w:ilvl w:val="0"/>
          <w:numId w:val="87"/>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color w:val="000000" w:themeColor="text1"/>
          <w:sz w:val="24"/>
          <w:szCs w:val="24"/>
        </w:rPr>
        <w:t>владельцы, в том числе бенефициары, контрагентов ИТАР-ТАСС и владельцы, в том числе бенефициары, потенциальных контрагентов ИТАР-ТАСС</w:t>
      </w:r>
      <w:r w:rsidR="00D8147F">
        <w:rPr>
          <w:rFonts w:asciiTheme="majorBidi" w:hAnsiTheme="majorBidi" w:cstheme="majorBidi"/>
          <w:color w:val="000000" w:themeColor="text1"/>
          <w:sz w:val="24"/>
          <w:szCs w:val="24"/>
        </w:rPr>
        <w:t>.</w:t>
      </w:r>
    </w:p>
    <w:p w14:paraId="034A3C7E" w14:textId="17A2FC09" w:rsidR="00C42EC7" w:rsidRPr="00674377" w:rsidRDefault="00CC47D3" w:rsidP="00D8147F">
      <w:pPr>
        <w:pStyle w:val="33"/>
        <w:tabs>
          <w:tab w:val="left" w:pos="708"/>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14218D" w:rsidRPr="00674377">
        <w:rPr>
          <w:rFonts w:asciiTheme="majorBidi" w:hAnsiTheme="majorBidi" w:cstheme="majorBidi"/>
          <w:sz w:val="24"/>
          <w:szCs w:val="24"/>
        </w:rPr>
        <w:t>.1</w:t>
      </w:r>
      <w:r w:rsidR="00D525E5">
        <w:rPr>
          <w:rFonts w:asciiTheme="majorBidi" w:hAnsiTheme="majorBidi" w:cstheme="majorBidi"/>
          <w:sz w:val="24"/>
          <w:szCs w:val="24"/>
        </w:rPr>
        <w:t>1</w:t>
      </w:r>
      <w:r w:rsidR="00C42EC7" w:rsidRPr="00674377">
        <w:rPr>
          <w:rFonts w:asciiTheme="majorBidi" w:hAnsiTheme="majorBidi" w:cstheme="majorBidi"/>
          <w:sz w:val="24"/>
          <w:szCs w:val="24"/>
        </w:rPr>
        <w:t xml:space="preserve">.3. </w:t>
      </w:r>
      <w:r w:rsidR="00D8147F">
        <w:rPr>
          <w:rFonts w:asciiTheme="majorBidi" w:hAnsiTheme="majorBidi" w:cstheme="majorBidi"/>
          <w:sz w:val="24"/>
          <w:szCs w:val="24"/>
        </w:rPr>
        <w:t>С</w:t>
      </w:r>
      <w:r w:rsidR="00C42EC7" w:rsidRPr="00674377">
        <w:rPr>
          <w:rFonts w:asciiTheme="majorBidi" w:hAnsiTheme="majorBidi" w:cstheme="majorBidi"/>
          <w:sz w:val="24"/>
          <w:szCs w:val="24"/>
        </w:rPr>
        <w:t>пособы обработки ПДн:</w:t>
      </w:r>
    </w:p>
    <w:p w14:paraId="51FF6359" w14:textId="1FC9A1C0" w:rsidR="00C42EC7" w:rsidRPr="00674377" w:rsidRDefault="00C42EC7" w:rsidP="00667DE7">
      <w:pPr>
        <w:pStyle w:val="33"/>
        <w:numPr>
          <w:ilvl w:val="0"/>
          <w:numId w:val="88"/>
        </w:numPr>
        <w:tabs>
          <w:tab w:val="left" w:pos="708"/>
        </w:tabs>
        <w:spacing w:line="276" w:lineRule="auto"/>
        <w:ind w:left="284" w:firstLine="272"/>
        <w:rPr>
          <w:rFonts w:asciiTheme="majorBidi" w:hAnsiTheme="majorBidi" w:cstheme="majorBidi"/>
          <w:sz w:val="24"/>
          <w:szCs w:val="24"/>
        </w:rPr>
      </w:pPr>
      <w:r w:rsidRPr="00674377">
        <w:rPr>
          <w:rFonts w:asciiTheme="majorBidi" w:eastAsia="Calibri" w:hAnsiTheme="majorBidi" w:cstheme="majorBidi"/>
          <w:sz w:val="24"/>
          <w:szCs w:val="24"/>
        </w:rPr>
        <w:t xml:space="preserve">сбор, включая получение от третьих лиц, запись, систематизацию, накопление, хранение, уточнение (обновление, изменение), извлечение, использование, </w:t>
      </w:r>
      <w:r w:rsidRPr="00674377">
        <w:rPr>
          <w:rFonts w:asciiTheme="majorBidi" w:hAnsiTheme="majorBidi" w:cstheme="majorBidi"/>
          <w:color w:val="000000" w:themeColor="text1"/>
          <w:sz w:val="24"/>
          <w:szCs w:val="24"/>
        </w:rPr>
        <w:t>передачу (распространение, предоставление, доступ)</w:t>
      </w:r>
      <w:r w:rsidRPr="00674377">
        <w:rPr>
          <w:rFonts w:asciiTheme="majorBidi" w:eastAsia="Calibri" w:hAnsiTheme="majorBidi" w:cstheme="majorBidi"/>
          <w:sz w:val="24"/>
          <w:szCs w:val="24"/>
        </w:rPr>
        <w:t>, блокирование, удаление, уничтожение с использованием средств автоматизации и без использования средств автоматизации</w:t>
      </w:r>
      <w:r w:rsidR="00674377">
        <w:rPr>
          <w:rFonts w:asciiTheme="majorBidi" w:eastAsia="Calibri" w:hAnsiTheme="majorBidi" w:cstheme="majorBidi"/>
          <w:sz w:val="24"/>
          <w:szCs w:val="24"/>
        </w:rPr>
        <w:t>.</w:t>
      </w:r>
    </w:p>
    <w:p w14:paraId="4D93224D" w14:textId="6BADED74" w:rsidR="00C42EC7" w:rsidRPr="00674377" w:rsidRDefault="00CC47D3" w:rsidP="00F466AB">
      <w:pPr>
        <w:pStyle w:val="33"/>
        <w:tabs>
          <w:tab w:val="left" w:pos="708"/>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14218D" w:rsidRPr="00674377">
        <w:rPr>
          <w:rFonts w:asciiTheme="majorBidi" w:hAnsiTheme="majorBidi" w:cstheme="majorBidi"/>
          <w:sz w:val="24"/>
          <w:szCs w:val="24"/>
        </w:rPr>
        <w:t>.1</w:t>
      </w:r>
      <w:r w:rsidR="00D525E5">
        <w:rPr>
          <w:rFonts w:asciiTheme="majorBidi" w:hAnsiTheme="majorBidi" w:cstheme="majorBidi"/>
          <w:sz w:val="24"/>
          <w:szCs w:val="24"/>
        </w:rPr>
        <w:t>1</w:t>
      </w:r>
      <w:r w:rsidR="00C42EC7" w:rsidRPr="00674377">
        <w:rPr>
          <w:rFonts w:asciiTheme="majorBidi" w:hAnsiTheme="majorBidi" w:cstheme="majorBidi"/>
          <w:sz w:val="24"/>
          <w:szCs w:val="24"/>
        </w:rPr>
        <w:t xml:space="preserve">.4. </w:t>
      </w:r>
      <w:r w:rsidR="00F466AB">
        <w:rPr>
          <w:rFonts w:asciiTheme="majorBidi" w:hAnsiTheme="majorBidi" w:cstheme="majorBidi"/>
          <w:sz w:val="24"/>
          <w:szCs w:val="24"/>
        </w:rPr>
        <w:t>С</w:t>
      </w:r>
      <w:r w:rsidR="00C42EC7" w:rsidRPr="00674377">
        <w:rPr>
          <w:rFonts w:asciiTheme="majorBidi" w:hAnsiTheme="majorBidi" w:cstheme="majorBidi"/>
          <w:sz w:val="24"/>
          <w:szCs w:val="24"/>
        </w:rPr>
        <w:t>роки обработки ПДн</w:t>
      </w:r>
      <w:r w:rsidR="008E19FB">
        <w:rPr>
          <w:rStyle w:val="afa"/>
          <w:rFonts w:asciiTheme="majorBidi" w:hAnsiTheme="majorBidi" w:cstheme="majorBidi"/>
          <w:sz w:val="24"/>
          <w:szCs w:val="24"/>
        </w:rPr>
        <w:footnoteReference w:id="29"/>
      </w:r>
      <w:r w:rsidR="00C42EC7" w:rsidRPr="00674377">
        <w:rPr>
          <w:rFonts w:asciiTheme="majorBidi" w:hAnsiTheme="majorBidi" w:cstheme="majorBidi"/>
          <w:sz w:val="24"/>
          <w:szCs w:val="24"/>
        </w:rPr>
        <w:t>:</w:t>
      </w:r>
    </w:p>
    <w:p w14:paraId="2097D411" w14:textId="14309C9C" w:rsidR="00C42EC7" w:rsidRPr="00674377" w:rsidRDefault="00C42EC7" w:rsidP="00667DE7">
      <w:pPr>
        <w:pStyle w:val="43"/>
        <w:numPr>
          <w:ilvl w:val="0"/>
          <w:numId w:val="89"/>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sz w:val="24"/>
          <w:szCs w:val="24"/>
        </w:rPr>
        <w:t>для работников и бывших работников ИТАР-ТАСС - период действия трудового договора с работником+3 года после расторжения трудового договора;</w:t>
      </w:r>
    </w:p>
    <w:p w14:paraId="7BAF5FD2" w14:textId="27F4C864" w:rsidR="00C42EC7" w:rsidRPr="00674377" w:rsidRDefault="00C42EC7" w:rsidP="00667DE7">
      <w:pPr>
        <w:pStyle w:val="43"/>
        <w:numPr>
          <w:ilvl w:val="0"/>
          <w:numId w:val="89"/>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sz w:val="24"/>
          <w:szCs w:val="24"/>
        </w:rPr>
        <w:t>для контрагентов и потенциальных контрагентов ИТАР-ТАСС - период предложения контрагенту (в т.ч. потенциальному) продукции и ведения с ним деловых переговоров+3 года после предложения продукции и завершения деловых переговоров;</w:t>
      </w:r>
    </w:p>
    <w:p w14:paraId="11FBFEB7" w14:textId="18ACCF70" w:rsidR="00C42EC7" w:rsidRPr="00674377" w:rsidRDefault="00C42EC7" w:rsidP="00667DE7">
      <w:pPr>
        <w:pStyle w:val="43"/>
        <w:numPr>
          <w:ilvl w:val="0"/>
          <w:numId w:val="89"/>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color w:val="000000" w:themeColor="text1"/>
          <w:sz w:val="24"/>
          <w:szCs w:val="24"/>
        </w:rPr>
        <w:t xml:space="preserve">для владельцев, в том числе бенефициаров, контрагентов ИТАР-ТАСС и владельцев, в том числе бенефициаров, потенциальных контрагентов ИТАР-ТАСС - </w:t>
      </w:r>
      <w:r w:rsidRPr="00674377">
        <w:rPr>
          <w:rFonts w:asciiTheme="majorBidi" w:hAnsiTheme="majorBidi" w:cstheme="majorBidi"/>
          <w:sz w:val="24"/>
          <w:szCs w:val="24"/>
        </w:rPr>
        <w:t>период проведения и процедуры закупки у контрагента (подрядчика, поставщика) и участие ИТАР-ТАСС в такой процедуре, проводимой контрагентом (клиентом) + 3 года после завершения или прекращения процедуры закупки</w:t>
      </w:r>
      <w:r w:rsidR="00536218">
        <w:rPr>
          <w:rFonts w:asciiTheme="majorBidi" w:hAnsiTheme="majorBidi" w:cstheme="majorBidi"/>
          <w:color w:val="000000" w:themeColor="text1"/>
          <w:sz w:val="24"/>
          <w:szCs w:val="24"/>
        </w:rPr>
        <w:t>.</w:t>
      </w:r>
    </w:p>
    <w:p w14:paraId="0B677D0A" w14:textId="3C26C883" w:rsidR="00C42EC7" w:rsidRPr="00674377" w:rsidRDefault="00CC47D3" w:rsidP="00536218">
      <w:pPr>
        <w:pStyle w:val="33"/>
        <w:tabs>
          <w:tab w:val="left" w:pos="708"/>
        </w:tabs>
        <w:spacing w:line="276" w:lineRule="auto"/>
        <w:ind w:firstLine="426"/>
        <w:rPr>
          <w:rFonts w:asciiTheme="majorBidi" w:hAnsiTheme="majorBidi" w:cstheme="majorBidi"/>
          <w:sz w:val="24"/>
          <w:szCs w:val="24"/>
        </w:rPr>
      </w:pPr>
      <w:r>
        <w:rPr>
          <w:rFonts w:asciiTheme="majorBidi" w:hAnsiTheme="majorBidi" w:cstheme="majorBidi"/>
          <w:sz w:val="24"/>
          <w:szCs w:val="24"/>
        </w:rPr>
        <w:t>1</w:t>
      </w:r>
      <w:r w:rsidR="0014218D" w:rsidRPr="00674377">
        <w:rPr>
          <w:rFonts w:asciiTheme="majorBidi" w:hAnsiTheme="majorBidi" w:cstheme="majorBidi"/>
          <w:sz w:val="24"/>
          <w:szCs w:val="24"/>
        </w:rPr>
        <w:t>.1</w:t>
      </w:r>
      <w:r w:rsidR="00D525E5">
        <w:rPr>
          <w:rFonts w:asciiTheme="majorBidi" w:hAnsiTheme="majorBidi" w:cstheme="majorBidi"/>
          <w:sz w:val="24"/>
          <w:szCs w:val="24"/>
        </w:rPr>
        <w:t>1</w:t>
      </w:r>
      <w:r w:rsidR="00C42EC7" w:rsidRPr="00674377">
        <w:rPr>
          <w:rFonts w:asciiTheme="majorBidi" w:hAnsiTheme="majorBidi" w:cstheme="majorBidi"/>
          <w:sz w:val="24"/>
          <w:szCs w:val="24"/>
        </w:rPr>
        <w:t xml:space="preserve">.5. </w:t>
      </w:r>
      <w:r w:rsidR="00536218">
        <w:rPr>
          <w:rFonts w:asciiTheme="majorBidi" w:hAnsiTheme="majorBidi" w:cstheme="majorBidi"/>
          <w:sz w:val="24"/>
          <w:szCs w:val="24"/>
        </w:rPr>
        <w:t>П</w:t>
      </w:r>
      <w:r w:rsidR="00C42EC7" w:rsidRPr="00674377">
        <w:rPr>
          <w:rFonts w:asciiTheme="majorBidi" w:hAnsiTheme="majorBidi" w:cstheme="majorBidi"/>
          <w:sz w:val="24"/>
          <w:szCs w:val="24"/>
        </w:rPr>
        <w:t>орядок уничтожения ПДн при достижении целей их обработки или при наступлении иных законных оснований:</w:t>
      </w:r>
    </w:p>
    <w:p w14:paraId="1C3491D9" w14:textId="39842833" w:rsidR="00C42EC7" w:rsidRPr="00674377" w:rsidRDefault="00C42EC7" w:rsidP="00667DE7">
      <w:pPr>
        <w:pStyle w:val="33"/>
        <w:numPr>
          <w:ilvl w:val="0"/>
          <w:numId w:val="22"/>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sz w:val="24"/>
          <w:szCs w:val="24"/>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674377">
        <w:rPr>
          <w:rFonts w:asciiTheme="majorBidi" w:hAnsiTheme="majorBidi" w:cstheme="majorBidi"/>
          <w:sz w:val="24"/>
          <w:szCs w:val="24"/>
        </w:rPr>
        <w:t xml:space="preserve"> </w:t>
      </w:r>
      <w:r w:rsidRPr="00674377">
        <w:rPr>
          <w:rFonts w:asciiTheme="majorBidi" w:hAnsiTheme="majorBidi" w:cstheme="majorBidi"/>
          <w:sz w:val="24"/>
          <w:szCs w:val="24"/>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674377">
        <w:rPr>
          <w:rFonts w:asciiTheme="majorBidi" w:hAnsiTheme="majorBidi" w:cstheme="majorBidi"/>
          <w:sz w:val="24"/>
          <w:szCs w:val="24"/>
        </w:rPr>
        <w:t xml:space="preserve"> </w:t>
      </w:r>
      <w:r w:rsidRPr="00674377">
        <w:rPr>
          <w:rFonts w:asciiTheme="majorBidi" w:hAnsiTheme="majorBidi" w:cstheme="majorBidi"/>
          <w:sz w:val="24"/>
          <w:szCs w:val="24"/>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674377">
        <w:rPr>
          <w:rFonts w:asciiTheme="majorBidi" w:hAnsiTheme="majorBidi" w:cstheme="majorBidi"/>
          <w:sz w:val="24"/>
          <w:szCs w:val="24"/>
        </w:rPr>
        <w:t xml:space="preserve"> </w:t>
      </w:r>
      <w:r w:rsidRPr="00674377">
        <w:rPr>
          <w:rFonts w:asciiTheme="majorBidi" w:hAnsiTheme="majorBidi" w:cstheme="majorBidi"/>
          <w:sz w:val="24"/>
          <w:szCs w:val="24"/>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27CBE190" w14:textId="77777777" w:rsidR="00C42EC7" w:rsidRPr="00674377" w:rsidRDefault="00C42EC7" w:rsidP="00667DE7">
      <w:pPr>
        <w:pStyle w:val="33"/>
        <w:numPr>
          <w:ilvl w:val="0"/>
          <w:numId w:val="22"/>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53991FD6" w14:textId="77777777" w:rsidR="00C42EC7" w:rsidRPr="00674377" w:rsidRDefault="00C42EC7" w:rsidP="00667DE7">
      <w:pPr>
        <w:pStyle w:val="33"/>
        <w:numPr>
          <w:ilvl w:val="0"/>
          <w:numId w:val="22"/>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34673C5E" w14:textId="77777777" w:rsidR="00C42EC7" w:rsidRPr="00674377" w:rsidRDefault="00C42EC7" w:rsidP="00667DE7">
      <w:pPr>
        <w:pStyle w:val="33"/>
        <w:numPr>
          <w:ilvl w:val="0"/>
          <w:numId w:val="22"/>
        </w:numPr>
        <w:tabs>
          <w:tab w:val="left" w:pos="708"/>
        </w:tabs>
        <w:spacing w:line="276" w:lineRule="auto"/>
        <w:ind w:left="284" w:firstLine="283"/>
        <w:rPr>
          <w:rFonts w:asciiTheme="majorBidi" w:hAnsiTheme="majorBidi" w:cstheme="majorBidi"/>
          <w:sz w:val="24"/>
          <w:szCs w:val="24"/>
        </w:rPr>
      </w:pPr>
      <w:r w:rsidRPr="00674377">
        <w:rPr>
          <w:rFonts w:asciiTheme="majorBidi" w:hAnsiTheme="majorBidi" w:cstheme="majorBidi"/>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7783C400" w14:textId="391276EC" w:rsidR="00C42EC7" w:rsidRPr="00DC7940" w:rsidRDefault="000F4E2E" w:rsidP="003D192E">
      <w:pPr>
        <w:pStyle w:val="a1"/>
      </w:pPr>
      <w:bookmarkStart w:id="28" w:name="_Toc129701801"/>
      <w:bookmarkStart w:id="29" w:name="_Hlk125198163"/>
      <w:r>
        <w:t>Ф</w:t>
      </w:r>
      <w:r w:rsidRPr="00DC7940">
        <w:t xml:space="preserve">АКТИЧЕСКОЕ ОСУЩЕСТВЛЕНИЕ ПРЕДУСМОТРЕННЫХ УЧРЕДИТЕЛЬНЫМ ДОКУМЕНТОМ ВИДОВ ДЕЯТЕЛЬНОСТИ (РЕДАКЦИОННАЯ ДЕЯТЕЛЬНОСТЬ), ПРИОБРЕТЕНИЕ И ИСПОЛЬЗОВАНИЕ ПРОДУКЦИИ КОНТРАГЕНТОВ, ВЕДЕНИЕ РАСЧЕТОВ С КОНТРАГЕНТАМИ, СОВЕРШЕНСТВОВАНИЕ СОБСТВЕННОЙ ПРОДУКЦИИ, РАССМОТРЕНИЕ ПОСТУПАЮЩИХ ОБРАЩЕНИЙ ЛЮБОГО ХАРАКТЕРА, ОСУЩЕСТВЛЕНИЕ И КОНТРОЛЬ КАЧЕСТВА ИНФОРМАЦИОННОГО И ОРГАНИЗАЦИОННОГО ВЗАИМОДЕЙСТВИЯ С КОНТРАГЕНТАМИ И ИНЫМИ ЛИЦАМИ, УЧЁТ РАБОЧИХ ПЛОЩАДЕЙ, НАХОДЯЩИХСЯ </w:t>
      </w:r>
      <w:r w:rsidR="00752C46">
        <w:t>НА БАЛАНСЕ</w:t>
      </w:r>
      <w:r w:rsidRPr="00DC7940">
        <w:t>, И УЧЁТ АРЕНДУЕМЫХ РАБОЧИХ ПЛОЩАДЕЙ</w:t>
      </w:r>
      <w:r>
        <w:t>:</w:t>
      </w:r>
      <w:bookmarkEnd w:id="28"/>
    </w:p>
    <w:bookmarkEnd w:id="29"/>
    <w:p w14:paraId="15033CBF" w14:textId="5BE828E6" w:rsidR="00C42EC7" w:rsidRDefault="00CC47D3" w:rsidP="000F4E2E">
      <w:pPr>
        <w:pStyle w:val="33"/>
        <w:tabs>
          <w:tab w:val="left" w:pos="708"/>
        </w:tabs>
        <w:spacing w:after="240"/>
        <w:ind w:firstLine="426"/>
        <w:rPr>
          <w:rFonts w:asciiTheme="majorBidi" w:hAnsiTheme="majorBidi" w:cstheme="majorBidi"/>
          <w:sz w:val="24"/>
          <w:szCs w:val="24"/>
        </w:rPr>
      </w:pPr>
      <w:r>
        <w:rPr>
          <w:rFonts w:asciiTheme="majorBidi" w:hAnsiTheme="majorBidi" w:cstheme="majorBidi"/>
          <w:sz w:val="24"/>
          <w:szCs w:val="24"/>
        </w:rPr>
        <w:t>1</w:t>
      </w:r>
      <w:r w:rsidR="00437752" w:rsidRPr="00437752">
        <w:rPr>
          <w:rFonts w:asciiTheme="majorBidi" w:hAnsiTheme="majorBidi" w:cstheme="majorBidi"/>
          <w:sz w:val="24"/>
          <w:szCs w:val="24"/>
        </w:rPr>
        <w:t>.1</w:t>
      </w:r>
      <w:r w:rsidR="00D525E5">
        <w:rPr>
          <w:rFonts w:asciiTheme="majorBidi" w:hAnsiTheme="majorBidi" w:cstheme="majorBidi"/>
          <w:sz w:val="24"/>
          <w:szCs w:val="24"/>
        </w:rPr>
        <w:t>2</w:t>
      </w:r>
      <w:r w:rsidR="00C42EC7" w:rsidRPr="00437752">
        <w:rPr>
          <w:rFonts w:asciiTheme="majorBidi" w:hAnsiTheme="majorBidi" w:cstheme="majorBidi"/>
          <w:sz w:val="24"/>
          <w:szCs w:val="24"/>
        </w:rPr>
        <w:t xml:space="preserve">.1. </w:t>
      </w:r>
      <w:r w:rsidR="000F4E2E">
        <w:rPr>
          <w:rFonts w:asciiTheme="majorBidi" w:hAnsiTheme="majorBidi" w:cstheme="majorBidi"/>
          <w:sz w:val="24"/>
          <w:szCs w:val="24"/>
        </w:rPr>
        <w:t>К</w:t>
      </w:r>
      <w:r w:rsidR="00C42EC7" w:rsidRPr="00437752">
        <w:rPr>
          <w:rFonts w:asciiTheme="majorBidi" w:hAnsiTheme="majorBidi" w:cstheme="majorBidi"/>
          <w:sz w:val="24"/>
          <w:szCs w:val="24"/>
        </w:rPr>
        <w:t>атегории и перечень обрабатываемых ПДн:</w:t>
      </w:r>
    </w:p>
    <w:p w14:paraId="0A7861CA" w14:textId="77777777" w:rsid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sectPr w:rsidR="000F4E2E" w:rsidSect="00934A30">
          <w:type w:val="continuous"/>
          <w:pgSz w:w="11906" w:h="16838"/>
          <w:pgMar w:top="1134" w:right="850" w:bottom="1134" w:left="1701" w:header="708" w:footer="708" w:gutter="0"/>
          <w:pgNumType w:start="1" w:chapStyle="1"/>
          <w:cols w:space="708"/>
          <w:docGrid w:linePitch="360"/>
        </w:sectPr>
      </w:pPr>
    </w:p>
    <w:p w14:paraId="13D9E3D6" w14:textId="1F62149E"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фамилия, имя, отчество</w:t>
      </w:r>
      <w:r>
        <w:rPr>
          <w:rFonts w:asciiTheme="majorBidi" w:eastAsia="Calibri" w:hAnsiTheme="majorBidi" w:cstheme="majorBidi"/>
          <w:color w:val="000000" w:themeColor="text1"/>
          <w:sz w:val="22"/>
        </w:rPr>
        <w:t>;</w:t>
      </w:r>
    </w:p>
    <w:p w14:paraId="290636FA" w14:textId="10BDA16E"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дата рождения</w:t>
      </w:r>
      <w:r>
        <w:rPr>
          <w:rFonts w:asciiTheme="majorBidi" w:eastAsia="Calibri" w:hAnsiTheme="majorBidi" w:cstheme="majorBidi"/>
          <w:color w:val="000000" w:themeColor="text1"/>
          <w:sz w:val="22"/>
        </w:rPr>
        <w:t>;</w:t>
      </w:r>
    </w:p>
    <w:p w14:paraId="6E77CB11" w14:textId="55E6BCFF"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сведения о месте рождения</w:t>
      </w:r>
      <w:r>
        <w:rPr>
          <w:rFonts w:asciiTheme="majorBidi" w:eastAsia="Calibri" w:hAnsiTheme="majorBidi" w:cstheme="majorBidi"/>
          <w:color w:val="000000" w:themeColor="text1"/>
          <w:sz w:val="22"/>
        </w:rPr>
        <w:t>;</w:t>
      </w:r>
    </w:p>
    <w:p w14:paraId="04B63880" w14:textId="0FED59C8"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сведения о половой принадлежности</w:t>
      </w:r>
      <w:r>
        <w:rPr>
          <w:rFonts w:asciiTheme="majorBidi" w:eastAsia="Calibri" w:hAnsiTheme="majorBidi" w:cstheme="majorBidi"/>
          <w:color w:val="000000" w:themeColor="text1"/>
          <w:sz w:val="22"/>
        </w:rPr>
        <w:t>;</w:t>
      </w:r>
    </w:p>
    <w:p w14:paraId="5DA23A93" w14:textId="1F9A0AA6"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сведения об имеющемся гражданстве</w:t>
      </w:r>
      <w:r>
        <w:rPr>
          <w:rFonts w:asciiTheme="majorBidi" w:eastAsia="Calibri" w:hAnsiTheme="majorBidi" w:cstheme="majorBidi"/>
          <w:color w:val="000000" w:themeColor="text1"/>
          <w:sz w:val="22"/>
        </w:rPr>
        <w:t>;</w:t>
      </w:r>
    </w:p>
    <w:p w14:paraId="33ADFC75" w14:textId="73975699"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фотографическое изображение лица</w:t>
      </w:r>
      <w:r>
        <w:rPr>
          <w:rFonts w:asciiTheme="majorBidi" w:eastAsia="Calibri" w:hAnsiTheme="majorBidi" w:cstheme="majorBidi"/>
          <w:color w:val="000000" w:themeColor="text1"/>
          <w:sz w:val="22"/>
        </w:rPr>
        <w:t>;</w:t>
      </w:r>
    </w:p>
    <w:p w14:paraId="34BAF34A" w14:textId="0FE212B0"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образец подписи</w:t>
      </w:r>
      <w:r>
        <w:rPr>
          <w:rFonts w:asciiTheme="majorBidi" w:eastAsia="Calibri" w:hAnsiTheme="majorBidi" w:cstheme="majorBidi"/>
          <w:color w:val="000000" w:themeColor="text1"/>
          <w:sz w:val="22"/>
        </w:rPr>
        <w:t>;</w:t>
      </w:r>
    </w:p>
    <w:p w14:paraId="03142F1C" w14:textId="6EF39B03"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наименование и реквизиты (серия и номер, дата выдачи, наименование и код выдавшего органа) документа, удостоверяющего личность лица на территории РФ</w:t>
      </w:r>
      <w:r>
        <w:rPr>
          <w:rFonts w:asciiTheme="majorBidi" w:eastAsia="Calibri" w:hAnsiTheme="majorBidi" w:cstheme="majorBidi"/>
          <w:color w:val="000000" w:themeColor="text1"/>
          <w:sz w:val="22"/>
        </w:rPr>
        <w:t>;</w:t>
      </w:r>
    </w:p>
    <w:p w14:paraId="055FB704" w14:textId="77777777" w:rsid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9A6AB9">
        <w:rPr>
          <w:rFonts w:ascii="Times New Roman" w:hAnsi="Times New Roman" w:cs="Times New Roman"/>
          <w:sz w:val="22"/>
        </w:rPr>
        <w:t>зарегистрированный адрес действительного места жительства или места пребывания, в том числе дата регистрации по месту жительства;</w:t>
      </w:r>
    </w:p>
    <w:p w14:paraId="3C78FADE" w14:textId="276C6B5E"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imes New Roman" w:hAnsi="Times New Roman" w:cs="Times New Roman"/>
          <w:color w:val="000000"/>
          <w:sz w:val="22"/>
        </w:rPr>
        <w:t>наименование должности, дата вступления в должность, структурного подразделения, наименование и адрес текущего места трудоустройства;</w:t>
      </w:r>
    </w:p>
    <w:p w14:paraId="64111C1D" w14:textId="43FCBAF7"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сведения о местоположении в определенный момент времени</w:t>
      </w:r>
      <w:r>
        <w:rPr>
          <w:rFonts w:asciiTheme="majorBidi" w:eastAsia="Calibri" w:hAnsiTheme="majorBidi" w:cstheme="majorBidi"/>
          <w:color w:val="000000" w:themeColor="text1"/>
          <w:sz w:val="22"/>
        </w:rPr>
        <w:t>;</w:t>
      </w:r>
    </w:p>
    <w:p w14:paraId="7F706497" w14:textId="1EB71E1E"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номер контактного телефона</w:t>
      </w:r>
      <w:r>
        <w:rPr>
          <w:rFonts w:asciiTheme="majorBidi" w:eastAsia="Calibri" w:hAnsiTheme="majorBidi" w:cstheme="majorBidi"/>
          <w:color w:val="000000" w:themeColor="text1"/>
          <w:sz w:val="22"/>
        </w:rPr>
        <w:t>;</w:t>
      </w:r>
    </w:p>
    <w:p w14:paraId="15CFEFD1" w14:textId="720B1D04"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контактный адрес электронной почты</w:t>
      </w:r>
      <w:r>
        <w:rPr>
          <w:rFonts w:asciiTheme="majorBidi" w:eastAsia="Calibri" w:hAnsiTheme="majorBidi" w:cstheme="majorBidi"/>
          <w:color w:val="000000" w:themeColor="text1"/>
          <w:sz w:val="22"/>
        </w:rPr>
        <w:t>;</w:t>
      </w:r>
    </w:p>
    <w:p w14:paraId="543D50B4" w14:textId="2F652488"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hAnsiTheme="majorBidi" w:cstheme="majorBidi"/>
          <w:sz w:val="22"/>
        </w:rPr>
        <w:t>логин ВКС третьих лиц (не работников ИТАР-ТАСС)</w:t>
      </w:r>
      <w:r>
        <w:rPr>
          <w:rFonts w:asciiTheme="majorBidi" w:hAnsiTheme="majorBidi" w:cstheme="majorBidi"/>
          <w:sz w:val="22"/>
        </w:rPr>
        <w:t>;</w:t>
      </w:r>
    </w:p>
    <w:p w14:paraId="62F1BF12" w14:textId="56373578"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идентификационный номер налогоплательщика (ИНН)</w:t>
      </w:r>
      <w:r>
        <w:rPr>
          <w:rFonts w:asciiTheme="majorBidi" w:eastAsia="Calibri" w:hAnsiTheme="majorBidi" w:cstheme="majorBidi"/>
          <w:color w:val="000000" w:themeColor="text1"/>
          <w:sz w:val="22"/>
        </w:rPr>
        <w:t>;</w:t>
      </w:r>
    </w:p>
    <w:p w14:paraId="6F3BEFD3" w14:textId="1F0B220D"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табельный номер</w:t>
      </w:r>
      <w:r>
        <w:rPr>
          <w:rFonts w:asciiTheme="majorBidi" w:eastAsia="Calibri" w:hAnsiTheme="majorBidi" w:cstheme="majorBidi"/>
          <w:color w:val="000000" w:themeColor="text1"/>
          <w:sz w:val="22"/>
        </w:rPr>
        <w:t>;</w:t>
      </w:r>
    </w:p>
    <w:p w14:paraId="696C6D22" w14:textId="77777777"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сведения о наличии права управления транспортными средствами</w:t>
      </w:r>
    </w:p>
    <w:p w14:paraId="7FA39860" w14:textId="0925FDF4"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реквизиты (серия и номер, дата выдачи, наименование и код выдавшего органа) российского национального удостоверения на право управления транспортным средством</w:t>
      </w:r>
      <w:r>
        <w:rPr>
          <w:rFonts w:asciiTheme="majorBidi" w:eastAsia="Calibri" w:hAnsiTheme="majorBidi" w:cstheme="majorBidi"/>
          <w:color w:val="000000" w:themeColor="text1"/>
          <w:sz w:val="22"/>
        </w:rPr>
        <w:t>;</w:t>
      </w:r>
    </w:p>
    <w:p w14:paraId="421991B6" w14:textId="118C3A15" w:rsidR="000F4E2E" w:rsidRPr="000F4E2E" w:rsidRDefault="000F4E2E" w:rsidP="000F4E2E">
      <w:pPr>
        <w:numPr>
          <w:ilvl w:val="0"/>
          <w:numId w:val="14"/>
        </w:numPr>
        <w:spacing w:after="0"/>
        <w:ind w:left="0" w:right="-9" w:firstLine="0"/>
        <w:contextualSpacing/>
        <w:rPr>
          <w:rFonts w:asciiTheme="majorBidi" w:eastAsia="Times New Roman" w:hAnsiTheme="majorBidi" w:cstheme="majorBidi"/>
          <w:color w:val="000000" w:themeColor="text1"/>
          <w:sz w:val="22"/>
          <w:lang w:eastAsia="ru-RU"/>
        </w:rPr>
      </w:pPr>
      <w:r w:rsidRPr="000F4E2E">
        <w:rPr>
          <w:rFonts w:asciiTheme="majorBidi" w:eastAsia="Calibri" w:hAnsiTheme="majorBidi" w:cstheme="majorBidi"/>
          <w:color w:val="000000" w:themeColor="text1"/>
          <w:sz w:val="22"/>
        </w:rPr>
        <w:t>номер, дата выдачи и дата окончания срока действия служебного пропуска (ID-карты)</w:t>
      </w:r>
      <w:r>
        <w:rPr>
          <w:rFonts w:asciiTheme="majorBidi" w:eastAsia="Calibri" w:hAnsiTheme="majorBidi" w:cstheme="majorBidi"/>
          <w:color w:val="000000" w:themeColor="text1"/>
          <w:sz w:val="22"/>
        </w:rPr>
        <w:t>;</w:t>
      </w:r>
    </w:p>
    <w:p w14:paraId="71763896" w14:textId="4B9CF332"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номер сертификата ключа проверки электронной подписи, даты начала и окончания срока действия сертификата</w:t>
      </w:r>
      <w:r>
        <w:rPr>
          <w:rFonts w:asciiTheme="majorBidi" w:eastAsia="Calibri" w:hAnsiTheme="majorBidi" w:cstheme="majorBidi"/>
          <w:color w:val="000000" w:themeColor="text1"/>
          <w:sz w:val="22"/>
        </w:rPr>
        <w:t>;</w:t>
      </w:r>
    </w:p>
    <w:p w14:paraId="07857A1C" w14:textId="5F2AAE83"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реквизиты (серия и номер, дата выдачи, наименование и код выдавшего органа) свидетельства о государственной регистрации физического лица в качестве индивидуального предпринимателя</w:t>
      </w:r>
      <w:r>
        <w:rPr>
          <w:rFonts w:asciiTheme="majorBidi" w:eastAsia="Calibri" w:hAnsiTheme="majorBidi" w:cstheme="majorBidi"/>
          <w:color w:val="000000" w:themeColor="text1"/>
          <w:sz w:val="22"/>
        </w:rPr>
        <w:t>;</w:t>
      </w:r>
    </w:p>
    <w:p w14:paraId="26AA3387" w14:textId="0375C045" w:rsidR="000F4E2E" w:rsidRPr="000F4E2E" w:rsidRDefault="000F4E2E" w:rsidP="000F4E2E">
      <w:pPr>
        <w:numPr>
          <w:ilvl w:val="0"/>
          <w:numId w:val="14"/>
        </w:numPr>
        <w:spacing w:after="0"/>
        <w:ind w:left="0" w:right="369" w:firstLine="0"/>
        <w:contextualSpacing/>
        <w:rPr>
          <w:rFonts w:asciiTheme="majorBidi" w:hAnsiTheme="majorBidi" w:cstheme="majorBidi"/>
          <w:sz w:val="22"/>
        </w:rPr>
      </w:pPr>
      <w:r w:rsidRPr="000F4E2E">
        <w:rPr>
          <w:rFonts w:asciiTheme="majorBidi" w:hAnsiTheme="majorBidi" w:cstheme="majorBidi"/>
          <w:sz w:val="22"/>
        </w:rPr>
        <w:t>фото/видеоизображение публичной фигуры, использованное в материале СМИ</w:t>
      </w:r>
      <w:r>
        <w:rPr>
          <w:rFonts w:asciiTheme="majorBidi" w:hAnsiTheme="majorBidi" w:cstheme="majorBidi"/>
          <w:sz w:val="22"/>
        </w:rPr>
        <w:t>;</w:t>
      </w:r>
    </w:p>
    <w:p w14:paraId="239A8D6E" w14:textId="575DC106"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hAnsiTheme="majorBidi" w:cstheme="majorBidi"/>
          <w:sz w:val="22"/>
        </w:rPr>
        <w:t>аудиоматериал о публичной фигуре, использованный в материале СМИ</w:t>
      </w:r>
      <w:r>
        <w:rPr>
          <w:rFonts w:asciiTheme="majorBidi" w:hAnsiTheme="majorBidi" w:cstheme="majorBidi"/>
          <w:sz w:val="22"/>
        </w:rPr>
        <w:t>;</w:t>
      </w:r>
    </w:p>
    <w:p w14:paraId="57D344BB" w14:textId="4CC7AAE5" w:rsidR="000F4E2E" w:rsidRPr="000F4E2E" w:rsidRDefault="000F4E2E" w:rsidP="000F4E2E">
      <w:pPr>
        <w:numPr>
          <w:ilvl w:val="0"/>
          <w:numId w:val="14"/>
        </w:numPr>
        <w:spacing w:after="0"/>
        <w:ind w:left="0" w:right="369" w:firstLine="0"/>
        <w:contextualSpacing/>
        <w:rPr>
          <w:rFonts w:asciiTheme="majorBidi" w:eastAsia="Calibri" w:hAnsiTheme="majorBidi" w:cstheme="majorBidi"/>
          <w:color w:val="000000" w:themeColor="text1"/>
          <w:sz w:val="22"/>
        </w:rPr>
      </w:pPr>
      <w:r w:rsidRPr="000F4E2E">
        <w:rPr>
          <w:rFonts w:asciiTheme="majorBidi" w:eastAsia="Calibri" w:hAnsiTheme="majorBidi" w:cstheme="majorBidi"/>
          <w:color w:val="000000" w:themeColor="text1"/>
          <w:sz w:val="22"/>
        </w:rPr>
        <w:t>сведения (номер счета, наименование и иные реквизиты банка) о банковском счете</w:t>
      </w:r>
      <w:r>
        <w:rPr>
          <w:rFonts w:asciiTheme="majorBidi" w:eastAsia="Calibri" w:hAnsiTheme="majorBidi" w:cstheme="majorBidi"/>
          <w:color w:val="000000" w:themeColor="text1"/>
          <w:sz w:val="22"/>
        </w:rPr>
        <w:t>;</w:t>
      </w:r>
    </w:p>
    <w:p w14:paraId="72704EF8" w14:textId="0579BF52" w:rsidR="000F4E2E" w:rsidRPr="000F4E2E" w:rsidRDefault="000F4E2E" w:rsidP="000F4E2E">
      <w:pPr>
        <w:numPr>
          <w:ilvl w:val="0"/>
          <w:numId w:val="14"/>
        </w:numPr>
        <w:spacing w:after="0" w:line="216" w:lineRule="auto"/>
        <w:ind w:left="0" w:right="369" w:firstLine="0"/>
        <w:contextualSpacing/>
        <w:rPr>
          <w:rFonts w:asciiTheme="majorBidi" w:hAnsiTheme="majorBidi" w:cstheme="majorBidi"/>
          <w:sz w:val="22"/>
        </w:rPr>
      </w:pPr>
      <w:r w:rsidRPr="000F4E2E">
        <w:rPr>
          <w:rFonts w:asciiTheme="majorBidi" w:eastAsia="Calibri" w:hAnsiTheme="majorBidi" w:cstheme="majorBidi"/>
          <w:color w:val="000000" w:themeColor="text1"/>
          <w:sz w:val="22"/>
        </w:rPr>
        <w:t>сведения (номер карты, дата окончания срока действия карты, наименование и иные реквизиты банка) о банковской карте</w:t>
      </w:r>
      <w:r>
        <w:rPr>
          <w:rFonts w:asciiTheme="majorBidi" w:eastAsia="Calibri" w:hAnsiTheme="majorBidi" w:cstheme="majorBidi"/>
          <w:sz w:val="22"/>
        </w:rPr>
        <w:t>;</w:t>
      </w:r>
    </w:p>
    <w:p w14:paraId="599273DB" w14:textId="2AAD5A92" w:rsidR="000F4E2E" w:rsidRPr="000F4E2E" w:rsidRDefault="000F4E2E" w:rsidP="000F4E2E">
      <w:pPr>
        <w:numPr>
          <w:ilvl w:val="0"/>
          <w:numId w:val="14"/>
        </w:numPr>
        <w:spacing w:after="0" w:line="216" w:lineRule="auto"/>
        <w:ind w:left="0" w:right="369" w:firstLine="0"/>
        <w:contextualSpacing/>
        <w:rPr>
          <w:rFonts w:asciiTheme="majorBidi" w:hAnsiTheme="majorBidi" w:cstheme="majorBidi"/>
          <w:sz w:val="22"/>
        </w:rPr>
      </w:pPr>
      <w:r w:rsidRPr="000F4E2E">
        <w:rPr>
          <w:rFonts w:asciiTheme="majorBidi" w:eastAsia="Calibri" w:hAnsiTheme="majorBidi" w:cstheme="majorBidi"/>
          <w:sz w:val="22"/>
        </w:rPr>
        <w:t>реквизиты (сведения о дате заключения и номер) гражданско-правового договора</w:t>
      </w:r>
      <w:r>
        <w:rPr>
          <w:rFonts w:asciiTheme="majorBidi" w:eastAsia="Calibri" w:hAnsiTheme="majorBidi" w:cstheme="majorBidi"/>
          <w:sz w:val="22"/>
        </w:rPr>
        <w:t>;</w:t>
      </w:r>
    </w:p>
    <w:p w14:paraId="62738AD3" w14:textId="41DBE693" w:rsidR="000F4E2E" w:rsidRPr="000F4E2E" w:rsidRDefault="000F4E2E" w:rsidP="000F4E2E">
      <w:pPr>
        <w:numPr>
          <w:ilvl w:val="0"/>
          <w:numId w:val="14"/>
        </w:numPr>
        <w:spacing w:after="0" w:line="216" w:lineRule="auto"/>
        <w:ind w:left="0" w:right="-6" w:firstLine="0"/>
        <w:contextualSpacing/>
        <w:rPr>
          <w:rFonts w:asciiTheme="majorBidi" w:eastAsia="Calibri" w:hAnsiTheme="majorBidi" w:cstheme="majorBidi"/>
          <w:sz w:val="22"/>
        </w:rPr>
      </w:pPr>
      <w:r w:rsidRPr="000F4E2E">
        <w:rPr>
          <w:rFonts w:asciiTheme="majorBidi" w:eastAsia="Calibri" w:hAnsiTheme="majorBidi" w:cstheme="majorBidi"/>
          <w:sz w:val="22"/>
        </w:rPr>
        <w:t>текстовые сведения для публикации в материале, на публикацию которых дано согласие частного лица на обнародование и дальнейшее использование материалов</w:t>
      </w:r>
      <w:r>
        <w:rPr>
          <w:rFonts w:asciiTheme="majorBidi" w:eastAsia="Calibri" w:hAnsiTheme="majorBidi" w:cstheme="majorBidi"/>
          <w:sz w:val="22"/>
        </w:rPr>
        <w:t>;</w:t>
      </w:r>
    </w:p>
    <w:p w14:paraId="0672844E" w14:textId="2C296D85" w:rsidR="000F4E2E" w:rsidRPr="000F4E2E" w:rsidRDefault="000F4E2E" w:rsidP="000F4E2E">
      <w:pPr>
        <w:numPr>
          <w:ilvl w:val="0"/>
          <w:numId w:val="14"/>
        </w:numPr>
        <w:spacing w:after="0" w:line="216" w:lineRule="auto"/>
        <w:ind w:left="0" w:right="-6" w:firstLine="0"/>
        <w:contextualSpacing/>
        <w:rPr>
          <w:rFonts w:asciiTheme="majorBidi" w:eastAsia="Calibri" w:hAnsiTheme="majorBidi" w:cstheme="majorBidi"/>
          <w:sz w:val="22"/>
        </w:rPr>
      </w:pPr>
      <w:r w:rsidRPr="000F4E2E">
        <w:rPr>
          <w:rFonts w:asciiTheme="majorBidi" w:eastAsia="Calibri" w:hAnsiTheme="majorBidi" w:cstheme="majorBidi"/>
          <w:sz w:val="22"/>
        </w:rPr>
        <w:t>материалы, содержащие фото-, видео-, аудиозаписи, связанные с героем материала, на публикацию которых дано согласие частного лица на обнародование и дальнейшее использование материалов</w:t>
      </w:r>
      <w:r>
        <w:rPr>
          <w:rFonts w:asciiTheme="majorBidi" w:eastAsia="Calibri" w:hAnsiTheme="majorBidi" w:cstheme="majorBidi"/>
          <w:sz w:val="22"/>
        </w:rPr>
        <w:t>;</w:t>
      </w:r>
    </w:p>
    <w:p w14:paraId="724A593C" w14:textId="77777777" w:rsidR="000F4E2E" w:rsidRPr="000F4E2E" w:rsidRDefault="000F4E2E" w:rsidP="000F4E2E">
      <w:pPr>
        <w:numPr>
          <w:ilvl w:val="0"/>
          <w:numId w:val="14"/>
        </w:numPr>
        <w:spacing w:after="0"/>
        <w:ind w:left="0" w:right="369" w:firstLine="0"/>
        <w:contextualSpacing/>
        <w:rPr>
          <w:rFonts w:asciiTheme="majorBidi" w:eastAsia="Times New Roman" w:hAnsiTheme="majorBidi" w:cstheme="majorBidi"/>
          <w:color w:val="000000"/>
          <w:sz w:val="22"/>
          <w:lang w:eastAsia="ru-RU"/>
        </w:rPr>
      </w:pPr>
      <w:r w:rsidRPr="000F4E2E">
        <w:rPr>
          <w:rFonts w:asciiTheme="majorBidi" w:hAnsiTheme="majorBidi" w:cstheme="majorBidi"/>
          <w:sz w:val="22"/>
        </w:rPr>
        <w:t>видеоизображение, снятое в ходе посещения объектов ИТАР-ТАСС</w:t>
      </w:r>
    </w:p>
    <w:p w14:paraId="294E35C7" w14:textId="4C5B522B" w:rsidR="000F4E2E" w:rsidRPr="000F4E2E" w:rsidRDefault="000F4E2E" w:rsidP="000F4E2E">
      <w:pPr>
        <w:numPr>
          <w:ilvl w:val="0"/>
          <w:numId w:val="14"/>
        </w:numPr>
        <w:spacing w:after="0"/>
        <w:ind w:left="0" w:right="369" w:firstLine="0"/>
        <w:contextualSpacing/>
        <w:rPr>
          <w:rFonts w:asciiTheme="majorBidi" w:eastAsia="Times New Roman" w:hAnsiTheme="majorBidi" w:cstheme="majorBidi"/>
          <w:color w:val="000000"/>
          <w:sz w:val="22"/>
          <w:lang w:eastAsia="ru-RU"/>
        </w:rPr>
      </w:pPr>
      <w:r w:rsidRPr="000F4E2E">
        <w:rPr>
          <w:rFonts w:asciiTheme="majorBidi" w:hAnsiTheme="majorBidi" w:cstheme="majorBidi"/>
          <w:sz w:val="22"/>
        </w:rPr>
        <w:t>аудиозапись, записанная в ходе обращения по горячей линии ИТАР-ТАСС</w:t>
      </w:r>
      <w:r>
        <w:rPr>
          <w:rFonts w:asciiTheme="majorBidi" w:hAnsiTheme="majorBidi" w:cstheme="majorBidi"/>
          <w:sz w:val="22"/>
        </w:rPr>
        <w:t>;</w:t>
      </w:r>
    </w:p>
    <w:p w14:paraId="0366C6B2" w14:textId="666C2711" w:rsidR="000F4E2E" w:rsidRPr="000F4E2E" w:rsidRDefault="000F4E2E" w:rsidP="000F4E2E">
      <w:pPr>
        <w:numPr>
          <w:ilvl w:val="0"/>
          <w:numId w:val="14"/>
        </w:numPr>
        <w:spacing w:after="0"/>
        <w:ind w:left="0" w:right="-6" w:firstLine="0"/>
        <w:contextualSpacing/>
        <w:rPr>
          <w:rFonts w:asciiTheme="majorBidi" w:eastAsia="Calibri" w:hAnsiTheme="majorBidi" w:cstheme="majorBidi"/>
          <w:color w:val="000000" w:themeColor="text1"/>
          <w:sz w:val="22"/>
        </w:rPr>
      </w:pPr>
      <w:r w:rsidRPr="000F4E2E">
        <w:rPr>
          <w:rFonts w:asciiTheme="majorBidi" w:hAnsiTheme="majorBidi" w:cstheme="majorBidi"/>
          <w:sz w:val="22"/>
          <w:lang w:val="en-US"/>
        </w:rPr>
        <w:t>cookie-</w:t>
      </w:r>
      <w:r w:rsidRPr="000F4E2E">
        <w:rPr>
          <w:rFonts w:asciiTheme="majorBidi" w:hAnsiTheme="majorBidi" w:cstheme="majorBidi"/>
          <w:sz w:val="22"/>
        </w:rPr>
        <w:t>файлы</w:t>
      </w:r>
      <w:r>
        <w:rPr>
          <w:rFonts w:asciiTheme="majorBidi" w:hAnsiTheme="majorBidi" w:cstheme="majorBidi"/>
          <w:sz w:val="22"/>
        </w:rPr>
        <w:t>.</w:t>
      </w:r>
    </w:p>
    <w:p w14:paraId="54C8E76B" w14:textId="77777777" w:rsidR="000F4E2E" w:rsidRDefault="000F4E2E" w:rsidP="000F4E2E">
      <w:pPr>
        <w:pStyle w:val="33"/>
        <w:tabs>
          <w:tab w:val="left" w:pos="708"/>
        </w:tabs>
        <w:ind w:firstLine="426"/>
        <w:rPr>
          <w:rFonts w:asciiTheme="majorBidi" w:hAnsiTheme="majorBidi" w:cstheme="majorBidi"/>
          <w:sz w:val="24"/>
          <w:szCs w:val="24"/>
        </w:rPr>
        <w:sectPr w:rsidR="000F4E2E" w:rsidSect="000F4E2E">
          <w:type w:val="continuous"/>
          <w:pgSz w:w="11906" w:h="16838"/>
          <w:pgMar w:top="1134" w:right="850" w:bottom="1134" w:left="1701" w:header="708" w:footer="708" w:gutter="0"/>
          <w:pgNumType w:start="1" w:chapStyle="1"/>
          <w:cols w:num="3" w:space="709"/>
          <w:docGrid w:linePitch="360"/>
        </w:sectPr>
      </w:pPr>
    </w:p>
    <w:p w14:paraId="0CE8F582" w14:textId="77777777" w:rsidR="00C42EC7" w:rsidRPr="00DC7940" w:rsidRDefault="00C42EC7" w:rsidP="00C42EC7">
      <w:pPr>
        <w:pStyle w:val="33"/>
        <w:tabs>
          <w:tab w:val="left" w:pos="708"/>
        </w:tabs>
        <w:ind w:left="1134"/>
        <w:rPr>
          <w:rFonts w:ascii="Calibri" w:hAnsi="Calibri" w:cs="Calibri"/>
        </w:rPr>
      </w:pPr>
    </w:p>
    <w:p w14:paraId="67DBFDA0" w14:textId="6B32860E" w:rsidR="00C42EC7" w:rsidRPr="000A2361" w:rsidRDefault="00CC47D3" w:rsidP="000F4E2E">
      <w:pPr>
        <w:pStyle w:val="33"/>
        <w:tabs>
          <w:tab w:val="left" w:pos="708"/>
        </w:tabs>
        <w:spacing w:line="276" w:lineRule="auto"/>
        <w:ind w:firstLine="426"/>
        <w:rPr>
          <w:rFonts w:ascii="Times New Roman" w:hAnsi="Times New Roman" w:cs="Times New Roman"/>
          <w:sz w:val="24"/>
          <w:szCs w:val="24"/>
        </w:rPr>
      </w:pPr>
      <w:r>
        <w:rPr>
          <w:rFonts w:ascii="Times New Roman" w:hAnsi="Times New Roman" w:cs="Times New Roman"/>
          <w:sz w:val="24"/>
          <w:szCs w:val="24"/>
        </w:rPr>
        <w:t>1</w:t>
      </w:r>
      <w:r w:rsidR="00437752" w:rsidRPr="000A2361">
        <w:rPr>
          <w:rFonts w:ascii="Times New Roman" w:hAnsi="Times New Roman" w:cs="Times New Roman"/>
          <w:sz w:val="24"/>
          <w:szCs w:val="24"/>
        </w:rPr>
        <w:t>.1</w:t>
      </w:r>
      <w:r w:rsidR="00D525E5">
        <w:rPr>
          <w:rFonts w:ascii="Times New Roman" w:hAnsi="Times New Roman" w:cs="Times New Roman"/>
          <w:sz w:val="24"/>
          <w:szCs w:val="24"/>
        </w:rPr>
        <w:t>2</w:t>
      </w:r>
      <w:r w:rsidR="00C42EC7" w:rsidRPr="000A2361">
        <w:rPr>
          <w:rFonts w:ascii="Times New Roman" w:hAnsi="Times New Roman" w:cs="Times New Roman"/>
          <w:sz w:val="24"/>
          <w:szCs w:val="24"/>
        </w:rPr>
        <w:t xml:space="preserve">.2. </w:t>
      </w:r>
      <w:r w:rsidR="000F4E2E">
        <w:rPr>
          <w:rFonts w:ascii="Times New Roman" w:hAnsi="Times New Roman" w:cs="Times New Roman"/>
          <w:sz w:val="24"/>
          <w:szCs w:val="24"/>
        </w:rPr>
        <w:t>К</w:t>
      </w:r>
      <w:r w:rsidR="00C42EC7" w:rsidRPr="000A2361">
        <w:rPr>
          <w:rFonts w:ascii="Times New Roman" w:hAnsi="Times New Roman" w:cs="Times New Roman"/>
          <w:sz w:val="24"/>
          <w:szCs w:val="24"/>
        </w:rPr>
        <w:t>атегории субъектов, ПДн которых обрабатываются:</w:t>
      </w:r>
    </w:p>
    <w:p w14:paraId="7D9DC474" w14:textId="77777777" w:rsidR="00C42EC7" w:rsidRPr="000A2361" w:rsidRDefault="00C42EC7" w:rsidP="00667DE7">
      <w:pPr>
        <w:pStyle w:val="43"/>
        <w:numPr>
          <w:ilvl w:val="0"/>
          <w:numId w:val="91"/>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sz w:val="24"/>
          <w:szCs w:val="24"/>
        </w:rPr>
        <w:t>работники</w:t>
      </w:r>
      <w:r w:rsidRPr="000A2361">
        <w:rPr>
          <w:rFonts w:ascii="Times New Roman" w:hAnsi="Times New Roman" w:cs="Times New Roman"/>
          <w:color w:val="000000"/>
          <w:sz w:val="24"/>
          <w:szCs w:val="24"/>
          <w:lang w:eastAsia="ru-RU"/>
        </w:rPr>
        <w:t xml:space="preserve"> ИТАР-ТАСС;</w:t>
      </w:r>
    </w:p>
    <w:p w14:paraId="28869479" w14:textId="77777777" w:rsidR="00C42EC7" w:rsidRPr="000A2361" w:rsidRDefault="00C42EC7" w:rsidP="00667DE7">
      <w:pPr>
        <w:pStyle w:val="43"/>
        <w:numPr>
          <w:ilvl w:val="0"/>
          <w:numId w:val="91"/>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color w:val="000000"/>
          <w:sz w:val="24"/>
          <w:szCs w:val="24"/>
          <w:lang w:eastAsia="ru-RU"/>
        </w:rPr>
        <w:t xml:space="preserve">бывшие </w:t>
      </w:r>
      <w:r w:rsidRPr="000A2361">
        <w:rPr>
          <w:rFonts w:ascii="Times New Roman" w:hAnsi="Times New Roman" w:cs="Times New Roman"/>
          <w:sz w:val="24"/>
          <w:szCs w:val="24"/>
        </w:rPr>
        <w:t>работники ИТАР-ТАСС;</w:t>
      </w:r>
    </w:p>
    <w:p w14:paraId="4DFAA306" w14:textId="77777777" w:rsidR="00C42EC7" w:rsidRPr="000A2361" w:rsidRDefault="00C42EC7" w:rsidP="00667DE7">
      <w:pPr>
        <w:pStyle w:val="43"/>
        <w:numPr>
          <w:ilvl w:val="0"/>
          <w:numId w:val="91"/>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sz w:val="24"/>
          <w:szCs w:val="24"/>
        </w:rPr>
        <w:t>работники контрагентов и контрагенты</w:t>
      </w:r>
      <w:r w:rsidRPr="000A2361">
        <w:rPr>
          <w:rFonts w:ascii="Times New Roman" w:hAnsi="Times New Roman" w:cs="Times New Roman"/>
          <w:color w:val="000000"/>
          <w:sz w:val="24"/>
          <w:szCs w:val="24"/>
          <w:lang w:eastAsia="ru-RU"/>
        </w:rPr>
        <w:t xml:space="preserve"> ИТАР-ТАСС;</w:t>
      </w:r>
    </w:p>
    <w:p w14:paraId="234CF872" w14:textId="77777777" w:rsidR="00C42EC7" w:rsidRPr="000A2361" w:rsidRDefault="00C42EC7" w:rsidP="00667DE7">
      <w:pPr>
        <w:pStyle w:val="43"/>
        <w:numPr>
          <w:ilvl w:val="0"/>
          <w:numId w:val="91"/>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color w:val="000000" w:themeColor="text1"/>
          <w:sz w:val="24"/>
          <w:szCs w:val="24"/>
        </w:rPr>
        <w:t xml:space="preserve">герои материалов </w:t>
      </w:r>
      <w:r w:rsidRPr="000A2361">
        <w:rPr>
          <w:rFonts w:ascii="Times New Roman" w:hAnsi="Times New Roman" w:cs="Times New Roman"/>
          <w:color w:val="000000"/>
          <w:sz w:val="24"/>
          <w:szCs w:val="24"/>
          <w:lang w:eastAsia="ru-RU"/>
        </w:rPr>
        <w:t>ИТАР-ТАСС;</w:t>
      </w:r>
    </w:p>
    <w:p w14:paraId="5AE3EA08" w14:textId="77777777" w:rsidR="00C42EC7" w:rsidRPr="000A2361" w:rsidRDefault="00C42EC7" w:rsidP="00667DE7">
      <w:pPr>
        <w:pStyle w:val="43"/>
        <w:numPr>
          <w:ilvl w:val="0"/>
          <w:numId w:val="91"/>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color w:val="000000" w:themeColor="text1"/>
          <w:sz w:val="24"/>
          <w:szCs w:val="24"/>
        </w:rPr>
        <w:t>пользователи сервисов ИТАР-ТАСС, аудитория</w:t>
      </w:r>
      <w:r w:rsidRPr="000A2361">
        <w:rPr>
          <w:rFonts w:ascii="Times New Roman" w:hAnsi="Times New Roman" w:cs="Times New Roman"/>
          <w:color w:val="000000"/>
          <w:sz w:val="24"/>
          <w:szCs w:val="24"/>
          <w:lang w:eastAsia="ru-RU"/>
        </w:rPr>
        <w:t xml:space="preserve"> ИТАР-ТАСС;</w:t>
      </w:r>
    </w:p>
    <w:p w14:paraId="74960CB8" w14:textId="1CF4C9E0" w:rsidR="00C42EC7" w:rsidRPr="000A2361" w:rsidRDefault="00CC47D3" w:rsidP="000F4E2E">
      <w:pPr>
        <w:pStyle w:val="43"/>
        <w:tabs>
          <w:tab w:val="clear" w:pos="737"/>
          <w:tab w:val="left" w:pos="708"/>
        </w:tabs>
        <w:spacing w:line="276" w:lineRule="auto"/>
        <w:ind w:left="0" w:firstLine="426"/>
        <w:rPr>
          <w:rFonts w:ascii="Times New Roman" w:hAnsi="Times New Roman" w:cs="Times New Roman"/>
          <w:sz w:val="24"/>
          <w:szCs w:val="24"/>
        </w:rPr>
      </w:pPr>
      <w:r>
        <w:rPr>
          <w:rFonts w:ascii="Times New Roman" w:hAnsi="Times New Roman" w:cs="Times New Roman"/>
          <w:sz w:val="24"/>
          <w:szCs w:val="24"/>
        </w:rPr>
        <w:t>1</w:t>
      </w:r>
      <w:r w:rsidR="00437752" w:rsidRPr="000A2361">
        <w:rPr>
          <w:rFonts w:ascii="Times New Roman" w:hAnsi="Times New Roman" w:cs="Times New Roman"/>
          <w:sz w:val="24"/>
          <w:szCs w:val="24"/>
        </w:rPr>
        <w:t>.1</w:t>
      </w:r>
      <w:r w:rsidR="00D525E5">
        <w:rPr>
          <w:rFonts w:ascii="Times New Roman" w:hAnsi="Times New Roman" w:cs="Times New Roman"/>
          <w:sz w:val="24"/>
          <w:szCs w:val="24"/>
        </w:rPr>
        <w:t>2</w:t>
      </w:r>
      <w:r w:rsidR="00C42EC7" w:rsidRPr="000A2361">
        <w:rPr>
          <w:rFonts w:ascii="Times New Roman" w:hAnsi="Times New Roman" w:cs="Times New Roman"/>
          <w:sz w:val="24"/>
          <w:szCs w:val="24"/>
        </w:rPr>
        <w:t xml:space="preserve">.3. </w:t>
      </w:r>
      <w:r w:rsidR="000F4E2E">
        <w:rPr>
          <w:rFonts w:ascii="Times New Roman" w:hAnsi="Times New Roman" w:cs="Times New Roman"/>
          <w:sz w:val="24"/>
          <w:szCs w:val="24"/>
        </w:rPr>
        <w:t>С</w:t>
      </w:r>
      <w:r w:rsidR="00C42EC7" w:rsidRPr="000A2361">
        <w:rPr>
          <w:rFonts w:ascii="Times New Roman" w:hAnsi="Times New Roman" w:cs="Times New Roman"/>
          <w:sz w:val="24"/>
          <w:szCs w:val="24"/>
        </w:rPr>
        <w:t>пособы обработки ПДн:</w:t>
      </w:r>
    </w:p>
    <w:p w14:paraId="3B72EA8D" w14:textId="68F4364D" w:rsidR="00C42EC7" w:rsidRPr="000A2361" w:rsidRDefault="00C42EC7" w:rsidP="00667DE7">
      <w:pPr>
        <w:pStyle w:val="33"/>
        <w:numPr>
          <w:ilvl w:val="0"/>
          <w:numId w:val="92"/>
        </w:numPr>
        <w:tabs>
          <w:tab w:val="left" w:pos="708"/>
        </w:tabs>
        <w:spacing w:line="276" w:lineRule="auto"/>
        <w:ind w:left="284" w:firstLine="272"/>
        <w:rPr>
          <w:rFonts w:ascii="Times New Roman" w:hAnsi="Times New Roman" w:cs="Times New Roman"/>
          <w:sz w:val="24"/>
          <w:szCs w:val="24"/>
        </w:rPr>
      </w:pPr>
      <w:r w:rsidRPr="000A2361">
        <w:rPr>
          <w:rFonts w:ascii="Times New Roman" w:eastAsia="Calibri" w:hAnsi="Times New Roman" w:cs="Times New Roman"/>
          <w:sz w:val="24"/>
          <w:szCs w:val="24"/>
        </w:rPr>
        <w:t xml:space="preserve">сбор, включая получение от третьих лиц, запись, систематизацию, накопление, хранение, уточнение (обновление, изменение), извлечение, использование, </w:t>
      </w:r>
      <w:r w:rsidRPr="000A2361">
        <w:rPr>
          <w:rFonts w:ascii="Times New Roman" w:hAnsi="Times New Roman" w:cs="Times New Roman"/>
          <w:color w:val="000000" w:themeColor="text1"/>
          <w:sz w:val="24"/>
          <w:szCs w:val="24"/>
        </w:rPr>
        <w:t>передачу (распространение, предоставление, доступ)</w:t>
      </w:r>
      <w:r w:rsidRPr="000A2361">
        <w:rPr>
          <w:rFonts w:ascii="Times New Roman" w:eastAsia="Calibri" w:hAnsi="Times New Roman" w:cs="Times New Roman"/>
          <w:sz w:val="24"/>
          <w:szCs w:val="24"/>
        </w:rPr>
        <w:t>, блокирование, удаление, уничтожение с использованием средств автоматизации и без использования средств автоматизации</w:t>
      </w:r>
      <w:r w:rsidR="000A2361">
        <w:rPr>
          <w:rFonts w:ascii="Times New Roman" w:eastAsia="Calibri" w:hAnsi="Times New Roman" w:cs="Times New Roman"/>
          <w:sz w:val="24"/>
          <w:szCs w:val="24"/>
        </w:rPr>
        <w:t>.</w:t>
      </w:r>
    </w:p>
    <w:p w14:paraId="429CF8DE" w14:textId="4862770F" w:rsidR="00C42EC7" w:rsidRPr="000A2361" w:rsidRDefault="00CC47D3" w:rsidP="000F4E2E">
      <w:pPr>
        <w:pStyle w:val="33"/>
        <w:tabs>
          <w:tab w:val="left" w:pos="708"/>
        </w:tabs>
        <w:spacing w:line="276" w:lineRule="auto"/>
        <w:ind w:firstLine="426"/>
        <w:rPr>
          <w:rFonts w:ascii="Times New Roman" w:hAnsi="Times New Roman" w:cs="Times New Roman"/>
          <w:sz w:val="24"/>
          <w:szCs w:val="24"/>
        </w:rPr>
      </w:pPr>
      <w:r>
        <w:rPr>
          <w:rFonts w:ascii="Times New Roman" w:hAnsi="Times New Roman" w:cs="Times New Roman"/>
          <w:sz w:val="24"/>
          <w:szCs w:val="24"/>
        </w:rPr>
        <w:t>1</w:t>
      </w:r>
      <w:r w:rsidR="00437752" w:rsidRPr="000A2361">
        <w:rPr>
          <w:rFonts w:ascii="Times New Roman" w:hAnsi="Times New Roman" w:cs="Times New Roman"/>
          <w:sz w:val="24"/>
          <w:szCs w:val="24"/>
        </w:rPr>
        <w:t>.1</w:t>
      </w:r>
      <w:r w:rsidR="00D525E5">
        <w:rPr>
          <w:rFonts w:ascii="Times New Roman" w:hAnsi="Times New Roman" w:cs="Times New Roman"/>
          <w:sz w:val="24"/>
          <w:szCs w:val="24"/>
        </w:rPr>
        <w:t>2</w:t>
      </w:r>
      <w:r w:rsidR="00C42EC7" w:rsidRPr="000A2361">
        <w:rPr>
          <w:rFonts w:ascii="Times New Roman" w:hAnsi="Times New Roman" w:cs="Times New Roman"/>
          <w:sz w:val="24"/>
          <w:szCs w:val="24"/>
        </w:rPr>
        <w:t xml:space="preserve">.4. </w:t>
      </w:r>
      <w:r w:rsidR="000F4E2E">
        <w:rPr>
          <w:rFonts w:ascii="Times New Roman" w:hAnsi="Times New Roman" w:cs="Times New Roman"/>
          <w:sz w:val="24"/>
          <w:szCs w:val="24"/>
        </w:rPr>
        <w:t>С</w:t>
      </w:r>
      <w:r w:rsidR="00C42EC7" w:rsidRPr="000A2361">
        <w:rPr>
          <w:rFonts w:ascii="Times New Roman" w:hAnsi="Times New Roman" w:cs="Times New Roman"/>
          <w:sz w:val="24"/>
          <w:szCs w:val="24"/>
        </w:rPr>
        <w:t>роки обработки ПДн:</w:t>
      </w:r>
    </w:p>
    <w:p w14:paraId="1B0427BB" w14:textId="0F6F6A3E" w:rsidR="00C42EC7" w:rsidRPr="000A2361" w:rsidRDefault="00C42EC7" w:rsidP="00667DE7">
      <w:pPr>
        <w:pStyle w:val="43"/>
        <w:numPr>
          <w:ilvl w:val="0"/>
          <w:numId w:val="93"/>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sz w:val="24"/>
          <w:szCs w:val="24"/>
        </w:rPr>
        <w:t>для работников</w:t>
      </w:r>
      <w:r w:rsidRPr="000A2361">
        <w:rPr>
          <w:rFonts w:ascii="Times New Roman" w:hAnsi="Times New Roman" w:cs="Times New Roman"/>
          <w:color w:val="000000"/>
          <w:sz w:val="24"/>
          <w:szCs w:val="24"/>
          <w:lang w:eastAsia="ru-RU"/>
        </w:rPr>
        <w:t xml:space="preserve"> ИТАР-ТАСС - </w:t>
      </w:r>
      <w:r w:rsidRPr="000A2361">
        <w:rPr>
          <w:rFonts w:ascii="Times New Roman" w:hAnsi="Times New Roman" w:cs="Times New Roman"/>
          <w:sz w:val="24"/>
          <w:szCs w:val="24"/>
        </w:rPr>
        <w:t>период действия трудового договора с работником+5</w:t>
      </w:r>
      <w:r w:rsidR="002F40AA">
        <w:rPr>
          <w:rStyle w:val="afa"/>
          <w:rFonts w:ascii="Times New Roman" w:hAnsi="Times New Roman" w:cs="Times New Roman"/>
          <w:sz w:val="24"/>
          <w:szCs w:val="24"/>
        </w:rPr>
        <w:footnoteReference w:id="30"/>
      </w:r>
      <w:r w:rsidRPr="000A2361">
        <w:rPr>
          <w:rFonts w:ascii="Times New Roman" w:hAnsi="Times New Roman" w:cs="Times New Roman"/>
          <w:sz w:val="24"/>
          <w:szCs w:val="24"/>
        </w:rPr>
        <w:t xml:space="preserve"> лет после расторжения трудового договора</w:t>
      </w:r>
      <w:r w:rsidRPr="000A2361">
        <w:rPr>
          <w:rFonts w:ascii="Times New Roman" w:hAnsi="Times New Roman" w:cs="Times New Roman"/>
          <w:color w:val="000000"/>
          <w:sz w:val="24"/>
          <w:szCs w:val="24"/>
          <w:lang w:eastAsia="ru-RU"/>
        </w:rPr>
        <w:t>;</w:t>
      </w:r>
    </w:p>
    <w:p w14:paraId="0974E490" w14:textId="5D9D7542" w:rsidR="00C42EC7" w:rsidRPr="000A2361" w:rsidRDefault="00C42EC7" w:rsidP="00667DE7">
      <w:pPr>
        <w:pStyle w:val="43"/>
        <w:numPr>
          <w:ilvl w:val="0"/>
          <w:numId w:val="93"/>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color w:val="000000"/>
          <w:sz w:val="24"/>
          <w:szCs w:val="24"/>
          <w:lang w:eastAsia="ru-RU"/>
        </w:rPr>
        <w:t xml:space="preserve">для бывших </w:t>
      </w:r>
      <w:r w:rsidRPr="000A2361">
        <w:rPr>
          <w:rFonts w:ascii="Times New Roman" w:hAnsi="Times New Roman" w:cs="Times New Roman"/>
          <w:sz w:val="24"/>
          <w:szCs w:val="24"/>
        </w:rPr>
        <w:t>работников ИТАР-ТАСС</w:t>
      </w:r>
      <w:r w:rsidRPr="000A2361">
        <w:rPr>
          <w:rFonts w:ascii="Times New Roman" w:hAnsi="Times New Roman" w:cs="Times New Roman"/>
          <w:color w:val="000000"/>
          <w:sz w:val="24"/>
          <w:szCs w:val="24"/>
          <w:lang w:eastAsia="ru-RU"/>
        </w:rPr>
        <w:t xml:space="preserve"> - </w:t>
      </w:r>
      <w:r w:rsidRPr="000A2361">
        <w:rPr>
          <w:rFonts w:ascii="Times New Roman" w:hAnsi="Times New Roman" w:cs="Times New Roman"/>
          <w:sz w:val="24"/>
          <w:szCs w:val="24"/>
        </w:rPr>
        <w:t>5 лет после расторжения трудового договора;</w:t>
      </w:r>
    </w:p>
    <w:p w14:paraId="6471218E" w14:textId="77777777" w:rsidR="00C42EC7" w:rsidRPr="000A2361" w:rsidRDefault="00C42EC7" w:rsidP="00667DE7">
      <w:pPr>
        <w:pStyle w:val="43"/>
        <w:numPr>
          <w:ilvl w:val="0"/>
          <w:numId w:val="93"/>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sz w:val="24"/>
          <w:szCs w:val="24"/>
        </w:rPr>
        <w:t>для работников контрагентов и контрагентов</w:t>
      </w:r>
      <w:r w:rsidRPr="000A2361">
        <w:rPr>
          <w:rFonts w:ascii="Times New Roman" w:hAnsi="Times New Roman" w:cs="Times New Roman"/>
          <w:color w:val="000000"/>
          <w:sz w:val="24"/>
          <w:szCs w:val="24"/>
          <w:lang w:eastAsia="ru-RU"/>
        </w:rPr>
        <w:t xml:space="preserve"> ИТАР-ТАСС - </w:t>
      </w:r>
      <w:r w:rsidRPr="000A2361">
        <w:rPr>
          <w:rFonts w:ascii="Times New Roman" w:hAnsi="Times New Roman" w:cs="Times New Roman"/>
          <w:sz w:val="24"/>
          <w:szCs w:val="24"/>
        </w:rPr>
        <w:t>период действия гражданско-правового договора с контрагентом + 5 лет</w:t>
      </w:r>
      <w:r w:rsidRPr="000A2361">
        <w:rPr>
          <w:rFonts w:ascii="Times New Roman" w:hAnsi="Times New Roman" w:cs="Times New Roman"/>
          <w:sz w:val="24"/>
          <w:szCs w:val="24"/>
          <w:vertAlign w:val="superscript"/>
        </w:rPr>
        <w:footnoteReference w:id="31"/>
      </w:r>
      <w:r w:rsidRPr="000A2361">
        <w:rPr>
          <w:rFonts w:ascii="Times New Roman" w:hAnsi="Times New Roman" w:cs="Times New Roman"/>
          <w:sz w:val="24"/>
          <w:szCs w:val="24"/>
        </w:rPr>
        <w:t xml:space="preserve"> после расторжения гражданско-правового договора</w:t>
      </w:r>
      <w:r w:rsidRPr="000A2361">
        <w:rPr>
          <w:rFonts w:ascii="Times New Roman" w:hAnsi="Times New Roman" w:cs="Times New Roman"/>
          <w:color w:val="000000"/>
          <w:sz w:val="24"/>
          <w:szCs w:val="24"/>
          <w:lang w:eastAsia="ru-RU"/>
        </w:rPr>
        <w:t>;</w:t>
      </w:r>
    </w:p>
    <w:p w14:paraId="63213C18" w14:textId="77777777" w:rsidR="00C42EC7" w:rsidRPr="000A2361" w:rsidRDefault="00C42EC7" w:rsidP="00667DE7">
      <w:pPr>
        <w:pStyle w:val="43"/>
        <w:numPr>
          <w:ilvl w:val="0"/>
          <w:numId w:val="93"/>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color w:val="000000" w:themeColor="text1"/>
          <w:sz w:val="24"/>
          <w:szCs w:val="24"/>
        </w:rPr>
        <w:t xml:space="preserve">для героев материалов </w:t>
      </w:r>
      <w:r w:rsidRPr="000A2361">
        <w:rPr>
          <w:rFonts w:ascii="Times New Roman" w:hAnsi="Times New Roman" w:cs="Times New Roman"/>
          <w:color w:val="000000"/>
          <w:sz w:val="24"/>
          <w:szCs w:val="24"/>
          <w:lang w:eastAsia="ru-RU"/>
        </w:rPr>
        <w:t xml:space="preserve">ИТАР-ТАСС - </w:t>
      </w:r>
      <w:r w:rsidRPr="000A2361">
        <w:rPr>
          <w:rFonts w:ascii="Times New Roman" w:hAnsi="Times New Roman" w:cs="Times New Roman"/>
          <w:sz w:val="24"/>
          <w:szCs w:val="24"/>
        </w:rPr>
        <w:t>6 месяцев</w:t>
      </w:r>
      <w:r w:rsidRPr="000A2361">
        <w:rPr>
          <w:rFonts w:ascii="Times New Roman" w:hAnsi="Times New Roman" w:cs="Times New Roman"/>
          <w:sz w:val="24"/>
          <w:szCs w:val="24"/>
          <w:vertAlign w:val="superscript"/>
        </w:rPr>
        <w:footnoteReference w:id="32"/>
      </w:r>
      <w:r w:rsidRPr="000A2361">
        <w:rPr>
          <w:rFonts w:ascii="Times New Roman" w:hAnsi="Times New Roman" w:cs="Times New Roman"/>
          <w:sz w:val="24"/>
          <w:szCs w:val="24"/>
        </w:rPr>
        <w:t xml:space="preserve"> после опубликования материала в СМИ</w:t>
      </w:r>
      <w:r w:rsidRPr="000A2361">
        <w:rPr>
          <w:rFonts w:ascii="Times New Roman" w:hAnsi="Times New Roman" w:cs="Times New Roman"/>
          <w:color w:val="000000"/>
          <w:sz w:val="24"/>
          <w:szCs w:val="24"/>
          <w:lang w:eastAsia="ru-RU"/>
        </w:rPr>
        <w:t>;</w:t>
      </w:r>
    </w:p>
    <w:p w14:paraId="0D0B5A0F" w14:textId="6CF1F84F" w:rsidR="00C42EC7" w:rsidRPr="000A2361" w:rsidRDefault="00C42EC7" w:rsidP="00667DE7">
      <w:pPr>
        <w:pStyle w:val="43"/>
        <w:numPr>
          <w:ilvl w:val="0"/>
          <w:numId w:val="93"/>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color w:val="000000" w:themeColor="text1"/>
          <w:sz w:val="24"/>
          <w:szCs w:val="24"/>
        </w:rPr>
        <w:t>для пользователей сервисов ИТАР-ТАСС, для аудитории</w:t>
      </w:r>
      <w:r w:rsidRPr="000A2361">
        <w:rPr>
          <w:rFonts w:ascii="Times New Roman" w:hAnsi="Times New Roman" w:cs="Times New Roman"/>
          <w:color w:val="000000"/>
          <w:sz w:val="24"/>
          <w:szCs w:val="24"/>
          <w:lang w:eastAsia="ru-RU"/>
        </w:rPr>
        <w:t xml:space="preserve"> ИТАР-ТАСС</w:t>
      </w:r>
      <w:r w:rsidRPr="000A2361">
        <w:rPr>
          <w:rFonts w:ascii="Times New Roman" w:hAnsi="Times New Roman" w:cs="Times New Roman"/>
          <w:color w:val="000000" w:themeColor="text1"/>
          <w:sz w:val="24"/>
          <w:szCs w:val="24"/>
        </w:rPr>
        <w:t xml:space="preserve"> </w:t>
      </w:r>
      <w:r w:rsidRPr="000A2361">
        <w:rPr>
          <w:rFonts w:ascii="Times New Roman" w:hAnsi="Times New Roman" w:cs="Times New Roman"/>
          <w:color w:val="000000"/>
          <w:sz w:val="24"/>
          <w:szCs w:val="24"/>
          <w:lang w:eastAsia="ru-RU"/>
        </w:rPr>
        <w:t xml:space="preserve">- </w:t>
      </w:r>
      <w:r w:rsidRPr="000A2361">
        <w:rPr>
          <w:rFonts w:ascii="Times New Roman" w:hAnsi="Times New Roman" w:cs="Times New Roman"/>
          <w:sz w:val="24"/>
          <w:szCs w:val="24"/>
        </w:rPr>
        <w:t>период действия гражданско-правового договора с контрагентом + 5 ле</w:t>
      </w:r>
      <w:r w:rsidR="002F40AA">
        <w:rPr>
          <w:rFonts w:ascii="Times New Roman" w:hAnsi="Times New Roman" w:cs="Times New Roman"/>
          <w:sz w:val="24"/>
          <w:szCs w:val="24"/>
        </w:rPr>
        <w:t>т</w:t>
      </w:r>
      <w:r w:rsidRPr="000A2361">
        <w:rPr>
          <w:rFonts w:ascii="Times New Roman" w:hAnsi="Times New Roman" w:cs="Times New Roman"/>
          <w:sz w:val="24"/>
          <w:szCs w:val="24"/>
        </w:rPr>
        <w:t xml:space="preserve"> после расторжения гражданско-правового договора;</w:t>
      </w:r>
      <w:r w:rsidRPr="000A2361">
        <w:rPr>
          <w:rFonts w:ascii="Times New Roman" w:hAnsi="Times New Roman" w:cs="Times New Roman"/>
          <w:color w:val="000000" w:themeColor="text1"/>
          <w:sz w:val="24"/>
          <w:szCs w:val="24"/>
        </w:rPr>
        <w:t xml:space="preserve"> </w:t>
      </w:r>
    </w:p>
    <w:p w14:paraId="078AB62A" w14:textId="7FF28FD7" w:rsidR="00C42EC7" w:rsidRPr="000A2361" w:rsidRDefault="00CC47D3" w:rsidP="005F55F3">
      <w:pPr>
        <w:pStyle w:val="33"/>
        <w:tabs>
          <w:tab w:val="left" w:pos="708"/>
        </w:tabs>
        <w:spacing w:line="276" w:lineRule="auto"/>
        <w:ind w:firstLine="426"/>
        <w:rPr>
          <w:rFonts w:ascii="Times New Roman" w:hAnsi="Times New Roman" w:cs="Times New Roman"/>
          <w:sz w:val="24"/>
          <w:szCs w:val="24"/>
        </w:rPr>
      </w:pPr>
      <w:r>
        <w:rPr>
          <w:rFonts w:ascii="Times New Roman" w:hAnsi="Times New Roman" w:cs="Times New Roman"/>
          <w:sz w:val="24"/>
          <w:szCs w:val="24"/>
        </w:rPr>
        <w:t>1</w:t>
      </w:r>
      <w:r w:rsidR="00437752" w:rsidRPr="000A2361">
        <w:rPr>
          <w:rFonts w:ascii="Times New Roman" w:hAnsi="Times New Roman" w:cs="Times New Roman"/>
          <w:sz w:val="24"/>
          <w:szCs w:val="24"/>
        </w:rPr>
        <w:t>.1</w:t>
      </w:r>
      <w:r w:rsidR="00D525E5">
        <w:rPr>
          <w:rFonts w:ascii="Times New Roman" w:hAnsi="Times New Roman" w:cs="Times New Roman"/>
          <w:sz w:val="24"/>
          <w:szCs w:val="24"/>
        </w:rPr>
        <w:t>2</w:t>
      </w:r>
      <w:r w:rsidR="00C42EC7" w:rsidRPr="000A2361">
        <w:rPr>
          <w:rFonts w:ascii="Times New Roman" w:hAnsi="Times New Roman" w:cs="Times New Roman"/>
          <w:sz w:val="24"/>
          <w:szCs w:val="24"/>
        </w:rPr>
        <w:t xml:space="preserve">.5. </w:t>
      </w:r>
      <w:r w:rsidR="002F40AA">
        <w:rPr>
          <w:rFonts w:ascii="Times New Roman" w:hAnsi="Times New Roman" w:cs="Times New Roman"/>
          <w:sz w:val="24"/>
          <w:szCs w:val="24"/>
        </w:rPr>
        <w:t>П</w:t>
      </w:r>
      <w:r w:rsidR="00C42EC7" w:rsidRPr="000A2361">
        <w:rPr>
          <w:rFonts w:ascii="Times New Roman" w:hAnsi="Times New Roman" w:cs="Times New Roman"/>
          <w:sz w:val="24"/>
          <w:szCs w:val="24"/>
        </w:rPr>
        <w:t>орядок уничтожения ПДн при достижении целей их обработки или при наступлении иных законных оснований:</w:t>
      </w:r>
    </w:p>
    <w:p w14:paraId="6F7B0C06" w14:textId="7879D68F" w:rsidR="00C42EC7" w:rsidRPr="000A2361" w:rsidRDefault="00C42EC7" w:rsidP="00667DE7">
      <w:pPr>
        <w:pStyle w:val="33"/>
        <w:numPr>
          <w:ilvl w:val="0"/>
          <w:numId w:val="23"/>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sz w:val="24"/>
          <w:szCs w:val="24"/>
        </w:rPr>
        <w:t xml:space="preserve">Уничтожение ПДн проводится под контролем комиссии, формируемой в установленном </w:t>
      </w:r>
      <w:r w:rsidR="00B577DC" w:rsidRPr="00955932">
        <w:rPr>
          <w:rFonts w:asciiTheme="majorBidi" w:hAnsiTheme="majorBidi" w:cstheme="majorBidi"/>
          <w:sz w:val="24"/>
          <w:szCs w:val="24"/>
        </w:rPr>
        <w:t>ИТАР-ТАСС</w:t>
      </w:r>
      <w:r w:rsidR="00B577DC" w:rsidRPr="000A2361">
        <w:rPr>
          <w:rFonts w:ascii="Times New Roman" w:hAnsi="Times New Roman" w:cs="Times New Roman"/>
          <w:sz w:val="24"/>
          <w:szCs w:val="24"/>
        </w:rPr>
        <w:t xml:space="preserve"> </w:t>
      </w:r>
      <w:r w:rsidRPr="000A2361">
        <w:rPr>
          <w:rFonts w:ascii="Times New Roman" w:hAnsi="Times New Roman" w:cs="Times New Roman"/>
          <w:sz w:val="24"/>
          <w:szCs w:val="24"/>
        </w:rPr>
        <w:t xml:space="preserve">порядке. В случае возникновения необходимости по уничтожению ПДн в обособленных подразделениях </w:t>
      </w:r>
      <w:r w:rsidR="00B577DC" w:rsidRPr="00955932">
        <w:rPr>
          <w:rFonts w:asciiTheme="majorBidi" w:hAnsiTheme="majorBidi" w:cstheme="majorBidi"/>
          <w:sz w:val="24"/>
          <w:szCs w:val="24"/>
        </w:rPr>
        <w:t>ИТАР-ТАСС</w:t>
      </w:r>
      <w:r w:rsidR="00B577DC" w:rsidRPr="000A2361">
        <w:rPr>
          <w:rFonts w:ascii="Times New Roman" w:hAnsi="Times New Roman" w:cs="Times New Roman"/>
          <w:sz w:val="24"/>
          <w:szCs w:val="24"/>
        </w:rPr>
        <w:t xml:space="preserve"> </w:t>
      </w:r>
      <w:r w:rsidRPr="000A2361">
        <w:rPr>
          <w:rFonts w:ascii="Times New Roman" w:hAnsi="Times New Roman" w:cs="Times New Roman"/>
          <w:sz w:val="24"/>
          <w:szCs w:val="24"/>
        </w:rPr>
        <w:t xml:space="preserve">или удаленных местах нахождения работников </w:t>
      </w:r>
      <w:r w:rsidR="00B577DC" w:rsidRPr="00955932">
        <w:rPr>
          <w:rFonts w:asciiTheme="majorBidi" w:hAnsiTheme="majorBidi" w:cstheme="majorBidi"/>
          <w:sz w:val="24"/>
          <w:szCs w:val="24"/>
        </w:rPr>
        <w:t>ИТАР-ТАСС</w:t>
      </w:r>
      <w:r w:rsidR="00B577DC" w:rsidRPr="000A2361">
        <w:rPr>
          <w:rFonts w:ascii="Times New Roman" w:hAnsi="Times New Roman" w:cs="Times New Roman"/>
          <w:sz w:val="24"/>
          <w:szCs w:val="24"/>
        </w:rPr>
        <w:t xml:space="preserve"> </w:t>
      </w:r>
      <w:r w:rsidRPr="000A2361">
        <w:rPr>
          <w:rFonts w:ascii="Times New Roman" w:hAnsi="Times New Roman" w:cs="Times New Roman"/>
          <w:sz w:val="24"/>
          <w:szCs w:val="24"/>
        </w:rPr>
        <w:t>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5E8926CF" w14:textId="77777777" w:rsidR="00C42EC7" w:rsidRPr="000A2361" w:rsidRDefault="00C42EC7" w:rsidP="00667DE7">
      <w:pPr>
        <w:pStyle w:val="33"/>
        <w:numPr>
          <w:ilvl w:val="0"/>
          <w:numId w:val="23"/>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4EA2AAF1" w14:textId="77777777" w:rsidR="00C42EC7" w:rsidRPr="000A2361" w:rsidRDefault="00C42EC7" w:rsidP="00667DE7">
      <w:pPr>
        <w:pStyle w:val="33"/>
        <w:numPr>
          <w:ilvl w:val="0"/>
          <w:numId w:val="23"/>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5184ADED" w14:textId="7004711B" w:rsidR="007F49B1" w:rsidRDefault="00C42EC7" w:rsidP="00667DE7">
      <w:pPr>
        <w:pStyle w:val="33"/>
        <w:numPr>
          <w:ilvl w:val="0"/>
          <w:numId w:val="23"/>
        </w:numPr>
        <w:tabs>
          <w:tab w:val="left" w:pos="709"/>
        </w:tabs>
        <w:spacing w:line="276" w:lineRule="auto"/>
        <w:ind w:left="284" w:firstLine="283"/>
        <w:rPr>
          <w:rFonts w:ascii="Times New Roman" w:hAnsi="Times New Roman" w:cs="Times New Roman"/>
          <w:sz w:val="24"/>
          <w:szCs w:val="24"/>
        </w:rPr>
      </w:pPr>
      <w:r w:rsidRPr="000A2361">
        <w:rPr>
          <w:rFonts w:ascii="Times New Roman" w:hAnsi="Times New Roman" w:cs="Times New Roman"/>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75741782" w14:textId="1257DCCF" w:rsidR="00A11AC3" w:rsidRDefault="00A11AC3" w:rsidP="003D192E">
      <w:pPr>
        <w:pStyle w:val="a1"/>
        <w:rPr>
          <w:rStyle w:val="af5"/>
          <w:b/>
          <w:bCs/>
          <w:color w:val="auto"/>
        </w:rPr>
      </w:pPr>
      <w:bookmarkStart w:id="30" w:name="_Toc129701802"/>
      <w:r w:rsidRPr="00A11AC3">
        <w:rPr>
          <w:rStyle w:val="af5"/>
          <w:b/>
          <w:bCs/>
          <w:color w:val="auto"/>
        </w:rPr>
        <w:t>ОБЕСПЕЧЕНИЕ СЛУЖЕБНОЙ УНИФОРМОЙ</w:t>
      </w:r>
      <w:r>
        <w:rPr>
          <w:rStyle w:val="af5"/>
          <w:b/>
          <w:bCs/>
          <w:color w:val="auto"/>
        </w:rPr>
        <w:t xml:space="preserve"> (СИЗ)</w:t>
      </w:r>
      <w:r w:rsidRPr="00A11AC3">
        <w:rPr>
          <w:rStyle w:val="af5"/>
          <w:b/>
          <w:bCs/>
          <w:color w:val="auto"/>
        </w:rPr>
        <w:t>, ЭКСПЛУАТАЦИЯ И ИСПОЛЬЗОВАНИЕ СЛУЖЕБНЫХ ТРАНСПОРТНЫХ СРЕДСТВ</w:t>
      </w:r>
      <w:r>
        <w:rPr>
          <w:rStyle w:val="af5"/>
          <w:b/>
          <w:bCs/>
          <w:color w:val="auto"/>
        </w:rPr>
        <w:t>:</w:t>
      </w:r>
      <w:bookmarkEnd w:id="30"/>
    </w:p>
    <w:p w14:paraId="6392B55A" w14:textId="6BAA3E22" w:rsidR="00A11AC3" w:rsidRDefault="00CC47D3" w:rsidP="00A11AC3">
      <w:pPr>
        <w:pStyle w:val="33"/>
        <w:tabs>
          <w:tab w:val="left" w:pos="708"/>
        </w:tabs>
        <w:spacing w:after="240"/>
        <w:ind w:firstLine="426"/>
        <w:rPr>
          <w:rFonts w:asciiTheme="majorBidi" w:eastAsia="Calibri" w:hAnsiTheme="majorBidi" w:cstheme="majorBidi"/>
          <w:sz w:val="24"/>
          <w:szCs w:val="24"/>
        </w:rPr>
      </w:pPr>
      <w:r>
        <w:rPr>
          <w:rFonts w:asciiTheme="majorBidi" w:eastAsia="Calibri" w:hAnsiTheme="majorBidi" w:cstheme="majorBidi"/>
          <w:sz w:val="24"/>
          <w:szCs w:val="24"/>
        </w:rPr>
        <w:t>1</w:t>
      </w:r>
      <w:r w:rsidR="00A11AC3" w:rsidRPr="00EE6A39">
        <w:rPr>
          <w:rFonts w:asciiTheme="majorBidi" w:eastAsia="Calibri" w:hAnsiTheme="majorBidi" w:cstheme="majorBidi"/>
          <w:sz w:val="24"/>
          <w:szCs w:val="24"/>
        </w:rPr>
        <w:t>.</w:t>
      </w:r>
      <w:r w:rsidR="00A11AC3">
        <w:rPr>
          <w:rFonts w:asciiTheme="majorBidi" w:eastAsia="Calibri" w:hAnsiTheme="majorBidi" w:cstheme="majorBidi"/>
          <w:sz w:val="24"/>
          <w:szCs w:val="24"/>
        </w:rPr>
        <w:t>1</w:t>
      </w:r>
      <w:r w:rsidR="00D525E5">
        <w:rPr>
          <w:rFonts w:asciiTheme="majorBidi" w:eastAsia="Calibri" w:hAnsiTheme="majorBidi" w:cstheme="majorBidi"/>
          <w:sz w:val="24"/>
          <w:szCs w:val="24"/>
        </w:rPr>
        <w:t>3</w:t>
      </w:r>
      <w:r w:rsidR="00A11AC3" w:rsidRPr="00EE6A39">
        <w:rPr>
          <w:rFonts w:asciiTheme="majorBidi" w:eastAsia="Calibri" w:hAnsiTheme="majorBidi" w:cstheme="majorBidi"/>
          <w:sz w:val="24"/>
          <w:szCs w:val="24"/>
        </w:rPr>
        <w:t xml:space="preserve">.1. </w:t>
      </w:r>
      <w:r w:rsidR="00A11AC3">
        <w:rPr>
          <w:rFonts w:asciiTheme="majorBidi" w:eastAsia="Calibri" w:hAnsiTheme="majorBidi" w:cstheme="majorBidi"/>
          <w:sz w:val="24"/>
          <w:szCs w:val="24"/>
        </w:rPr>
        <w:t>К</w:t>
      </w:r>
      <w:r w:rsidR="00A11AC3" w:rsidRPr="00EE6A39">
        <w:rPr>
          <w:rFonts w:asciiTheme="majorBidi" w:eastAsia="Calibri" w:hAnsiTheme="majorBidi" w:cstheme="majorBidi"/>
          <w:sz w:val="24"/>
          <w:szCs w:val="24"/>
        </w:rPr>
        <w:t>атегории и перечень обрабатываемых ПДн:</w:t>
      </w:r>
    </w:p>
    <w:p w14:paraId="0E443BBA" w14:textId="77777777" w:rsidR="00A11AC3" w:rsidRDefault="00A11AC3" w:rsidP="00A11AC3">
      <w:pPr>
        <w:numPr>
          <w:ilvl w:val="0"/>
          <w:numId w:val="14"/>
        </w:numPr>
        <w:spacing w:after="0"/>
        <w:ind w:left="0" w:right="-6" w:firstLine="0"/>
        <w:contextualSpacing/>
        <w:rPr>
          <w:rFonts w:ascii="Times New Roman" w:eastAsia="Calibri" w:hAnsi="Times New Roman" w:cs="Times New Roman"/>
          <w:sz w:val="22"/>
        </w:rPr>
        <w:sectPr w:rsidR="00A11AC3" w:rsidSect="00934A30">
          <w:type w:val="continuous"/>
          <w:pgSz w:w="11906" w:h="16838"/>
          <w:pgMar w:top="1134" w:right="850" w:bottom="1134" w:left="1701" w:header="708" w:footer="708" w:gutter="0"/>
          <w:pgNumType w:start="1" w:chapStyle="1"/>
          <w:cols w:space="708"/>
          <w:docGrid w:linePitch="360"/>
        </w:sectPr>
      </w:pPr>
    </w:p>
    <w:p w14:paraId="6AB415FA"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фамилия, имя, отчество</w:t>
      </w:r>
      <w:r>
        <w:rPr>
          <w:rFonts w:ascii="Times New Roman" w:eastAsia="Calibri" w:hAnsi="Times New Roman" w:cs="Times New Roman"/>
          <w:sz w:val="22"/>
        </w:rPr>
        <w:t>;</w:t>
      </w:r>
    </w:p>
    <w:p w14:paraId="19BBF5A2"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номер контактного телефона</w:t>
      </w:r>
      <w:r>
        <w:rPr>
          <w:rFonts w:ascii="Times New Roman" w:eastAsia="Calibri" w:hAnsi="Times New Roman" w:cs="Times New Roman"/>
          <w:sz w:val="22"/>
        </w:rPr>
        <w:t>;</w:t>
      </w:r>
    </w:p>
    <w:p w14:paraId="5ACB0B36" w14:textId="77777777" w:rsidR="00A11AC3"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контактный адрес электронной почты</w:t>
      </w:r>
      <w:r>
        <w:rPr>
          <w:rFonts w:ascii="Times New Roman" w:eastAsia="Calibri" w:hAnsi="Times New Roman" w:cs="Times New Roman"/>
          <w:sz w:val="22"/>
        </w:rPr>
        <w:t>;</w:t>
      </w:r>
    </w:p>
    <w:p w14:paraId="3A79FBC5" w14:textId="77777777" w:rsidR="00A11AC3" w:rsidRPr="00D0186E" w:rsidRDefault="00A11AC3" w:rsidP="00A11AC3">
      <w:pPr>
        <w:numPr>
          <w:ilvl w:val="0"/>
          <w:numId w:val="14"/>
        </w:numPr>
        <w:spacing w:after="0"/>
        <w:ind w:left="0" w:right="-6" w:firstLine="0"/>
        <w:contextualSpacing/>
        <w:rPr>
          <w:rFonts w:ascii="Times New Roman" w:eastAsia="Calibri" w:hAnsi="Times New Roman" w:cs="Times New Roman"/>
          <w:sz w:val="22"/>
        </w:rPr>
      </w:pPr>
      <w:r w:rsidRPr="00D0186E">
        <w:rPr>
          <w:rFonts w:ascii="Times New Roman" w:hAnsi="Times New Roman" w:cs="Times New Roman"/>
          <w:color w:val="000000"/>
          <w:sz w:val="22"/>
        </w:rPr>
        <w:t>наименование должности, дата вступления в должность, структурного подразделения, наименование и адрес текущего места трудоустройства;</w:t>
      </w:r>
    </w:p>
    <w:p w14:paraId="74BC96A5"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 xml:space="preserve"> идентификационный номер (ID)</w:t>
      </w:r>
      <w:r>
        <w:rPr>
          <w:rFonts w:ascii="Times New Roman" w:eastAsia="Calibri" w:hAnsi="Times New Roman" w:cs="Times New Roman"/>
          <w:sz w:val="22"/>
        </w:rPr>
        <w:t>;</w:t>
      </w:r>
    </w:p>
    <w:p w14:paraId="01EC2F3B"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табельный номер</w:t>
      </w:r>
      <w:r>
        <w:rPr>
          <w:rFonts w:ascii="Times New Roman" w:eastAsia="Calibri" w:hAnsi="Times New Roman" w:cs="Times New Roman"/>
          <w:sz w:val="22"/>
        </w:rPr>
        <w:t>;</w:t>
      </w:r>
    </w:p>
    <w:p w14:paraId="5CDCA480"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дата приема на работу</w:t>
      </w:r>
      <w:r>
        <w:rPr>
          <w:rFonts w:ascii="Times New Roman" w:eastAsia="Calibri" w:hAnsi="Times New Roman" w:cs="Times New Roman"/>
          <w:sz w:val="22"/>
        </w:rPr>
        <w:t>;</w:t>
      </w:r>
    </w:p>
    <w:p w14:paraId="179FB9F1"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сведения о факте, дате и основании прекращения трудового договора</w:t>
      </w:r>
      <w:r>
        <w:rPr>
          <w:rFonts w:ascii="Times New Roman" w:eastAsia="Calibri" w:hAnsi="Times New Roman" w:cs="Times New Roman"/>
          <w:sz w:val="22"/>
        </w:rPr>
        <w:t>;</w:t>
      </w:r>
    </w:p>
    <w:p w14:paraId="65AD0B32"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сведения о месте рождения</w:t>
      </w:r>
      <w:r>
        <w:rPr>
          <w:rFonts w:ascii="Times New Roman" w:eastAsia="Calibri" w:hAnsi="Times New Roman" w:cs="Times New Roman"/>
          <w:sz w:val="22"/>
        </w:rPr>
        <w:t>;</w:t>
      </w:r>
    </w:p>
    <w:p w14:paraId="3A93634B"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сведения об имеющемся гражданстве</w:t>
      </w:r>
      <w:r>
        <w:rPr>
          <w:rFonts w:ascii="Times New Roman" w:eastAsia="Calibri" w:hAnsi="Times New Roman" w:cs="Times New Roman"/>
          <w:sz w:val="22"/>
        </w:rPr>
        <w:t>;</w:t>
      </w:r>
    </w:p>
    <w:p w14:paraId="4354FDD3"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образец подписи</w:t>
      </w:r>
      <w:r>
        <w:rPr>
          <w:rFonts w:ascii="Times New Roman" w:eastAsia="Calibri" w:hAnsi="Times New Roman" w:cs="Times New Roman"/>
          <w:sz w:val="22"/>
        </w:rPr>
        <w:t>;</w:t>
      </w:r>
    </w:p>
    <w:p w14:paraId="2E9A6FBB"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реквизиты (серия и номер, дата выдачи, наименование и код выдавшего органа) российского национального удостоверения на право управления транспортным средством</w:t>
      </w:r>
      <w:r>
        <w:rPr>
          <w:rFonts w:ascii="Times New Roman" w:eastAsia="Calibri" w:hAnsi="Times New Roman" w:cs="Times New Roman"/>
          <w:sz w:val="22"/>
        </w:rPr>
        <w:t>;</w:t>
      </w:r>
    </w:p>
    <w:p w14:paraId="75BD17DF"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фотографическое изображение лица</w:t>
      </w:r>
      <w:r>
        <w:rPr>
          <w:rFonts w:ascii="Times New Roman" w:eastAsia="Calibri" w:hAnsi="Times New Roman" w:cs="Times New Roman"/>
          <w:sz w:val="22"/>
        </w:rPr>
        <w:t>;</w:t>
      </w:r>
    </w:p>
    <w:p w14:paraId="7249B607"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сведения о факте выдачи доверенности, а также об объеме и сроке действия полномочий</w:t>
      </w:r>
      <w:r>
        <w:rPr>
          <w:rFonts w:ascii="Times New Roman" w:eastAsia="Calibri" w:hAnsi="Times New Roman" w:cs="Times New Roman"/>
          <w:sz w:val="22"/>
        </w:rPr>
        <w:t>;</w:t>
      </w:r>
    </w:p>
    <w:p w14:paraId="10D919AA"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реквизиты (сведения о дате выдачи и номер) доверенности</w:t>
      </w:r>
      <w:r>
        <w:rPr>
          <w:rFonts w:ascii="Times New Roman" w:eastAsia="Calibri" w:hAnsi="Times New Roman" w:cs="Times New Roman"/>
          <w:sz w:val="22"/>
        </w:rPr>
        <w:t>;</w:t>
      </w:r>
    </w:p>
    <w:p w14:paraId="4DB3B0A3"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наименование и реквизиты (серия и номер, дата выдачи, наименование и код выдавшего органа) документа, удостоверяющего личность лица на территории РФ</w:t>
      </w:r>
      <w:r>
        <w:rPr>
          <w:rFonts w:ascii="Times New Roman" w:eastAsia="Calibri" w:hAnsi="Times New Roman" w:cs="Times New Roman"/>
          <w:sz w:val="22"/>
        </w:rPr>
        <w:t>;</w:t>
      </w:r>
    </w:p>
    <w:p w14:paraId="018C4525" w14:textId="77777777" w:rsidR="00A11AC3"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сведения о половой принадлежности</w:t>
      </w:r>
      <w:r>
        <w:rPr>
          <w:rFonts w:ascii="Times New Roman" w:eastAsia="Calibri" w:hAnsi="Times New Roman" w:cs="Times New Roman"/>
          <w:sz w:val="22"/>
        </w:rPr>
        <w:t>;</w:t>
      </w:r>
    </w:p>
    <w:p w14:paraId="7D454D71" w14:textId="77777777" w:rsidR="00A11AC3" w:rsidRPr="00D0186E" w:rsidRDefault="00A11AC3" w:rsidP="00A11AC3">
      <w:pPr>
        <w:numPr>
          <w:ilvl w:val="0"/>
          <w:numId w:val="14"/>
        </w:numPr>
        <w:spacing w:after="0"/>
        <w:ind w:left="0" w:right="-6" w:firstLine="0"/>
        <w:contextualSpacing/>
        <w:rPr>
          <w:rFonts w:ascii="Times New Roman" w:eastAsia="Calibri" w:hAnsi="Times New Roman" w:cs="Times New Roman"/>
          <w:sz w:val="22"/>
        </w:rPr>
      </w:pPr>
      <w:r w:rsidRPr="00D0186E">
        <w:rPr>
          <w:rFonts w:ascii="Times New Roman" w:hAnsi="Times New Roman" w:cs="Times New Roman"/>
          <w:sz w:val="22"/>
        </w:rPr>
        <w:t>зарегистрированный адрес действительного места жительства или места пребывания, в том числе дата регистрации по месту жительства;</w:t>
      </w:r>
    </w:p>
    <w:p w14:paraId="66B8E04F" w14:textId="77777777" w:rsidR="00A11AC3"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дата рождения</w:t>
      </w:r>
      <w:r>
        <w:rPr>
          <w:rFonts w:ascii="Times New Roman" w:eastAsia="Calibri" w:hAnsi="Times New Roman" w:cs="Times New Roman"/>
          <w:sz w:val="22"/>
        </w:rPr>
        <w:t>;</w:t>
      </w:r>
    </w:p>
    <w:p w14:paraId="5D82309B" w14:textId="77777777" w:rsidR="00A11AC3" w:rsidRPr="00D0186E" w:rsidRDefault="00A11AC3" w:rsidP="00A11AC3">
      <w:pPr>
        <w:numPr>
          <w:ilvl w:val="0"/>
          <w:numId w:val="14"/>
        </w:numPr>
        <w:spacing w:after="0"/>
        <w:ind w:left="0" w:right="-6" w:firstLine="0"/>
        <w:contextualSpacing/>
        <w:rPr>
          <w:rFonts w:ascii="Times New Roman" w:eastAsia="Calibri" w:hAnsi="Times New Roman" w:cs="Times New Roman"/>
          <w:sz w:val="22"/>
        </w:rPr>
      </w:pPr>
      <w:r w:rsidRPr="00D0186E">
        <w:rPr>
          <w:rFonts w:ascii="Times New Roman" w:hAnsi="Times New Roman" w:cs="Times New Roman"/>
          <w:sz w:val="22"/>
        </w:rPr>
        <w:t>фактический адрес действительного места жительства или места пребывания;</w:t>
      </w:r>
    </w:p>
    <w:p w14:paraId="668F9873" w14:textId="77777777" w:rsidR="00A11AC3" w:rsidRPr="00177790" w:rsidRDefault="00A11AC3" w:rsidP="00A11AC3">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идентификационный номер налогоплательщика (ИНН)</w:t>
      </w:r>
      <w:r>
        <w:rPr>
          <w:rFonts w:ascii="Times New Roman" w:eastAsia="Calibri" w:hAnsi="Times New Roman" w:cs="Times New Roman"/>
          <w:sz w:val="22"/>
        </w:rPr>
        <w:t>;</w:t>
      </w:r>
    </w:p>
    <w:p w14:paraId="2C15CCB0" w14:textId="56A96268" w:rsidR="00A11AC3" w:rsidRPr="00752C46" w:rsidRDefault="00A11AC3" w:rsidP="00752C46">
      <w:pPr>
        <w:numPr>
          <w:ilvl w:val="0"/>
          <w:numId w:val="14"/>
        </w:numPr>
        <w:spacing w:after="0"/>
        <w:ind w:left="0" w:right="-6" w:firstLine="0"/>
        <w:contextualSpacing/>
        <w:rPr>
          <w:rFonts w:ascii="Times New Roman" w:eastAsia="Calibri" w:hAnsi="Times New Roman" w:cs="Times New Roman"/>
          <w:sz w:val="22"/>
        </w:rPr>
      </w:pPr>
      <w:r w:rsidRPr="00177790">
        <w:rPr>
          <w:rFonts w:ascii="Times New Roman" w:eastAsia="Calibri" w:hAnsi="Times New Roman" w:cs="Times New Roman"/>
          <w:sz w:val="22"/>
        </w:rPr>
        <w:t>страховой номер индивидуального лицевого счета (СНИЛС) и дата регистрации в системе обязательного пенсионного страхования</w:t>
      </w:r>
      <w:r>
        <w:rPr>
          <w:rFonts w:ascii="Times New Roman" w:eastAsia="Calibri" w:hAnsi="Times New Roman" w:cs="Times New Roman"/>
          <w:sz w:val="22"/>
        </w:rPr>
        <w:t>;</w:t>
      </w:r>
    </w:p>
    <w:p w14:paraId="5B5A3388" w14:textId="77777777" w:rsidR="00A11AC3" w:rsidRDefault="00A11AC3" w:rsidP="00A11AC3">
      <w:pPr>
        <w:pStyle w:val="33"/>
        <w:tabs>
          <w:tab w:val="left" w:pos="708"/>
        </w:tabs>
        <w:ind w:left="426"/>
        <w:rPr>
          <w:rFonts w:ascii="Times New Roman" w:hAnsi="Times New Roman" w:cs="Times New Roman"/>
          <w:sz w:val="24"/>
          <w:szCs w:val="24"/>
        </w:rPr>
        <w:sectPr w:rsidR="00A11AC3" w:rsidSect="00D0186E">
          <w:type w:val="continuous"/>
          <w:pgSz w:w="11906" w:h="16838"/>
          <w:pgMar w:top="1134" w:right="850" w:bottom="1134" w:left="1701" w:header="708" w:footer="708" w:gutter="0"/>
          <w:pgNumType w:start="1" w:chapStyle="1"/>
          <w:cols w:num="3" w:space="419"/>
          <w:docGrid w:linePitch="360"/>
        </w:sectPr>
      </w:pPr>
    </w:p>
    <w:p w14:paraId="2E77E011" w14:textId="1776C4C9" w:rsidR="00A11AC3" w:rsidRPr="00EE6A39" w:rsidRDefault="00CC47D3" w:rsidP="00A11AC3">
      <w:pPr>
        <w:pStyle w:val="33"/>
        <w:tabs>
          <w:tab w:val="left" w:pos="708"/>
        </w:tabs>
        <w:spacing w:before="240" w:line="276" w:lineRule="auto"/>
        <w:ind w:firstLine="426"/>
        <w:rPr>
          <w:rFonts w:ascii="Times New Roman" w:hAnsi="Times New Roman" w:cs="Times New Roman"/>
          <w:sz w:val="24"/>
          <w:szCs w:val="24"/>
        </w:rPr>
      </w:pPr>
      <w:r>
        <w:rPr>
          <w:rFonts w:ascii="Times New Roman" w:hAnsi="Times New Roman" w:cs="Times New Roman"/>
          <w:sz w:val="24"/>
          <w:szCs w:val="24"/>
        </w:rPr>
        <w:t>1</w:t>
      </w:r>
      <w:r w:rsidR="00A11AC3" w:rsidRPr="00EE6A39">
        <w:rPr>
          <w:rFonts w:ascii="Times New Roman" w:hAnsi="Times New Roman" w:cs="Times New Roman"/>
          <w:sz w:val="24"/>
          <w:szCs w:val="24"/>
        </w:rPr>
        <w:t>.</w:t>
      </w:r>
      <w:r w:rsidR="00A11AC3">
        <w:rPr>
          <w:rFonts w:ascii="Times New Roman" w:hAnsi="Times New Roman" w:cs="Times New Roman"/>
          <w:sz w:val="24"/>
          <w:szCs w:val="24"/>
        </w:rPr>
        <w:t>1</w:t>
      </w:r>
      <w:r w:rsidR="00D525E5">
        <w:rPr>
          <w:rFonts w:ascii="Times New Roman" w:hAnsi="Times New Roman" w:cs="Times New Roman"/>
          <w:sz w:val="24"/>
          <w:szCs w:val="24"/>
        </w:rPr>
        <w:t>3</w:t>
      </w:r>
      <w:r w:rsidR="00A11AC3" w:rsidRPr="00EE6A39">
        <w:rPr>
          <w:rFonts w:ascii="Times New Roman" w:hAnsi="Times New Roman" w:cs="Times New Roman"/>
          <w:sz w:val="24"/>
          <w:szCs w:val="24"/>
        </w:rPr>
        <w:t xml:space="preserve">.2. </w:t>
      </w:r>
      <w:r w:rsidR="00A11AC3">
        <w:rPr>
          <w:rFonts w:ascii="Times New Roman" w:hAnsi="Times New Roman" w:cs="Times New Roman"/>
          <w:sz w:val="24"/>
          <w:szCs w:val="24"/>
        </w:rPr>
        <w:t>К</w:t>
      </w:r>
      <w:r w:rsidR="00A11AC3" w:rsidRPr="00EE6A39">
        <w:rPr>
          <w:rFonts w:ascii="Times New Roman" w:hAnsi="Times New Roman" w:cs="Times New Roman"/>
          <w:sz w:val="24"/>
          <w:szCs w:val="24"/>
        </w:rPr>
        <w:t>атегории субъектов, ПДн которых обрабатываются:</w:t>
      </w:r>
    </w:p>
    <w:p w14:paraId="47DBC916" w14:textId="77777777" w:rsidR="00A11AC3" w:rsidRPr="00EE6A39" w:rsidRDefault="00A11AC3" w:rsidP="00667DE7">
      <w:pPr>
        <w:pStyle w:val="43"/>
        <w:numPr>
          <w:ilvl w:val="0"/>
          <w:numId w:val="76"/>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работники ИТАР-ТАСС</w:t>
      </w:r>
      <w:r>
        <w:rPr>
          <w:rFonts w:ascii="Times New Roman" w:hAnsi="Times New Roman" w:cs="Times New Roman"/>
          <w:sz w:val="24"/>
          <w:szCs w:val="24"/>
        </w:rPr>
        <w:t>;</w:t>
      </w:r>
    </w:p>
    <w:p w14:paraId="55BE33D2" w14:textId="77777777" w:rsidR="00A11AC3" w:rsidRPr="00EE6A39" w:rsidRDefault="00A11AC3" w:rsidP="00667DE7">
      <w:pPr>
        <w:pStyle w:val="43"/>
        <w:numPr>
          <w:ilvl w:val="0"/>
          <w:numId w:val="76"/>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бывшие работники ИТАР-ТАСС</w:t>
      </w:r>
      <w:r>
        <w:rPr>
          <w:rFonts w:ascii="Times New Roman" w:hAnsi="Times New Roman" w:cs="Times New Roman"/>
          <w:sz w:val="24"/>
          <w:szCs w:val="24"/>
        </w:rPr>
        <w:t>.</w:t>
      </w:r>
    </w:p>
    <w:p w14:paraId="7CD6EF87" w14:textId="2E186D6D" w:rsidR="00A11AC3" w:rsidRPr="00EE6A39" w:rsidRDefault="00CC47D3" w:rsidP="00A11AC3">
      <w:pPr>
        <w:pStyle w:val="43"/>
        <w:tabs>
          <w:tab w:val="clear" w:pos="737"/>
          <w:tab w:val="left" w:pos="708"/>
        </w:tabs>
        <w:spacing w:line="276" w:lineRule="auto"/>
        <w:ind w:left="0" w:firstLine="426"/>
        <w:rPr>
          <w:rFonts w:ascii="Times New Roman" w:hAnsi="Times New Roman" w:cs="Times New Roman"/>
          <w:sz w:val="24"/>
          <w:szCs w:val="24"/>
        </w:rPr>
      </w:pPr>
      <w:r>
        <w:rPr>
          <w:rFonts w:ascii="Times New Roman" w:hAnsi="Times New Roman" w:cs="Times New Roman"/>
          <w:sz w:val="24"/>
          <w:szCs w:val="24"/>
        </w:rPr>
        <w:t>1</w:t>
      </w:r>
      <w:r w:rsidR="00A11AC3" w:rsidRPr="00EE6A39">
        <w:rPr>
          <w:rFonts w:ascii="Times New Roman" w:hAnsi="Times New Roman" w:cs="Times New Roman"/>
          <w:sz w:val="24"/>
          <w:szCs w:val="24"/>
        </w:rPr>
        <w:t>.</w:t>
      </w:r>
      <w:r w:rsidR="00A11AC3">
        <w:rPr>
          <w:rFonts w:ascii="Times New Roman" w:hAnsi="Times New Roman" w:cs="Times New Roman"/>
          <w:sz w:val="24"/>
          <w:szCs w:val="24"/>
        </w:rPr>
        <w:t>1</w:t>
      </w:r>
      <w:r w:rsidR="00D525E5">
        <w:rPr>
          <w:rFonts w:ascii="Times New Roman" w:hAnsi="Times New Roman" w:cs="Times New Roman"/>
          <w:sz w:val="24"/>
          <w:szCs w:val="24"/>
        </w:rPr>
        <w:t>3</w:t>
      </w:r>
      <w:r w:rsidR="00A11AC3" w:rsidRPr="00EE6A39">
        <w:rPr>
          <w:rFonts w:ascii="Times New Roman" w:hAnsi="Times New Roman" w:cs="Times New Roman"/>
          <w:sz w:val="24"/>
          <w:szCs w:val="24"/>
        </w:rPr>
        <w:t xml:space="preserve">.3. </w:t>
      </w:r>
      <w:r w:rsidR="00A11AC3">
        <w:rPr>
          <w:rFonts w:ascii="Times New Roman" w:hAnsi="Times New Roman" w:cs="Times New Roman"/>
          <w:sz w:val="24"/>
          <w:szCs w:val="24"/>
        </w:rPr>
        <w:t>С</w:t>
      </w:r>
      <w:r w:rsidR="00A11AC3" w:rsidRPr="00EE6A39">
        <w:rPr>
          <w:rFonts w:ascii="Times New Roman" w:hAnsi="Times New Roman" w:cs="Times New Roman"/>
          <w:sz w:val="24"/>
          <w:szCs w:val="24"/>
        </w:rPr>
        <w:t>пособы обработки ПДн:</w:t>
      </w:r>
    </w:p>
    <w:p w14:paraId="5CB011FE" w14:textId="77777777" w:rsidR="00A11AC3" w:rsidRPr="00EE6A39" w:rsidRDefault="00A11AC3" w:rsidP="00667DE7">
      <w:pPr>
        <w:pStyle w:val="33"/>
        <w:numPr>
          <w:ilvl w:val="0"/>
          <w:numId w:val="77"/>
        </w:numPr>
        <w:tabs>
          <w:tab w:val="left" w:pos="708"/>
        </w:tabs>
        <w:spacing w:line="276" w:lineRule="auto"/>
        <w:ind w:left="284" w:firstLine="272"/>
        <w:rPr>
          <w:rFonts w:ascii="Times New Roman" w:hAnsi="Times New Roman" w:cs="Times New Roman"/>
          <w:sz w:val="24"/>
          <w:szCs w:val="24"/>
        </w:rPr>
      </w:pPr>
      <w:r w:rsidRPr="00EE6A39">
        <w:rPr>
          <w:rFonts w:ascii="Times New Roman" w:eastAsia="Calibri" w:hAnsi="Times New Roman" w:cs="Times New Roman"/>
          <w:sz w:val="24"/>
          <w:szCs w:val="24"/>
        </w:rPr>
        <w:t xml:space="preserve">сбор, включая получение от третьих лиц, запись, систематизацию, накопление, хранение, уточнение (обновление, изменение), извлечение, использование, </w:t>
      </w:r>
      <w:r w:rsidRPr="00EE6A39">
        <w:rPr>
          <w:rFonts w:ascii="Times New Roman" w:hAnsi="Times New Roman" w:cs="Times New Roman"/>
          <w:color w:val="000000" w:themeColor="text1"/>
          <w:sz w:val="24"/>
          <w:szCs w:val="24"/>
        </w:rPr>
        <w:t>передачу (распространение, предоставление, доступ)</w:t>
      </w:r>
      <w:r w:rsidRPr="00EE6A39">
        <w:rPr>
          <w:rFonts w:ascii="Times New Roman" w:eastAsia="Calibri" w:hAnsi="Times New Roman" w:cs="Times New Roman"/>
          <w:sz w:val="24"/>
          <w:szCs w:val="24"/>
        </w:rPr>
        <w:t>, блокирование, удаление, уничтожение с использованием средств автоматизации и без использования средств автоматизации</w:t>
      </w:r>
      <w:r>
        <w:rPr>
          <w:rFonts w:ascii="Times New Roman" w:eastAsia="Calibri" w:hAnsi="Times New Roman" w:cs="Times New Roman"/>
          <w:sz w:val="24"/>
          <w:szCs w:val="24"/>
        </w:rPr>
        <w:t>.</w:t>
      </w:r>
    </w:p>
    <w:p w14:paraId="69AF122A" w14:textId="56C57D72" w:rsidR="00A11AC3" w:rsidRPr="00EE6A39" w:rsidRDefault="00CC47D3" w:rsidP="00A11AC3">
      <w:pPr>
        <w:pStyle w:val="33"/>
        <w:tabs>
          <w:tab w:val="left" w:pos="708"/>
        </w:tabs>
        <w:spacing w:line="276" w:lineRule="auto"/>
        <w:ind w:firstLine="426"/>
        <w:rPr>
          <w:rFonts w:ascii="Times New Roman" w:hAnsi="Times New Roman" w:cs="Times New Roman"/>
          <w:sz w:val="24"/>
          <w:szCs w:val="24"/>
        </w:rPr>
      </w:pPr>
      <w:r>
        <w:rPr>
          <w:rFonts w:ascii="Times New Roman" w:hAnsi="Times New Roman" w:cs="Times New Roman"/>
          <w:sz w:val="24"/>
          <w:szCs w:val="24"/>
        </w:rPr>
        <w:t>1</w:t>
      </w:r>
      <w:r w:rsidR="00A11AC3" w:rsidRPr="00EE6A39">
        <w:rPr>
          <w:rFonts w:ascii="Times New Roman" w:hAnsi="Times New Roman" w:cs="Times New Roman"/>
          <w:sz w:val="24"/>
          <w:szCs w:val="24"/>
        </w:rPr>
        <w:t>.</w:t>
      </w:r>
      <w:r w:rsidR="00A11AC3">
        <w:rPr>
          <w:rFonts w:ascii="Times New Roman" w:hAnsi="Times New Roman" w:cs="Times New Roman"/>
          <w:sz w:val="24"/>
          <w:szCs w:val="24"/>
        </w:rPr>
        <w:t>1</w:t>
      </w:r>
      <w:r w:rsidR="00D525E5">
        <w:rPr>
          <w:rFonts w:ascii="Times New Roman" w:hAnsi="Times New Roman" w:cs="Times New Roman"/>
          <w:sz w:val="24"/>
          <w:szCs w:val="24"/>
        </w:rPr>
        <w:t>3</w:t>
      </w:r>
      <w:r w:rsidR="00A11AC3" w:rsidRPr="00EE6A39">
        <w:rPr>
          <w:rFonts w:ascii="Times New Roman" w:hAnsi="Times New Roman" w:cs="Times New Roman"/>
          <w:sz w:val="24"/>
          <w:szCs w:val="24"/>
        </w:rPr>
        <w:t xml:space="preserve">.4. </w:t>
      </w:r>
      <w:r w:rsidR="00A11AC3">
        <w:rPr>
          <w:rFonts w:ascii="Times New Roman" w:hAnsi="Times New Roman" w:cs="Times New Roman"/>
          <w:sz w:val="24"/>
          <w:szCs w:val="24"/>
        </w:rPr>
        <w:t>С</w:t>
      </w:r>
      <w:r w:rsidR="00A11AC3" w:rsidRPr="00EE6A39">
        <w:rPr>
          <w:rFonts w:ascii="Times New Roman" w:hAnsi="Times New Roman" w:cs="Times New Roman"/>
          <w:sz w:val="24"/>
          <w:szCs w:val="24"/>
        </w:rPr>
        <w:t>роки обработки ПДн:</w:t>
      </w:r>
    </w:p>
    <w:p w14:paraId="7C58CDBD" w14:textId="77777777" w:rsidR="00A11AC3" w:rsidRPr="00EE6A39" w:rsidRDefault="00A11AC3" w:rsidP="00667DE7">
      <w:pPr>
        <w:pStyle w:val="43"/>
        <w:numPr>
          <w:ilvl w:val="0"/>
          <w:numId w:val="78"/>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для работников ИТАР-ТАСС - период действия трудового договора с работником+5 лет</w:t>
      </w:r>
      <w:r w:rsidRPr="00EE6A39">
        <w:rPr>
          <w:rFonts w:ascii="Times New Roman" w:hAnsi="Times New Roman" w:cs="Times New Roman"/>
          <w:sz w:val="24"/>
          <w:szCs w:val="24"/>
          <w:vertAlign w:val="superscript"/>
        </w:rPr>
        <w:footnoteReference w:id="33"/>
      </w:r>
      <w:r w:rsidRPr="00EE6A39">
        <w:rPr>
          <w:rFonts w:ascii="Times New Roman" w:hAnsi="Times New Roman" w:cs="Times New Roman"/>
          <w:sz w:val="24"/>
          <w:szCs w:val="24"/>
        </w:rPr>
        <w:t xml:space="preserve"> после расторжения трудового договора;</w:t>
      </w:r>
    </w:p>
    <w:p w14:paraId="75D9CEDB" w14:textId="77777777" w:rsidR="00A11AC3" w:rsidRPr="00EE6A39" w:rsidRDefault="00A11AC3" w:rsidP="00667DE7">
      <w:pPr>
        <w:pStyle w:val="43"/>
        <w:numPr>
          <w:ilvl w:val="0"/>
          <w:numId w:val="78"/>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для бывших работников ИТАР-ТАСС - 5 лет</w:t>
      </w:r>
      <w:r w:rsidRPr="00EE6A39">
        <w:rPr>
          <w:rFonts w:ascii="Times New Roman" w:hAnsi="Times New Roman" w:cs="Times New Roman"/>
          <w:sz w:val="24"/>
          <w:szCs w:val="24"/>
          <w:vertAlign w:val="superscript"/>
        </w:rPr>
        <w:footnoteReference w:id="34"/>
      </w:r>
      <w:r w:rsidRPr="00EE6A39">
        <w:rPr>
          <w:rFonts w:ascii="Times New Roman" w:hAnsi="Times New Roman" w:cs="Times New Roman"/>
          <w:sz w:val="24"/>
          <w:szCs w:val="24"/>
        </w:rPr>
        <w:t xml:space="preserve"> после расторжения трудового договора.</w:t>
      </w:r>
    </w:p>
    <w:p w14:paraId="3FE1A9DC" w14:textId="173E8D7F" w:rsidR="00A11AC3" w:rsidRPr="00EE6A39" w:rsidRDefault="00CC47D3" w:rsidP="00A11AC3">
      <w:pPr>
        <w:pStyle w:val="33"/>
        <w:tabs>
          <w:tab w:val="left" w:pos="708"/>
        </w:tabs>
        <w:spacing w:line="276" w:lineRule="auto"/>
        <w:ind w:left="426"/>
        <w:rPr>
          <w:rFonts w:ascii="Times New Roman" w:hAnsi="Times New Roman" w:cs="Times New Roman"/>
          <w:sz w:val="24"/>
          <w:szCs w:val="24"/>
        </w:rPr>
      </w:pPr>
      <w:r>
        <w:rPr>
          <w:rFonts w:ascii="Times New Roman" w:hAnsi="Times New Roman" w:cs="Times New Roman"/>
          <w:sz w:val="24"/>
          <w:szCs w:val="24"/>
        </w:rPr>
        <w:t>1</w:t>
      </w:r>
      <w:r w:rsidR="00A11AC3" w:rsidRPr="00EE6A39">
        <w:rPr>
          <w:rFonts w:ascii="Times New Roman" w:hAnsi="Times New Roman" w:cs="Times New Roman"/>
          <w:sz w:val="24"/>
          <w:szCs w:val="24"/>
        </w:rPr>
        <w:t>.</w:t>
      </w:r>
      <w:r w:rsidR="00A11AC3">
        <w:rPr>
          <w:rFonts w:ascii="Times New Roman" w:hAnsi="Times New Roman" w:cs="Times New Roman"/>
          <w:sz w:val="24"/>
          <w:szCs w:val="24"/>
        </w:rPr>
        <w:t>1</w:t>
      </w:r>
      <w:r w:rsidR="00D525E5">
        <w:rPr>
          <w:rFonts w:ascii="Times New Roman" w:hAnsi="Times New Roman" w:cs="Times New Roman"/>
          <w:sz w:val="24"/>
          <w:szCs w:val="24"/>
        </w:rPr>
        <w:t>3</w:t>
      </w:r>
      <w:r w:rsidR="00A11AC3" w:rsidRPr="00EE6A39">
        <w:rPr>
          <w:rFonts w:ascii="Times New Roman" w:hAnsi="Times New Roman" w:cs="Times New Roman"/>
          <w:sz w:val="24"/>
          <w:szCs w:val="24"/>
        </w:rPr>
        <w:t xml:space="preserve">.5. </w:t>
      </w:r>
      <w:r w:rsidR="00A11AC3">
        <w:rPr>
          <w:rFonts w:ascii="Times New Roman" w:hAnsi="Times New Roman" w:cs="Times New Roman"/>
          <w:sz w:val="24"/>
          <w:szCs w:val="24"/>
        </w:rPr>
        <w:t>П</w:t>
      </w:r>
      <w:r w:rsidR="00A11AC3" w:rsidRPr="00EE6A39">
        <w:rPr>
          <w:rFonts w:ascii="Times New Roman" w:hAnsi="Times New Roman" w:cs="Times New Roman"/>
          <w:sz w:val="24"/>
          <w:szCs w:val="24"/>
        </w:rPr>
        <w:t>орядок уничтожения ПДн при достижении целей их обработки или при наступлении иных законных оснований:</w:t>
      </w:r>
    </w:p>
    <w:p w14:paraId="4F3E31F7" w14:textId="77777777" w:rsidR="00A11AC3" w:rsidRPr="00EE6A39" w:rsidRDefault="00A11AC3" w:rsidP="00667DE7">
      <w:pPr>
        <w:pStyle w:val="33"/>
        <w:numPr>
          <w:ilvl w:val="0"/>
          <w:numId w:val="17"/>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 xml:space="preserve">Уничтожение ПДн проводится под контролем комиссии, формируемой в установленном </w:t>
      </w:r>
      <w:r w:rsidRPr="00955932">
        <w:rPr>
          <w:rFonts w:asciiTheme="majorBidi" w:hAnsiTheme="majorBidi" w:cstheme="majorBidi"/>
          <w:sz w:val="24"/>
          <w:szCs w:val="24"/>
        </w:rPr>
        <w:t>ИТАР-ТАСС</w:t>
      </w:r>
      <w:r w:rsidRPr="00EE6A39">
        <w:rPr>
          <w:rFonts w:ascii="Times New Roman" w:hAnsi="Times New Roman" w:cs="Times New Roman"/>
          <w:sz w:val="24"/>
          <w:szCs w:val="24"/>
        </w:rPr>
        <w:t xml:space="preserve"> порядке. В случае возникновения необходимости по уничтожению ПДн в обособленных подразделениях </w:t>
      </w:r>
      <w:r w:rsidRPr="00955932">
        <w:rPr>
          <w:rFonts w:asciiTheme="majorBidi" w:hAnsiTheme="majorBidi" w:cstheme="majorBidi"/>
          <w:sz w:val="24"/>
          <w:szCs w:val="24"/>
        </w:rPr>
        <w:t>ИТАР-ТАСС</w:t>
      </w:r>
      <w:r w:rsidRPr="00EE6A39">
        <w:rPr>
          <w:rFonts w:ascii="Times New Roman" w:hAnsi="Times New Roman" w:cs="Times New Roman"/>
          <w:sz w:val="24"/>
          <w:szCs w:val="24"/>
        </w:rPr>
        <w:t xml:space="preserve"> или удаленных местах нахождения работников </w:t>
      </w:r>
      <w:r w:rsidRPr="00955932">
        <w:rPr>
          <w:rFonts w:asciiTheme="majorBidi" w:hAnsiTheme="majorBidi" w:cstheme="majorBidi"/>
          <w:sz w:val="24"/>
          <w:szCs w:val="24"/>
        </w:rPr>
        <w:t>ИТАР-ТАСС</w:t>
      </w:r>
      <w:r w:rsidRPr="00EE6A39">
        <w:rPr>
          <w:rFonts w:ascii="Times New Roman" w:hAnsi="Times New Roman" w:cs="Times New Roman"/>
          <w:sz w:val="24"/>
          <w:szCs w:val="24"/>
        </w:rPr>
        <w:t xml:space="preserve"> 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200FB0CA" w14:textId="77777777" w:rsidR="00A11AC3" w:rsidRPr="00EE6A39" w:rsidRDefault="00A11AC3" w:rsidP="00667DE7">
      <w:pPr>
        <w:pStyle w:val="33"/>
        <w:numPr>
          <w:ilvl w:val="0"/>
          <w:numId w:val="17"/>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14FE09FB" w14:textId="77777777" w:rsidR="00A11AC3" w:rsidRPr="00EE6A39" w:rsidRDefault="00A11AC3" w:rsidP="00667DE7">
      <w:pPr>
        <w:pStyle w:val="33"/>
        <w:numPr>
          <w:ilvl w:val="0"/>
          <w:numId w:val="17"/>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0338C40C" w14:textId="0CD882AC" w:rsidR="00A11AC3" w:rsidRDefault="00A11AC3" w:rsidP="00667DE7">
      <w:pPr>
        <w:pStyle w:val="33"/>
        <w:numPr>
          <w:ilvl w:val="0"/>
          <w:numId w:val="17"/>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6919A7E5" w14:textId="24BF648E" w:rsidR="002B44B8" w:rsidRDefault="002B44B8" w:rsidP="003D192E">
      <w:pPr>
        <w:pStyle w:val="a1"/>
      </w:pPr>
      <w:bookmarkStart w:id="31" w:name="_Toc129701803"/>
      <w:r>
        <w:t>ОКАЗАНИ</w:t>
      </w:r>
      <w:r w:rsidR="007C2407">
        <w:t>Е</w:t>
      </w:r>
      <w:r>
        <w:t xml:space="preserve"> ВИЗОВОГО СОПРОВОЖДЕНИЯ И ПОМОЩИ В ОРГАНИЗАЦИИ ПЕРЕЕЗДА ПРИ ПЕРЕВОДЕ В ИНОСТРАННОЕ ГОСУДАРСТВО РАБОТНИКА ИТАР-ТАСС, РОДСТВЕННИКА РАБОТНИКА ИТАР-ТАСС:</w:t>
      </w:r>
      <w:bookmarkEnd w:id="31"/>
    </w:p>
    <w:p w14:paraId="03627323" w14:textId="4D7D72E1" w:rsidR="002B44B8" w:rsidRDefault="00CC47D3" w:rsidP="002B44B8">
      <w:pPr>
        <w:pStyle w:val="33"/>
        <w:tabs>
          <w:tab w:val="left" w:pos="708"/>
        </w:tabs>
        <w:spacing w:after="240"/>
        <w:rPr>
          <w:rFonts w:asciiTheme="majorBidi" w:eastAsia="Calibri" w:hAnsiTheme="majorBidi" w:cstheme="majorBidi"/>
          <w:sz w:val="24"/>
          <w:szCs w:val="24"/>
        </w:rPr>
      </w:pPr>
      <w:r>
        <w:rPr>
          <w:rFonts w:asciiTheme="majorBidi" w:eastAsia="Calibri" w:hAnsiTheme="majorBidi" w:cstheme="majorBidi"/>
          <w:sz w:val="24"/>
          <w:szCs w:val="24"/>
        </w:rPr>
        <w:t>1</w:t>
      </w:r>
      <w:r w:rsidR="002B44B8">
        <w:rPr>
          <w:rFonts w:asciiTheme="majorBidi" w:eastAsia="Calibri" w:hAnsiTheme="majorBidi" w:cstheme="majorBidi"/>
          <w:sz w:val="24"/>
          <w:szCs w:val="24"/>
        </w:rPr>
        <w:t>.14.1. К</w:t>
      </w:r>
      <w:r w:rsidR="002B44B8" w:rsidRPr="00EE6A39">
        <w:rPr>
          <w:rFonts w:asciiTheme="majorBidi" w:eastAsia="Calibri" w:hAnsiTheme="majorBidi" w:cstheme="majorBidi"/>
          <w:sz w:val="24"/>
          <w:szCs w:val="24"/>
        </w:rPr>
        <w:t>атегории и перечень обрабатываемых ПДн:</w:t>
      </w:r>
    </w:p>
    <w:p w14:paraId="3202A8FD" w14:textId="77777777" w:rsidR="0014072A" w:rsidRDefault="0014072A" w:rsidP="0014072A">
      <w:pPr>
        <w:pStyle w:val="ad"/>
        <w:numPr>
          <w:ilvl w:val="0"/>
          <w:numId w:val="205"/>
        </w:numPr>
        <w:spacing w:after="0" w:line="276" w:lineRule="auto"/>
        <w:ind w:left="0" w:firstLine="0"/>
        <w:rPr>
          <w:rFonts w:asciiTheme="majorBidi" w:hAnsiTheme="majorBidi" w:cstheme="majorBidi"/>
        </w:rPr>
        <w:sectPr w:rsidR="0014072A" w:rsidSect="00934A30">
          <w:type w:val="continuous"/>
          <w:pgSz w:w="11906" w:h="16838"/>
          <w:pgMar w:top="1134" w:right="850" w:bottom="1134" w:left="1701" w:header="708" w:footer="708" w:gutter="0"/>
          <w:pgNumType w:start="1" w:chapStyle="1"/>
          <w:cols w:space="708"/>
          <w:docGrid w:linePitch="360"/>
        </w:sectPr>
      </w:pPr>
    </w:p>
    <w:p w14:paraId="01F8E710" w14:textId="762985E5" w:rsidR="0014072A" w:rsidRPr="0014072A" w:rsidRDefault="0014072A" w:rsidP="0014072A">
      <w:pPr>
        <w:pStyle w:val="ad"/>
        <w:numPr>
          <w:ilvl w:val="0"/>
          <w:numId w:val="205"/>
        </w:numPr>
        <w:spacing w:after="0" w:line="276" w:lineRule="auto"/>
        <w:ind w:left="0" w:firstLine="0"/>
        <w:rPr>
          <w:rFonts w:asciiTheme="majorBidi" w:hAnsiTheme="majorBidi" w:cstheme="majorBidi"/>
          <w:sz w:val="22"/>
        </w:rPr>
      </w:pPr>
      <w:r w:rsidRPr="0014072A">
        <w:rPr>
          <w:rFonts w:asciiTheme="majorBidi" w:hAnsiTheme="majorBidi" w:cstheme="majorBidi"/>
          <w:sz w:val="22"/>
        </w:rPr>
        <w:t>фамилия, имя, отчество;</w:t>
      </w:r>
    </w:p>
    <w:p w14:paraId="44C510A7"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 xml:space="preserve">предыдущие фамилия, имя, отчество, если изменялись; </w:t>
      </w:r>
    </w:p>
    <w:p w14:paraId="571CA738"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сведения об имеющемся гражданстве;</w:t>
      </w:r>
    </w:p>
    <w:p w14:paraId="0147E3F1" w14:textId="77777777" w:rsidR="0014072A" w:rsidRPr="0014072A" w:rsidRDefault="0014072A" w:rsidP="0014072A">
      <w:pPr>
        <w:numPr>
          <w:ilvl w:val="0"/>
          <w:numId w:val="5"/>
        </w:numPr>
        <w:spacing w:after="0"/>
        <w:ind w:left="0" w:right="-6" w:firstLine="0"/>
        <w:contextualSpacing/>
        <w:rPr>
          <w:rFonts w:asciiTheme="majorBidi" w:hAnsiTheme="majorBidi" w:cstheme="majorBidi"/>
          <w:sz w:val="22"/>
        </w:rPr>
      </w:pPr>
      <w:r w:rsidRPr="0014072A">
        <w:rPr>
          <w:rFonts w:asciiTheme="majorBidi" w:hAnsiTheme="majorBidi" w:cstheme="majorBidi"/>
          <w:sz w:val="22"/>
        </w:rPr>
        <w:t>сведения о ранее имевшемся гражданстве;</w:t>
      </w:r>
    </w:p>
    <w:p w14:paraId="3E004ACD"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сведения об образовании, квалификации, специальности, профессиональной переподготовке, повышении квалификации, об ученой степени, ученом звании;</w:t>
      </w:r>
    </w:p>
    <w:p w14:paraId="2C42616F"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наименование и реквизиты (серия и номер, дата выдачи, наименование выдавшего органа, обозначение учебной программы) документа об образовании, квалификации, специальности, профессиональной переподготовке, повышении квалификации, об ученой степени, ученом звании;</w:t>
      </w:r>
    </w:p>
    <w:p w14:paraId="09A09ECB"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наименование и реквизиты (серия и номер, дата выдачи, наименование и код выдавшего органа) документа, удостоверяющего личность лица на территории Российской Федерации;</w:t>
      </w:r>
    </w:p>
    <w:p w14:paraId="71F87F73"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наименование и реквизиты (серия и номер, дата выдачи, дата окончания срока действия, наименование и код выдавшего органа) документа, удостоверяющего личность гражданина РФ за пределами РФ, а также при выезде и въезде в РФ</w:t>
      </w:r>
    </w:p>
    <w:p w14:paraId="653E5756"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зарегистрированный адрес действительного места жительства или места пребывания, в том числе дата регистрации по месту жительства;</w:t>
      </w:r>
    </w:p>
    <w:p w14:paraId="23A96220"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фактический адрес действительного места жительства или места пребывания;</w:t>
      </w:r>
    </w:p>
    <w:p w14:paraId="34261DF9"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imes New Roman" w:hAnsi="Times New Roman" w:cs="Times New Roman"/>
          <w:sz w:val="22"/>
        </w:rPr>
        <w:t>сведения о разрешенной продолжительности пребывания на территории иностранных государств и пребывание на территории иностранных государств;</w:t>
      </w:r>
    </w:p>
    <w:p w14:paraId="3558A3B6"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фотографическое изображение лица;</w:t>
      </w:r>
    </w:p>
    <w:p w14:paraId="248D572F"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сведения о семейном положении,</w:t>
      </w:r>
    </w:p>
    <w:p w14:paraId="5D566649"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сведения о родственниках, в том числе сведения о степени родства;</w:t>
      </w:r>
    </w:p>
    <w:p w14:paraId="569EF1E8"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color w:val="000000"/>
          <w:sz w:val="22"/>
        </w:rPr>
        <w:t>наименование должности, дата вступления в должность, структурного подразделения, наименование и адрес текущего места трудоустройства;</w:t>
      </w:r>
    </w:p>
    <w:p w14:paraId="2AB346FF"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color w:val="000000"/>
          <w:sz w:val="22"/>
        </w:rPr>
        <w:t>наименование профессии;</w:t>
      </w:r>
    </w:p>
    <w:p w14:paraId="3AB765D3"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color w:val="000000"/>
          <w:sz w:val="22"/>
        </w:rPr>
        <w:t>сведения о трудовом стаже;</w:t>
      </w:r>
    </w:p>
    <w:p w14:paraId="28CA2A8B"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color w:val="000000"/>
          <w:sz w:val="22"/>
        </w:rPr>
        <w:t xml:space="preserve">наименование мест предыдущих трудоустройств, а также занимаемых должностей; </w:t>
      </w:r>
    </w:p>
    <w:p w14:paraId="6ECED6A2"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color w:val="000000"/>
          <w:sz w:val="22"/>
        </w:rPr>
        <w:t>сведения о периоде и продолжительности работы в местах предыдущих трудоустройств;</w:t>
      </w:r>
    </w:p>
    <w:p w14:paraId="100CF147"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сведения о наличии военной обязанности, о военной службе;</w:t>
      </w:r>
    </w:p>
    <w:p w14:paraId="5B90DDF9"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реквизиты (серия и номер, дата выдачи, наименование выдавшего органа) военного билета/удостоверения офицера/приписного свидетельства/справки о постановке на учет, категория запаса, воинское звание;</w:t>
      </w:r>
    </w:p>
    <w:p w14:paraId="5FA0879A"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полное обозначение военно-учетной специальности, категория годности, наименование военного комиссариата по месту жительства, номер команды, партии воинского учета;</w:t>
      </w:r>
    </w:p>
    <w:p w14:paraId="2C7EF93C"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color w:val="000000"/>
          <w:sz w:val="22"/>
        </w:rPr>
        <w:t>идентификационный номер (ID);</w:t>
      </w:r>
    </w:p>
    <w:p w14:paraId="1E2C47EB"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номер контактного телефона;</w:t>
      </w:r>
    </w:p>
    <w:p w14:paraId="23CFC309"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sz w:val="22"/>
        </w:rPr>
        <w:t>контактный адрес электронной почты;</w:t>
      </w:r>
    </w:p>
    <w:p w14:paraId="747A00BD" w14:textId="77777777" w:rsidR="0014072A" w:rsidRPr="0014072A" w:rsidRDefault="0014072A" w:rsidP="0014072A">
      <w:pPr>
        <w:numPr>
          <w:ilvl w:val="0"/>
          <w:numId w:val="5"/>
        </w:numPr>
        <w:spacing w:after="0"/>
        <w:ind w:left="0" w:right="-9" w:firstLine="0"/>
        <w:contextualSpacing/>
        <w:rPr>
          <w:rFonts w:asciiTheme="majorBidi" w:hAnsiTheme="majorBidi" w:cstheme="majorBidi"/>
          <w:sz w:val="22"/>
        </w:rPr>
      </w:pPr>
      <w:r w:rsidRPr="0014072A">
        <w:rPr>
          <w:rFonts w:asciiTheme="majorBidi" w:hAnsiTheme="majorBidi" w:cstheme="majorBidi"/>
          <w:color w:val="000000"/>
          <w:sz w:val="22"/>
        </w:rPr>
        <w:t xml:space="preserve">никнейм Telegram и </w:t>
      </w:r>
      <w:r w:rsidRPr="0014072A">
        <w:rPr>
          <w:rFonts w:asciiTheme="majorBidi" w:hAnsiTheme="majorBidi" w:cstheme="majorBidi"/>
          <w:sz w:val="22"/>
        </w:rPr>
        <w:t>аккаунты в социальных сетях;</w:t>
      </w:r>
    </w:p>
    <w:p w14:paraId="077B5603" w14:textId="77777777" w:rsidR="0014072A" w:rsidRPr="0014072A" w:rsidRDefault="0014072A" w:rsidP="0014072A">
      <w:pPr>
        <w:pStyle w:val="ad"/>
        <w:numPr>
          <w:ilvl w:val="0"/>
          <w:numId w:val="205"/>
        </w:numPr>
        <w:spacing w:after="0" w:line="276" w:lineRule="auto"/>
        <w:ind w:left="0" w:firstLine="0"/>
        <w:rPr>
          <w:rFonts w:asciiTheme="majorBidi" w:hAnsiTheme="majorBidi" w:cstheme="majorBidi"/>
          <w:sz w:val="22"/>
        </w:rPr>
      </w:pPr>
      <w:r w:rsidRPr="0014072A">
        <w:rPr>
          <w:rFonts w:asciiTheme="majorBidi" w:hAnsiTheme="majorBidi" w:cstheme="majorBidi"/>
          <w:sz w:val="22"/>
        </w:rPr>
        <w:t>дата рождения;</w:t>
      </w:r>
    </w:p>
    <w:p w14:paraId="219F749A" w14:textId="75451452" w:rsidR="0014072A" w:rsidRPr="0014072A" w:rsidRDefault="0014072A" w:rsidP="0014072A">
      <w:pPr>
        <w:pStyle w:val="ad"/>
        <w:numPr>
          <w:ilvl w:val="0"/>
          <w:numId w:val="205"/>
        </w:numPr>
        <w:spacing w:after="0" w:line="276" w:lineRule="auto"/>
        <w:ind w:left="0" w:firstLine="0"/>
        <w:rPr>
          <w:rFonts w:asciiTheme="majorBidi" w:hAnsiTheme="majorBidi" w:cstheme="majorBidi"/>
          <w:sz w:val="22"/>
        </w:rPr>
      </w:pPr>
      <w:r w:rsidRPr="0014072A">
        <w:rPr>
          <w:rFonts w:asciiTheme="majorBidi" w:hAnsiTheme="majorBidi" w:cstheme="majorBidi"/>
          <w:sz w:val="22"/>
        </w:rPr>
        <w:t>сведения о родственниках, в том числе сведения о степени родства.</w:t>
      </w:r>
    </w:p>
    <w:p w14:paraId="165CE56D" w14:textId="77777777" w:rsidR="0014072A" w:rsidRDefault="0014072A" w:rsidP="002B44B8">
      <w:pPr>
        <w:pStyle w:val="33"/>
        <w:tabs>
          <w:tab w:val="left" w:pos="708"/>
        </w:tabs>
        <w:spacing w:after="240"/>
        <w:rPr>
          <w:rFonts w:asciiTheme="majorBidi" w:eastAsia="Calibri" w:hAnsiTheme="majorBidi" w:cstheme="majorBidi"/>
          <w:sz w:val="24"/>
          <w:szCs w:val="24"/>
        </w:rPr>
        <w:sectPr w:rsidR="0014072A" w:rsidSect="0014072A">
          <w:type w:val="continuous"/>
          <w:pgSz w:w="11906" w:h="16838"/>
          <w:pgMar w:top="1134" w:right="850" w:bottom="1134" w:left="1701" w:header="708" w:footer="708" w:gutter="0"/>
          <w:pgNumType w:start="1" w:chapStyle="1"/>
          <w:cols w:num="2" w:space="708"/>
          <w:docGrid w:linePitch="360"/>
        </w:sectPr>
      </w:pPr>
    </w:p>
    <w:p w14:paraId="115A52C2" w14:textId="2B19C30F" w:rsidR="0014072A" w:rsidRDefault="0014072A" w:rsidP="002B44B8">
      <w:pPr>
        <w:pStyle w:val="33"/>
        <w:tabs>
          <w:tab w:val="left" w:pos="708"/>
        </w:tabs>
        <w:spacing w:after="240"/>
        <w:rPr>
          <w:rFonts w:asciiTheme="majorBidi" w:eastAsia="Calibri" w:hAnsiTheme="majorBidi" w:cstheme="majorBidi"/>
          <w:sz w:val="24"/>
          <w:szCs w:val="24"/>
        </w:rPr>
      </w:pPr>
    </w:p>
    <w:p w14:paraId="28AFB4A8" w14:textId="66397A13" w:rsidR="002B44B8" w:rsidRPr="00EE6A39" w:rsidRDefault="00CC47D3" w:rsidP="002B44B8">
      <w:pPr>
        <w:pStyle w:val="33"/>
        <w:tabs>
          <w:tab w:val="left" w:pos="708"/>
        </w:tabs>
        <w:spacing w:before="240" w:line="276" w:lineRule="auto"/>
        <w:ind w:firstLine="426"/>
        <w:rPr>
          <w:rFonts w:ascii="Times New Roman" w:hAnsi="Times New Roman" w:cs="Times New Roman"/>
          <w:sz w:val="24"/>
          <w:szCs w:val="24"/>
        </w:rPr>
      </w:pPr>
      <w:r>
        <w:rPr>
          <w:rFonts w:ascii="Times New Roman" w:hAnsi="Times New Roman" w:cs="Times New Roman"/>
          <w:sz w:val="24"/>
          <w:szCs w:val="24"/>
        </w:rPr>
        <w:t>1</w:t>
      </w:r>
      <w:r w:rsidR="002B44B8" w:rsidRPr="00EE6A39">
        <w:rPr>
          <w:rFonts w:ascii="Times New Roman" w:hAnsi="Times New Roman" w:cs="Times New Roman"/>
          <w:sz w:val="24"/>
          <w:szCs w:val="24"/>
        </w:rPr>
        <w:t>.</w:t>
      </w:r>
      <w:r w:rsidR="002B44B8">
        <w:rPr>
          <w:rFonts w:ascii="Times New Roman" w:hAnsi="Times New Roman" w:cs="Times New Roman"/>
          <w:sz w:val="24"/>
          <w:szCs w:val="24"/>
        </w:rPr>
        <w:t>14</w:t>
      </w:r>
      <w:r w:rsidR="002B44B8" w:rsidRPr="00EE6A39">
        <w:rPr>
          <w:rFonts w:ascii="Times New Roman" w:hAnsi="Times New Roman" w:cs="Times New Roman"/>
          <w:sz w:val="24"/>
          <w:szCs w:val="24"/>
        </w:rPr>
        <w:t xml:space="preserve">.2. </w:t>
      </w:r>
      <w:r w:rsidR="002B44B8">
        <w:rPr>
          <w:rFonts w:ascii="Times New Roman" w:hAnsi="Times New Roman" w:cs="Times New Roman"/>
          <w:sz w:val="24"/>
          <w:szCs w:val="24"/>
        </w:rPr>
        <w:t>К</w:t>
      </w:r>
      <w:r w:rsidR="002B44B8" w:rsidRPr="00EE6A39">
        <w:rPr>
          <w:rFonts w:ascii="Times New Roman" w:hAnsi="Times New Roman" w:cs="Times New Roman"/>
          <w:sz w:val="24"/>
          <w:szCs w:val="24"/>
        </w:rPr>
        <w:t>атегории субъектов, ПДн которых обрабатываются:</w:t>
      </w:r>
    </w:p>
    <w:p w14:paraId="161DD60E" w14:textId="77777777" w:rsidR="00667DE7" w:rsidRDefault="002B44B8" w:rsidP="00667DE7">
      <w:pPr>
        <w:pStyle w:val="43"/>
        <w:numPr>
          <w:ilvl w:val="0"/>
          <w:numId w:val="232"/>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работники ИТАР-ТАСС</w:t>
      </w:r>
      <w:r>
        <w:rPr>
          <w:rFonts w:ascii="Times New Roman" w:hAnsi="Times New Roman" w:cs="Times New Roman"/>
          <w:sz w:val="24"/>
          <w:szCs w:val="24"/>
        </w:rPr>
        <w:t>;</w:t>
      </w:r>
    </w:p>
    <w:p w14:paraId="0F4B2643" w14:textId="68BF8352" w:rsidR="002B44B8" w:rsidRPr="00667DE7" w:rsidRDefault="00D73418" w:rsidP="00667DE7">
      <w:pPr>
        <w:pStyle w:val="43"/>
        <w:numPr>
          <w:ilvl w:val="0"/>
          <w:numId w:val="232"/>
        </w:numPr>
        <w:tabs>
          <w:tab w:val="left" w:pos="708"/>
        </w:tabs>
        <w:spacing w:line="276" w:lineRule="auto"/>
        <w:ind w:left="284" w:firstLine="283"/>
        <w:rPr>
          <w:rFonts w:ascii="Times New Roman" w:hAnsi="Times New Roman" w:cs="Times New Roman"/>
          <w:sz w:val="24"/>
          <w:szCs w:val="24"/>
        </w:rPr>
      </w:pPr>
      <w:r w:rsidRPr="00667DE7">
        <w:rPr>
          <w:rFonts w:asciiTheme="majorBidi" w:hAnsiTheme="majorBidi" w:cstheme="majorBidi"/>
          <w:sz w:val="24"/>
          <w:szCs w:val="24"/>
        </w:rPr>
        <w:t>члены семьи и иные родственники работников ИТАР-ТАСС</w:t>
      </w:r>
      <w:r w:rsidR="00667DE7" w:rsidRPr="00667DE7">
        <w:rPr>
          <w:rFonts w:asciiTheme="majorBidi" w:hAnsiTheme="majorBidi" w:cstheme="majorBidi"/>
          <w:sz w:val="24"/>
          <w:szCs w:val="24"/>
        </w:rPr>
        <w:t>.</w:t>
      </w:r>
    </w:p>
    <w:p w14:paraId="5107866C" w14:textId="0041933F" w:rsidR="002B44B8" w:rsidRPr="00EE6A39" w:rsidRDefault="00CC47D3" w:rsidP="002B44B8">
      <w:pPr>
        <w:pStyle w:val="43"/>
        <w:tabs>
          <w:tab w:val="clear" w:pos="737"/>
          <w:tab w:val="left" w:pos="708"/>
        </w:tabs>
        <w:spacing w:line="276" w:lineRule="auto"/>
        <w:ind w:left="0" w:firstLine="426"/>
        <w:rPr>
          <w:rFonts w:ascii="Times New Roman" w:hAnsi="Times New Roman" w:cs="Times New Roman"/>
          <w:sz w:val="24"/>
          <w:szCs w:val="24"/>
        </w:rPr>
      </w:pPr>
      <w:r>
        <w:rPr>
          <w:rFonts w:ascii="Times New Roman" w:hAnsi="Times New Roman" w:cs="Times New Roman"/>
          <w:sz w:val="24"/>
          <w:szCs w:val="24"/>
        </w:rPr>
        <w:t>1</w:t>
      </w:r>
      <w:r w:rsidR="002B44B8" w:rsidRPr="00EE6A39">
        <w:rPr>
          <w:rFonts w:ascii="Times New Roman" w:hAnsi="Times New Roman" w:cs="Times New Roman"/>
          <w:sz w:val="24"/>
          <w:szCs w:val="24"/>
        </w:rPr>
        <w:t>.</w:t>
      </w:r>
      <w:r w:rsidR="002B44B8">
        <w:rPr>
          <w:rFonts w:ascii="Times New Roman" w:hAnsi="Times New Roman" w:cs="Times New Roman"/>
          <w:sz w:val="24"/>
          <w:szCs w:val="24"/>
        </w:rPr>
        <w:t>14</w:t>
      </w:r>
      <w:r w:rsidR="002B44B8" w:rsidRPr="00EE6A39">
        <w:rPr>
          <w:rFonts w:ascii="Times New Roman" w:hAnsi="Times New Roman" w:cs="Times New Roman"/>
          <w:sz w:val="24"/>
          <w:szCs w:val="24"/>
        </w:rPr>
        <w:t xml:space="preserve">.3. </w:t>
      </w:r>
      <w:r w:rsidR="002B44B8">
        <w:rPr>
          <w:rFonts w:ascii="Times New Roman" w:hAnsi="Times New Roman" w:cs="Times New Roman"/>
          <w:sz w:val="24"/>
          <w:szCs w:val="24"/>
        </w:rPr>
        <w:t>С</w:t>
      </w:r>
      <w:r w:rsidR="002B44B8" w:rsidRPr="00EE6A39">
        <w:rPr>
          <w:rFonts w:ascii="Times New Roman" w:hAnsi="Times New Roman" w:cs="Times New Roman"/>
          <w:sz w:val="24"/>
          <w:szCs w:val="24"/>
        </w:rPr>
        <w:t>пособы обработки ПДн:</w:t>
      </w:r>
    </w:p>
    <w:p w14:paraId="28BCABE9" w14:textId="77777777" w:rsidR="002B44B8" w:rsidRPr="00EE6A39" w:rsidRDefault="002B44B8" w:rsidP="00667DE7">
      <w:pPr>
        <w:pStyle w:val="33"/>
        <w:numPr>
          <w:ilvl w:val="0"/>
          <w:numId w:val="233"/>
        </w:numPr>
        <w:tabs>
          <w:tab w:val="left" w:pos="708"/>
        </w:tabs>
        <w:spacing w:line="276" w:lineRule="auto"/>
        <w:ind w:left="284" w:firstLine="283"/>
        <w:rPr>
          <w:rFonts w:ascii="Times New Roman" w:hAnsi="Times New Roman" w:cs="Times New Roman"/>
          <w:sz w:val="24"/>
          <w:szCs w:val="24"/>
        </w:rPr>
      </w:pPr>
      <w:r w:rsidRPr="00EE6A39">
        <w:rPr>
          <w:rFonts w:ascii="Times New Roman" w:eastAsia="Calibri" w:hAnsi="Times New Roman" w:cs="Times New Roman"/>
          <w:sz w:val="24"/>
          <w:szCs w:val="24"/>
        </w:rPr>
        <w:t xml:space="preserve">сбор, включая получение от третьих лиц, запись, систематизацию, накопление, хранение, уточнение (обновление, изменение), извлечение, использование, </w:t>
      </w:r>
      <w:r w:rsidRPr="00EE6A39">
        <w:rPr>
          <w:rFonts w:ascii="Times New Roman" w:hAnsi="Times New Roman" w:cs="Times New Roman"/>
          <w:color w:val="000000" w:themeColor="text1"/>
          <w:sz w:val="24"/>
          <w:szCs w:val="24"/>
        </w:rPr>
        <w:t>передачу (распространение, предоставление, доступ)</w:t>
      </w:r>
      <w:r w:rsidRPr="00EE6A39">
        <w:rPr>
          <w:rFonts w:ascii="Times New Roman" w:eastAsia="Calibri" w:hAnsi="Times New Roman" w:cs="Times New Roman"/>
          <w:sz w:val="24"/>
          <w:szCs w:val="24"/>
        </w:rPr>
        <w:t>, блокирование, удаление, уничтожение с использованием средств автоматизации и без использования средств автоматизации</w:t>
      </w:r>
      <w:r>
        <w:rPr>
          <w:rFonts w:ascii="Times New Roman" w:eastAsia="Calibri" w:hAnsi="Times New Roman" w:cs="Times New Roman"/>
          <w:sz w:val="24"/>
          <w:szCs w:val="24"/>
        </w:rPr>
        <w:t>.</w:t>
      </w:r>
    </w:p>
    <w:p w14:paraId="691BD8D7" w14:textId="04E60772" w:rsidR="002B44B8" w:rsidRPr="00EE6A39" w:rsidRDefault="00CC47D3" w:rsidP="002B44B8">
      <w:pPr>
        <w:pStyle w:val="33"/>
        <w:tabs>
          <w:tab w:val="left" w:pos="708"/>
        </w:tabs>
        <w:spacing w:line="276" w:lineRule="auto"/>
        <w:ind w:firstLine="426"/>
        <w:rPr>
          <w:rFonts w:ascii="Times New Roman" w:hAnsi="Times New Roman" w:cs="Times New Roman"/>
          <w:sz w:val="24"/>
          <w:szCs w:val="24"/>
        </w:rPr>
      </w:pPr>
      <w:r>
        <w:rPr>
          <w:rFonts w:ascii="Times New Roman" w:hAnsi="Times New Roman" w:cs="Times New Roman"/>
          <w:sz w:val="24"/>
          <w:szCs w:val="24"/>
        </w:rPr>
        <w:t>1</w:t>
      </w:r>
      <w:r w:rsidR="002B44B8" w:rsidRPr="00EE6A39">
        <w:rPr>
          <w:rFonts w:ascii="Times New Roman" w:hAnsi="Times New Roman" w:cs="Times New Roman"/>
          <w:sz w:val="24"/>
          <w:szCs w:val="24"/>
        </w:rPr>
        <w:t>.</w:t>
      </w:r>
      <w:r w:rsidR="002B44B8">
        <w:rPr>
          <w:rFonts w:ascii="Times New Roman" w:hAnsi="Times New Roman" w:cs="Times New Roman"/>
          <w:sz w:val="24"/>
          <w:szCs w:val="24"/>
        </w:rPr>
        <w:t>14</w:t>
      </w:r>
      <w:r w:rsidR="002B44B8" w:rsidRPr="00EE6A39">
        <w:rPr>
          <w:rFonts w:ascii="Times New Roman" w:hAnsi="Times New Roman" w:cs="Times New Roman"/>
          <w:sz w:val="24"/>
          <w:szCs w:val="24"/>
        </w:rPr>
        <w:t xml:space="preserve">.4. </w:t>
      </w:r>
      <w:r w:rsidR="002B44B8">
        <w:rPr>
          <w:rFonts w:ascii="Times New Roman" w:hAnsi="Times New Roman" w:cs="Times New Roman"/>
          <w:sz w:val="24"/>
          <w:szCs w:val="24"/>
        </w:rPr>
        <w:t>С</w:t>
      </w:r>
      <w:r w:rsidR="002B44B8" w:rsidRPr="00EE6A39">
        <w:rPr>
          <w:rFonts w:ascii="Times New Roman" w:hAnsi="Times New Roman" w:cs="Times New Roman"/>
          <w:sz w:val="24"/>
          <w:szCs w:val="24"/>
        </w:rPr>
        <w:t>роки обработки ПДн:</w:t>
      </w:r>
    </w:p>
    <w:p w14:paraId="05F62146" w14:textId="77777777" w:rsidR="005D5B43" w:rsidRPr="005D5B43" w:rsidRDefault="002B44B8" w:rsidP="001409FB">
      <w:pPr>
        <w:pStyle w:val="43"/>
        <w:numPr>
          <w:ilvl w:val="0"/>
          <w:numId w:val="234"/>
        </w:numPr>
        <w:tabs>
          <w:tab w:val="left" w:pos="708"/>
        </w:tabs>
        <w:spacing w:line="276" w:lineRule="auto"/>
        <w:ind w:left="737" w:firstLine="0"/>
        <w:rPr>
          <w:rFonts w:asciiTheme="majorBidi" w:hAnsiTheme="majorBidi" w:cstheme="majorBidi"/>
          <w:sz w:val="24"/>
          <w:szCs w:val="24"/>
        </w:rPr>
      </w:pPr>
      <w:r w:rsidRPr="005D5B43">
        <w:rPr>
          <w:rFonts w:ascii="Times New Roman" w:hAnsi="Times New Roman" w:cs="Times New Roman"/>
          <w:sz w:val="24"/>
          <w:szCs w:val="24"/>
        </w:rPr>
        <w:t>для работников ИТАР-ТАСС - период действия трудового договора с работником+5 лет</w:t>
      </w:r>
      <w:r w:rsidRPr="00EE6A39">
        <w:rPr>
          <w:rFonts w:ascii="Times New Roman" w:hAnsi="Times New Roman" w:cs="Times New Roman"/>
          <w:sz w:val="24"/>
          <w:szCs w:val="24"/>
          <w:vertAlign w:val="superscript"/>
        </w:rPr>
        <w:footnoteReference w:id="35"/>
      </w:r>
      <w:r w:rsidRPr="005D5B43">
        <w:rPr>
          <w:rFonts w:ascii="Times New Roman" w:hAnsi="Times New Roman" w:cs="Times New Roman"/>
          <w:sz w:val="24"/>
          <w:szCs w:val="24"/>
        </w:rPr>
        <w:t xml:space="preserve"> после расторжения трудового договора;</w:t>
      </w:r>
    </w:p>
    <w:p w14:paraId="69076DEC" w14:textId="60A07004" w:rsidR="005D5B43" w:rsidRPr="005D5B43" w:rsidRDefault="005D5B43" w:rsidP="001409FB">
      <w:pPr>
        <w:pStyle w:val="43"/>
        <w:numPr>
          <w:ilvl w:val="0"/>
          <w:numId w:val="234"/>
        </w:numPr>
        <w:tabs>
          <w:tab w:val="left" w:pos="708"/>
        </w:tabs>
        <w:spacing w:line="276" w:lineRule="auto"/>
        <w:ind w:left="737" w:firstLine="0"/>
        <w:rPr>
          <w:rFonts w:asciiTheme="majorBidi" w:hAnsiTheme="majorBidi" w:cstheme="majorBidi"/>
          <w:sz w:val="24"/>
          <w:szCs w:val="24"/>
        </w:rPr>
      </w:pPr>
      <w:r w:rsidRPr="005D5B43">
        <w:rPr>
          <w:rFonts w:asciiTheme="majorBidi" w:hAnsiTheme="majorBidi" w:cstheme="majorBidi"/>
          <w:sz w:val="24"/>
          <w:szCs w:val="24"/>
        </w:rPr>
        <w:t>для членов семьи и иных родственников работников ИТАР-ТАСС - период действия трудового договора с работником + 5 лет</w:t>
      </w:r>
      <w:r w:rsidRPr="00234140">
        <w:rPr>
          <w:rFonts w:asciiTheme="majorBidi" w:hAnsiTheme="majorBidi" w:cstheme="majorBidi"/>
          <w:sz w:val="24"/>
          <w:szCs w:val="24"/>
          <w:vertAlign w:val="superscript"/>
        </w:rPr>
        <w:footnoteReference w:id="36"/>
      </w:r>
      <w:r w:rsidRPr="005D5B43">
        <w:rPr>
          <w:rFonts w:asciiTheme="majorBidi" w:hAnsiTheme="majorBidi" w:cstheme="majorBidi"/>
          <w:sz w:val="24"/>
          <w:szCs w:val="24"/>
        </w:rPr>
        <w:t xml:space="preserve"> после расторжения трудового договора или + 6 месяцев</w:t>
      </w:r>
      <w:r w:rsidRPr="00234140">
        <w:rPr>
          <w:rFonts w:asciiTheme="majorBidi" w:hAnsiTheme="majorBidi" w:cstheme="majorBidi"/>
          <w:sz w:val="24"/>
          <w:szCs w:val="24"/>
          <w:vertAlign w:val="superscript"/>
        </w:rPr>
        <w:footnoteReference w:id="37"/>
      </w:r>
      <w:r w:rsidRPr="005D5B43">
        <w:rPr>
          <w:rFonts w:asciiTheme="majorBidi" w:hAnsiTheme="majorBidi" w:cstheme="majorBidi"/>
          <w:sz w:val="24"/>
          <w:szCs w:val="24"/>
        </w:rPr>
        <w:t xml:space="preserve"> после расторжения трудового договора;</w:t>
      </w:r>
    </w:p>
    <w:p w14:paraId="2851104E" w14:textId="466898A3" w:rsidR="002B44B8" w:rsidRPr="00EE6A39" w:rsidRDefault="00CC47D3" w:rsidP="002B44B8">
      <w:pPr>
        <w:pStyle w:val="33"/>
        <w:tabs>
          <w:tab w:val="left" w:pos="708"/>
        </w:tabs>
        <w:spacing w:line="276" w:lineRule="auto"/>
        <w:ind w:left="426"/>
        <w:rPr>
          <w:rFonts w:ascii="Times New Roman" w:hAnsi="Times New Roman" w:cs="Times New Roman"/>
          <w:sz w:val="24"/>
          <w:szCs w:val="24"/>
        </w:rPr>
      </w:pPr>
      <w:r>
        <w:rPr>
          <w:rFonts w:ascii="Times New Roman" w:hAnsi="Times New Roman" w:cs="Times New Roman"/>
          <w:sz w:val="24"/>
          <w:szCs w:val="24"/>
        </w:rPr>
        <w:t>1</w:t>
      </w:r>
      <w:r w:rsidR="002B44B8" w:rsidRPr="00EE6A39">
        <w:rPr>
          <w:rFonts w:ascii="Times New Roman" w:hAnsi="Times New Roman" w:cs="Times New Roman"/>
          <w:sz w:val="24"/>
          <w:szCs w:val="24"/>
        </w:rPr>
        <w:t>.</w:t>
      </w:r>
      <w:r w:rsidR="002B44B8">
        <w:rPr>
          <w:rFonts w:ascii="Times New Roman" w:hAnsi="Times New Roman" w:cs="Times New Roman"/>
          <w:sz w:val="24"/>
          <w:szCs w:val="24"/>
        </w:rPr>
        <w:t>1</w:t>
      </w:r>
      <w:r w:rsidR="00D73418">
        <w:rPr>
          <w:rFonts w:ascii="Times New Roman" w:hAnsi="Times New Roman" w:cs="Times New Roman"/>
          <w:sz w:val="24"/>
          <w:szCs w:val="24"/>
        </w:rPr>
        <w:t>4</w:t>
      </w:r>
      <w:r w:rsidR="002B44B8" w:rsidRPr="00EE6A39">
        <w:rPr>
          <w:rFonts w:ascii="Times New Roman" w:hAnsi="Times New Roman" w:cs="Times New Roman"/>
          <w:sz w:val="24"/>
          <w:szCs w:val="24"/>
        </w:rPr>
        <w:t xml:space="preserve">.5. </w:t>
      </w:r>
      <w:r w:rsidR="002B44B8">
        <w:rPr>
          <w:rFonts w:ascii="Times New Roman" w:hAnsi="Times New Roman" w:cs="Times New Roman"/>
          <w:sz w:val="24"/>
          <w:szCs w:val="24"/>
        </w:rPr>
        <w:t>П</w:t>
      </w:r>
      <w:r w:rsidR="002B44B8" w:rsidRPr="00EE6A39">
        <w:rPr>
          <w:rFonts w:ascii="Times New Roman" w:hAnsi="Times New Roman" w:cs="Times New Roman"/>
          <w:sz w:val="24"/>
          <w:szCs w:val="24"/>
        </w:rPr>
        <w:t>орядок уничтожения ПДн при достижении целей их обработки или при наступлении иных законных оснований:</w:t>
      </w:r>
    </w:p>
    <w:p w14:paraId="48EB547B" w14:textId="77777777" w:rsidR="002B44B8" w:rsidRPr="00EE6A39" w:rsidRDefault="002B44B8" w:rsidP="00667DE7">
      <w:pPr>
        <w:pStyle w:val="33"/>
        <w:numPr>
          <w:ilvl w:val="0"/>
          <w:numId w:val="235"/>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 xml:space="preserve">Уничтожение ПДн проводится под контролем комиссии, формируемой в установленном </w:t>
      </w:r>
      <w:r w:rsidRPr="00955932">
        <w:rPr>
          <w:rFonts w:asciiTheme="majorBidi" w:hAnsiTheme="majorBidi" w:cstheme="majorBidi"/>
          <w:sz w:val="24"/>
          <w:szCs w:val="24"/>
        </w:rPr>
        <w:t>ИТАР-ТАСС</w:t>
      </w:r>
      <w:r w:rsidRPr="00EE6A39">
        <w:rPr>
          <w:rFonts w:ascii="Times New Roman" w:hAnsi="Times New Roman" w:cs="Times New Roman"/>
          <w:sz w:val="24"/>
          <w:szCs w:val="24"/>
        </w:rPr>
        <w:t xml:space="preserve"> порядке. В случае возникновения необходимости по уничтожению ПДн в обособленных подразделениях </w:t>
      </w:r>
      <w:r w:rsidRPr="00955932">
        <w:rPr>
          <w:rFonts w:asciiTheme="majorBidi" w:hAnsiTheme="majorBidi" w:cstheme="majorBidi"/>
          <w:sz w:val="24"/>
          <w:szCs w:val="24"/>
        </w:rPr>
        <w:t>ИТАР-ТАСС</w:t>
      </w:r>
      <w:r w:rsidRPr="00EE6A39">
        <w:rPr>
          <w:rFonts w:ascii="Times New Roman" w:hAnsi="Times New Roman" w:cs="Times New Roman"/>
          <w:sz w:val="24"/>
          <w:szCs w:val="24"/>
        </w:rPr>
        <w:t xml:space="preserve"> или удаленных местах нахождения работников </w:t>
      </w:r>
      <w:r w:rsidRPr="00955932">
        <w:rPr>
          <w:rFonts w:asciiTheme="majorBidi" w:hAnsiTheme="majorBidi" w:cstheme="majorBidi"/>
          <w:sz w:val="24"/>
          <w:szCs w:val="24"/>
        </w:rPr>
        <w:t>ИТАР-ТАСС</w:t>
      </w:r>
      <w:r w:rsidRPr="00EE6A39">
        <w:rPr>
          <w:rFonts w:ascii="Times New Roman" w:hAnsi="Times New Roman" w:cs="Times New Roman"/>
          <w:sz w:val="24"/>
          <w:szCs w:val="24"/>
        </w:rPr>
        <w:t xml:space="preserve"> лицо, ответственное за организацию обработки ПДн, путем издания соответствующего распоряжения формирует на временной или постоянной основе локальную комиссию в составе не менее двух человек по уничтожению ПДн. Порядок формирования локальной комиссии и полномочия данной локальной комиссии отражены в локальных нормативных актах ИТАР-ТАСС.</w:t>
      </w:r>
    </w:p>
    <w:p w14:paraId="0714CBDA" w14:textId="77777777" w:rsidR="002B44B8" w:rsidRPr="00EE6A39" w:rsidRDefault="002B44B8" w:rsidP="00667DE7">
      <w:pPr>
        <w:pStyle w:val="33"/>
        <w:numPr>
          <w:ilvl w:val="0"/>
          <w:numId w:val="235"/>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Факт уничтожения ПДн подтверждается «Актом об уничтожении (прекращении обработки) ПДн» или в любой иной форме, позволяющей подтвердить факт уничтожения ПДн.</w:t>
      </w:r>
    </w:p>
    <w:p w14:paraId="43DD2384" w14:textId="77777777" w:rsidR="002B44B8" w:rsidRPr="00EE6A39" w:rsidRDefault="002B44B8" w:rsidP="00667DE7">
      <w:pPr>
        <w:pStyle w:val="33"/>
        <w:numPr>
          <w:ilvl w:val="0"/>
          <w:numId w:val="235"/>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Уничтожение ПДн проводится способом, исключающим возможность восстановления этих ПДн. Если ПДн невозможно уничтожить без такого повреждения их материального носителя, которое будет препятствовать его дальнейшему использованию по назначению, то уничтожению подлежат и ПДн, и их материальный носитель.</w:t>
      </w:r>
    </w:p>
    <w:p w14:paraId="15A85712" w14:textId="77777777" w:rsidR="002B44B8" w:rsidRDefault="002B44B8" w:rsidP="00667DE7">
      <w:pPr>
        <w:pStyle w:val="33"/>
        <w:numPr>
          <w:ilvl w:val="0"/>
          <w:numId w:val="235"/>
        </w:numPr>
        <w:tabs>
          <w:tab w:val="left" w:pos="708"/>
        </w:tabs>
        <w:spacing w:line="276" w:lineRule="auto"/>
        <w:ind w:left="284" w:firstLine="283"/>
        <w:rPr>
          <w:rFonts w:ascii="Times New Roman" w:hAnsi="Times New Roman" w:cs="Times New Roman"/>
          <w:sz w:val="24"/>
          <w:szCs w:val="24"/>
        </w:rPr>
      </w:pPr>
      <w:r w:rsidRPr="00EE6A39">
        <w:rPr>
          <w:rFonts w:ascii="Times New Roman" w:hAnsi="Times New Roman" w:cs="Times New Roman"/>
          <w:sz w:val="24"/>
          <w:szCs w:val="24"/>
        </w:rPr>
        <w:t>Уничтожение ПДн в ИСПДн, на АРМ и на отчуждаемых машинных носителях информации осуществляется с помощью штатных средств, а также, при необходимости, с применением специализированных программных или аппаратных средств.</w:t>
      </w:r>
    </w:p>
    <w:p w14:paraId="07BD473C" w14:textId="77777777" w:rsidR="002B44B8" w:rsidRPr="002B44B8" w:rsidRDefault="002B44B8" w:rsidP="002B44B8"/>
    <w:p w14:paraId="27B18B4C" w14:textId="77777777" w:rsidR="007F49B1" w:rsidRDefault="007F49B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2E0A400E" w14:textId="63C2BB87" w:rsidR="00C12197" w:rsidRDefault="004E3333" w:rsidP="00CC47D3">
      <w:pPr>
        <w:pStyle w:val="10"/>
      </w:pPr>
      <w:bookmarkStart w:id="32" w:name="_Toc129701804"/>
      <w:bookmarkStart w:id="33" w:name="_Toc122530249"/>
      <w:r>
        <w:t>МЕРЫ, ПРИНИМАЕМЫЕ ПРИ ОБРАБОТКЕ ПДН</w:t>
      </w:r>
      <w:bookmarkEnd w:id="32"/>
    </w:p>
    <w:p w14:paraId="2DDED296" w14:textId="77777777" w:rsidR="0038098E" w:rsidRPr="0038098E" w:rsidRDefault="0038098E" w:rsidP="0038098E">
      <w:pPr>
        <w:spacing w:after="0"/>
        <w:rPr>
          <w:sz w:val="6"/>
          <w:szCs w:val="6"/>
        </w:rPr>
      </w:pPr>
    </w:p>
    <w:bookmarkEnd w:id="33"/>
    <w:p w14:paraId="18DB3F5B" w14:textId="71668327" w:rsidR="00D80B22" w:rsidRPr="00B60A9F" w:rsidRDefault="00B60A9F" w:rsidP="00B60A9F">
      <w:pPr>
        <w:spacing w:after="0" w:line="276" w:lineRule="auto"/>
        <w:ind w:firstLine="426"/>
        <w:rPr>
          <w:rFonts w:ascii="Times New Roman" w:hAnsi="Times New Roman" w:cs="Times New Roman"/>
          <w:sz w:val="24"/>
          <w:szCs w:val="24"/>
        </w:rPr>
      </w:pPr>
      <w:r w:rsidRPr="00B60A9F">
        <w:rPr>
          <w:rFonts w:ascii="Times New Roman" w:hAnsi="Times New Roman" w:cs="Times New Roman"/>
          <w:sz w:val="24"/>
          <w:szCs w:val="24"/>
        </w:rPr>
        <w:t xml:space="preserve">ИТАР-ТАСС </w:t>
      </w:r>
      <w:r w:rsidR="00D80B22" w:rsidRPr="00B60A9F">
        <w:rPr>
          <w:rFonts w:ascii="Times New Roman" w:hAnsi="Times New Roman" w:cs="Times New Roman"/>
          <w:sz w:val="24"/>
          <w:szCs w:val="24"/>
        </w:rPr>
        <w:t>при обработке ПДн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ПДн достигается, в частности, следующими способами:</w:t>
      </w:r>
    </w:p>
    <w:p w14:paraId="2E1A45F9" w14:textId="77777777"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назначением ответственного лица за организацию обработки ПДн;</w:t>
      </w:r>
    </w:p>
    <w:p w14:paraId="40FB38F9" w14:textId="217C49E9"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 xml:space="preserve">изданием документов, определяющих политику </w:t>
      </w:r>
      <w:r w:rsidR="009E76FD" w:rsidRPr="00B60A9F">
        <w:rPr>
          <w:rFonts w:ascii="Times New Roman" w:hAnsi="Times New Roman" w:cs="Times New Roman"/>
          <w:sz w:val="24"/>
          <w:szCs w:val="24"/>
        </w:rPr>
        <w:t xml:space="preserve">ИТАР-ТАСС </w:t>
      </w:r>
      <w:r w:rsidRPr="00B60A9F">
        <w:rPr>
          <w:rFonts w:ascii="Times New Roman" w:hAnsi="Times New Roman" w:cs="Times New Roman"/>
          <w:sz w:val="24"/>
          <w:szCs w:val="24"/>
        </w:rPr>
        <w:t>в отношении обработки ПДн, локальных актов по вопросам обработки ПДн, а также локальных актов, устанавливающих процедуры, направленные на предотвращение и выявление нарушений законодательства РФ о ПДн, устранение последствий таких нарушений;</w:t>
      </w:r>
    </w:p>
    <w:p w14:paraId="00C5884B" w14:textId="116E80E0"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 xml:space="preserve">осуществлением внутреннего контроля и (или) аудита соответствия обработки ПДн Федеральному закону от 27.07.2006 № 152-ФЗ «О персональных данных» и принятыми в соответствии с ним нормативными правовыми актами, требованиями к защите ПДн, локальными актами </w:t>
      </w:r>
      <w:r w:rsidR="009E76FD" w:rsidRPr="00B60A9F">
        <w:rPr>
          <w:rFonts w:ascii="Times New Roman" w:hAnsi="Times New Roman" w:cs="Times New Roman"/>
          <w:sz w:val="24"/>
          <w:szCs w:val="24"/>
        </w:rPr>
        <w:t>ИТАР-ТАСС</w:t>
      </w:r>
      <w:r w:rsidRPr="00B60A9F">
        <w:rPr>
          <w:rFonts w:ascii="Times New Roman" w:hAnsi="Times New Roman" w:cs="Times New Roman"/>
          <w:sz w:val="24"/>
          <w:szCs w:val="24"/>
        </w:rPr>
        <w:t>;</w:t>
      </w:r>
    </w:p>
    <w:p w14:paraId="350A64F0" w14:textId="1E22C7B0"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 xml:space="preserve">ознакомлением работников </w:t>
      </w:r>
      <w:r w:rsidR="009E76FD" w:rsidRPr="00B60A9F">
        <w:rPr>
          <w:rFonts w:ascii="Times New Roman" w:hAnsi="Times New Roman" w:cs="Times New Roman"/>
          <w:sz w:val="24"/>
          <w:szCs w:val="24"/>
        </w:rPr>
        <w:t>ИТАР-ТАСС</w:t>
      </w:r>
      <w:r w:rsidRPr="00B60A9F">
        <w:rPr>
          <w:rFonts w:ascii="Times New Roman" w:hAnsi="Times New Roman" w:cs="Times New Roman"/>
          <w:sz w:val="24"/>
          <w:szCs w:val="24"/>
        </w:rPr>
        <w:t>, непосредственно осуществляющих обработку ПДн, с положениями законодательства РФ о ПДн, в том числе с требованиями к защите ПДн, локальными актами в отношении обработки ПДн и (или) обучением указанных работников;</w:t>
      </w:r>
    </w:p>
    <w:p w14:paraId="6ACF0DCC" w14:textId="77777777"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определением мест хранения материальных носителей ПДн, а также обеспечением учета и сохранности материальных носителей ПДн;</w:t>
      </w:r>
    </w:p>
    <w:p w14:paraId="245142CF" w14:textId="77777777"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выявлением фактов несанкционированного доступа к ПДн и принятием соответствующих мер;</w:t>
      </w:r>
    </w:p>
    <w:p w14:paraId="5C7CCC73" w14:textId="77777777"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восстановлением ПДн, модифицированных или уничтоженных вследствие несанкционированного доступа к ним;</w:t>
      </w:r>
    </w:p>
    <w:p w14:paraId="3ABC3C08" w14:textId="77777777"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организацией режима безопасности помещений, в которых осуществляется обработка ПДн и (или) размещены ИСПДн;</w:t>
      </w:r>
    </w:p>
    <w:p w14:paraId="6257DA18" w14:textId="77777777"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применением правовых, организационных и технических мер по обеспечению безопасности ПДн при их обработке в ИСПДн, необходимых для выполнения требований к защите ПДн;</w:t>
      </w:r>
    </w:p>
    <w:p w14:paraId="5F56A6BB" w14:textId="77777777"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оценкой эффективности принимаемых мер по обеспечению безопасности ПДн до ввода в эксплуатацию ИСПДн;</w:t>
      </w:r>
    </w:p>
    <w:p w14:paraId="1A472FE0" w14:textId="77777777"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установлением правил доступа к ПДн, обрабатываемым в ИСПДн, а также обеспечением регистрации и учета всех действий, совершаемых с ПДн в ИСПДн;</w:t>
      </w:r>
    </w:p>
    <w:p w14:paraId="380452FB" w14:textId="77777777" w:rsidR="00D80B22" w:rsidRPr="00B60A9F" w:rsidRDefault="00D80B22" w:rsidP="00B60A9F">
      <w:pPr>
        <w:pStyle w:val="ad"/>
        <w:numPr>
          <w:ilvl w:val="3"/>
          <w:numId w:val="26"/>
        </w:numPr>
        <w:spacing w:after="0" w:line="276" w:lineRule="auto"/>
        <w:ind w:left="851" w:hanging="567"/>
        <w:rPr>
          <w:rFonts w:ascii="Times New Roman" w:hAnsi="Times New Roman" w:cs="Times New Roman"/>
          <w:sz w:val="24"/>
          <w:szCs w:val="24"/>
        </w:rPr>
      </w:pPr>
      <w:r w:rsidRPr="00B60A9F">
        <w:rPr>
          <w:rFonts w:ascii="Times New Roman" w:hAnsi="Times New Roman" w:cs="Times New Roman"/>
          <w:sz w:val="24"/>
          <w:szCs w:val="24"/>
        </w:rPr>
        <w:t>контролем над принимаемыми мерами по обеспечению безопасности ПДн и уровнем защищенности ИСПДн.</w:t>
      </w:r>
    </w:p>
    <w:p w14:paraId="18F04047" w14:textId="4C00E188" w:rsidR="00D80B22" w:rsidRPr="009E76FD" w:rsidRDefault="00D80B22" w:rsidP="009E76FD">
      <w:pPr>
        <w:spacing w:after="0" w:line="276" w:lineRule="auto"/>
        <w:ind w:firstLine="426"/>
        <w:rPr>
          <w:rFonts w:ascii="Times New Roman" w:hAnsi="Times New Roman" w:cs="Times New Roman"/>
          <w:sz w:val="24"/>
          <w:szCs w:val="24"/>
        </w:rPr>
      </w:pPr>
      <w:r w:rsidRPr="009E76FD">
        <w:rPr>
          <w:rFonts w:ascii="Times New Roman" w:hAnsi="Times New Roman" w:cs="Times New Roman"/>
          <w:sz w:val="24"/>
          <w:szCs w:val="24"/>
        </w:rPr>
        <w:t xml:space="preserve">Обязанности работников </w:t>
      </w:r>
      <w:r w:rsidR="009E76FD" w:rsidRPr="00B60A9F">
        <w:rPr>
          <w:rFonts w:ascii="Times New Roman" w:hAnsi="Times New Roman" w:cs="Times New Roman"/>
          <w:sz w:val="24"/>
          <w:szCs w:val="24"/>
        </w:rPr>
        <w:t>ИТАР-ТАСС</w:t>
      </w:r>
      <w:r w:rsidRPr="009E76FD">
        <w:rPr>
          <w:rFonts w:ascii="Times New Roman" w:hAnsi="Times New Roman" w:cs="Times New Roman"/>
          <w:sz w:val="24"/>
          <w:szCs w:val="24"/>
        </w:rPr>
        <w:t>, осуществляющих обработку и защиту ПДн, а также их ответственность, определяются в Положении «Об обработк</w:t>
      </w:r>
      <w:r w:rsidR="000C39C5">
        <w:rPr>
          <w:rFonts w:ascii="Times New Roman" w:hAnsi="Times New Roman" w:cs="Times New Roman"/>
          <w:sz w:val="24"/>
          <w:szCs w:val="24"/>
        </w:rPr>
        <w:t>е</w:t>
      </w:r>
      <w:r w:rsidRPr="009E76FD">
        <w:rPr>
          <w:rFonts w:ascii="Times New Roman" w:hAnsi="Times New Roman" w:cs="Times New Roman"/>
          <w:sz w:val="24"/>
          <w:szCs w:val="24"/>
        </w:rPr>
        <w:t xml:space="preserve"> персональных данных в ИТАР-ТАСС</w:t>
      </w:r>
      <w:r w:rsidR="000C39C5">
        <w:rPr>
          <w:rFonts w:ascii="Times New Roman" w:hAnsi="Times New Roman" w:cs="Times New Roman"/>
          <w:sz w:val="24"/>
          <w:szCs w:val="24"/>
        </w:rPr>
        <w:t>»</w:t>
      </w:r>
      <w:r w:rsidRPr="009E76FD">
        <w:rPr>
          <w:rFonts w:ascii="Times New Roman" w:hAnsi="Times New Roman" w:cs="Times New Roman"/>
          <w:sz w:val="24"/>
          <w:szCs w:val="24"/>
        </w:rPr>
        <w:t>.</w:t>
      </w:r>
    </w:p>
    <w:p w14:paraId="0B5A0E17" w14:textId="77777777" w:rsidR="00D80B22" w:rsidRDefault="00D80B22">
      <w:pPr>
        <w:spacing w:after="160" w:line="259" w:lineRule="auto"/>
        <w:jc w:val="left"/>
        <w:rPr>
          <w:rFonts w:ascii="Times New Roman" w:hAnsi="Times New Roman" w:cs="Times New Roman"/>
          <w:sz w:val="24"/>
          <w:szCs w:val="24"/>
        </w:rPr>
      </w:pPr>
    </w:p>
    <w:p w14:paraId="23F8157B" w14:textId="65EB34EB" w:rsidR="00AC2C11" w:rsidRDefault="00AC2C1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59FD0A40" w14:textId="13597E1B" w:rsidR="00AC2C11" w:rsidRPr="00AC2C11" w:rsidRDefault="00AC2C11" w:rsidP="00CC47D3">
      <w:pPr>
        <w:pStyle w:val="10"/>
        <w:rPr>
          <w:rFonts w:cstheme="majorBidi"/>
        </w:rPr>
      </w:pPr>
      <w:bookmarkStart w:id="34" w:name="_Toc122530255"/>
      <w:bookmarkStart w:id="35" w:name="_Toc129701805"/>
      <w:r w:rsidRPr="00AC2C11">
        <w:t>ЛИЦО, ОТВЕТСТВЕННОЕ ЗА ОРГАНИЗАЦИЮ ОБРАБОТКИ ПДН</w:t>
      </w:r>
      <w:bookmarkEnd w:id="34"/>
      <w:bookmarkEnd w:id="35"/>
    </w:p>
    <w:p w14:paraId="1DB7D1BD" w14:textId="77777777" w:rsidR="000C39C5" w:rsidRDefault="000C39C5" w:rsidP="000C39C5">
      <w:pPr>
        <w:pStyle w:val="ad"/>
        <w:numPr>
          <w:ilvl w:val="0"/>
          <w:numId w:val="256"/>
        </w:numPr>
        <w:spacing w:after="0" w:line="276" w:lineRule="auto"/>
        <w:ind w:left="0" w:firstLine="426"/>
        <w:rPr>
          <w:rFonts w:ascii="Times New Roman" w:hAnsi="Times New Roman" w:cs="Times New Roman"/>
          <w:sz w:val="24"/>
          <w:szCs w:val="24"/>
        </w:rPr>
      </w:pPr>
      <w:r w:rsidRPr="000C39C5">
        <w:rPr>
          <w:rFonts w:ascii="Times New Roman" w:hAnsi="Times New Roman" w:cs="Times New Roman"/>
          <w:sz w:val="24"/>
          <w:szCs w:val="24"/>
        </w:rPr>
        <w:t>Права, обязанности и юридическая ответственность лица, ответственного за организацию обработки ПДн, установлены Федеральным законом от 27.07.2006 № 152-ФЗ «О персональных данных», Положением ИТАР-ТАСС «Об обработке персональных данных в ИТАР-ТАСС» и иными локальными актами ИТАР-ТАСС в сфере обработки и защиты ПДн.</w:t>
      </w:r>
    </w:p>
    <w:p w14:paraId="6B38C60C" w14:textId="77777777" w:rsidR="000C39C5" w:rsidRDefault="000C39C5" w:rsidP="000C39C5">
      <w:pPr>
        <w:pStyle w:val="ad"/>
        <w:numPr>
          <w:ilvl w:val="0"/>
          <w:numId w:val="256"/>
        </w:numPr>
        <w:spacing w:after="0" w:line="276" w:lineRule="auto"/>
        <w:ind w:left="0" w:firstLine="426"/>
        <w:rPr>
          <w:rFonts w:ascii="Times New Roman" w:hAnsi="Times New Roman" w:cs="Times New Roman"/>
          <w:sz w:val="24"/>
          <w:szCs w:val="24"/>
        </w:rPr>
      </w:pPr>
      <w:r w:rsidRPr="000C39C5">
        <w:rPr>
          <w:rFonts w:ascii="Times New Roman" w:hAnsi="Times New Roman" w:cs="Times New Roman"/>
          <w:sz w:val="24"/>
          <w:szCs w:val="24"/>
        </w:rPr>
        <w:t xml:space="preserve">Назначение лица, ответственного за организацию обработки ПДн, и освобождение от указанных обязанностей осуществляется </w:t>
      </w:r>
      <w:r>
        <w:rPr>
          <w:rFonts w:ascii="Times New Roman" w:hAnsi="Times New Roman" w:cs="Times New Roman"/>
          <w:sz w:val="24"/>
          <w:szCs w:val="24"/>
        </w:rPr>
        <w:t>генеральным директором</w:t>
      </w:r>
      <w:r w:rsidRPr="000C39C5">
        <w:rPr>
          <w:rFonts w:ascii="Times New Roman" w:hAnsi="Times New Roman" w:cs="Times New Roman"/>
          <w:sz w:val="24"/>
          <w:szCs w:val="24"/>
        </w:rPr>
        <w:t xml:space="preserve"> ИТАР-ТАСС. При назначении лица, ответственного за организацию обработки ПДн, учитываются полномочия, компетенции и личностные качества должностного лица, призванные позволить ему надлежащим образом и в полном объеме реализовывать свои права и выполнять обязанности.</w:t>
      </w:r>
    </w:p>
    <w:p w14:paraId="1FC9F920" w14:textId="509B2720" w:rsidR="000C39C5" w:rsidRPr="000C39C5" w:rsidRDefault="000C39C5" w:rsidP="000C39C5">
      <w:pPr>
        <w:pStyle w:val="ad"/>
        <w:numPr>
          <w:ilvl w:val="0"/>
          <w:numId w:val="256"/>
        </w:numPr>
        <w:spacing w:after="0" w:line="276" w:lineRule="auto"/>
        <w:ind w:left="0" w:firstLine="426"/>
        <w:rPr>
          <w:rFonts w:ascii="Times New Roman" w:hAnsi="Times New Roman" w:cs="Times New Roman"/>
          <w:sz w:val="24"/>
          <w:szCs w:val="24"/>
        </w:rPr>
      </w:pPr>
      <w:r w:rsidRPr="000C39C5">
        <w:rPr>
          <w:rFonts w:ascii="Times New Roman" w:hAnsi="Times New Roman" w:cs="Times New Roman"/>
          <w:sz w:val="24"/>
          <w:szCs w:val="24"/>
        </w:rPr>
        <w:t>Лицо, ответственное за организацию обработки ПДн:</w:t>
      </w:r>
    </w:p>
    <w:p w14:paraId="226712AC" w14:textId="5A21A03C" w:rsidR="000C39C5" w:rsidRPr="000C39C5" w:rsidRDefault="000C39C5" w:rsidP="000C39C5">
      <w:pPr>
        <w:pStyle w:val="ad"/>
        <w:numPr>
          <w:ilvl w:val="3"/>
          <w:numId w:val="2"/>
        </w:numPr>
        <w:spacing w:after="0" w:line="276" w:lineRule="auto"/>
        <w:ind w:left="851" w:hanging="284"/>
        <w:rPr>
          <w:rFonts w:ascii="Times New Roman" w:hAnsi="Times New Roman" w:cs="Times New Roman"/>
          <w:sz w:val="24"/>
          <w:szCs w:val="24"/>
        </w:rPr>
      </w:pPr>
      <w:r w:rsidRPr="000C39C5">
        <w:rPr>
          <w:rFonts w:ascii="Times New Roman" w:hAnsi="Times New Roman" w:cs="Times New Roman"/>
          <w:sz w:val="24"/>
          <w:szCs w:val="24"/>
        </w:rPr>
        <w:t>организует осуществление внутреннего контроля над соблюдением ИТАР-ТАСС и его работниками законодательства РФ о ПДн, в том числе требований к защите ПДн;</w:t>
      </w:r>
    </w:p>
    <w:p w14:paraId="6744265A" w14:textId="2B3C3111" w:rsidR="000C39C5" w:rsidRPr="000C39C5" w:rsidRDefault="000C39C5" w:rsidP="000C39C5">
      <w:pPr>
        <w:pStyle w:val="ad"/>
        <w:numPr>
          <w:ilvl w:val="3"/>
          <w:numId w:val="2"/>
        </w:numPr>
        <w:spacing w:after="0" w:line="276" w:lineRule="auto"/>
        <w:ind w:left="851" w:hanging="284"/>
        <w:rPr>
          <w:rFonts w:ascii="Times New Roman" w:hAnsi="Times New Roman" w:cs="Times New Roman"/>
          <w:sz w:val="24"/>
          <w:szCs w:val="24"/>
        </w:rPr>
      </w:pPr>
      <w:r w:rsidRPr="000C39C5">
        <w:rPr>
          <w:rFonts w:ascii="Times New Roman" w:hAnsi="Times New Roman" w:cs="Times New Roman"/>
          <w:sz w:val="24"/>
          <w:szCs w:val="24"/>
        </w:rPr>
        <w:t>доводит до сведения работников ИТАР-ТАСС положения законодательства РФ о ПДн, локальных актов по вопросам обработки ПДн, требований к защите ПДн или обеспечивает доведение;</w:t>
      </w:r>
    </w:p>
    <w:p w14:paraId="3C802AAE" w14:textId="77777777" w:rsidR="000C39C5" w:rsidRPr="000C39C5" w:rsidRDefault="000C39C5" w:rsidP="000C39C5">
      <w:pPr>
        <w:pStyle w:val="ad"/>
        <w:numPr>
          <w:ilvl w:val="3"/>
          <w:numId w:val="2"/>
        </w:numPr>
        <w:spacing w:after="0" w:line="276" w:lineRule="auto"/>
        <w:ind w:left="851" w:hanging="284"/>
        <w:rPr>
          <w:rFonts w:ascii="Times New Roman" w:hAnsi="Times New Roman" w:cs="Times New Roman"/>
          <w:sz w:val="24"/>
          <w:szCs w:val="24"/>
        </w:rPr>
      </w:pPr>
      <w:r w:rsidRPr="000C39C5">
        <w:rPr>
          <w:rFonts w:ascii="Times New Roman" w:hAnsi="Times New Roman" w:cs="Times New Roman"/>
          <w:sz w:val="24"/>
          <w:szCs w:val="24"/>
        </w:rPr>
        <w:t>осуществляет контроль над приемом и обработкой обращений и запросов субъектов ПДн или их представителей.</w:t>
      </w:r>
    </w:p>
    <w:p w14:paraId="16ACDB14" w14:textId="77777777" w:rsidR="000C39C5" w:rsidRDefault="000C39C5">
      <w:pPr>
        <w:spacing w:after="160" w:line="259" w:lineRule="auto"/>
        <w:jc w:val="left"/>
        <w:rPr>
          <w:rFonts w:ascii="Times New Roman" w:hAnsi="Times New Roman" w:cs="Times New Roman"/>
          <w:sz w:val="24"/>
          <w:szCs w:val="24"/>
        </w:rPr>
      </w:pPr>
    </w:p>
    <w:p w14:paraId="33371C41" w14:textId="58D8F7F2" w:rsidR="00281017" w:rsidRDefault="00281017">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5FD6BFDA" w14:textId="59646BF3" w:rsidR="009C1ACB" w:rsidRPr="009C1ACB" w:rsidRDefault="004F46A5" w:rsidP="00CC47D3">
      <w:pPr>
        <w:pStyle w:val="10"/>
        <w:rPr>
          <w:rFonts w:cstheme="majorBidi"/>
        </w:rPr>
      </w:pPr>
      <w:bookmarkStart w:id="36" w:name="_Toc129701806"/>
      <w:r>
        <w:t>ПРАВА СУБЪЕКТОВ ПЕРСОНАЛЬНЫХ ДАННЫХ</w:t>
      </w:r>
      <w:bookmarkEnd w:id="36"/>
    </w:p>
    <w:p w14:paraId="2634838A" w14:textId="1DBB8E72" w:rsidR="004F46A5" w:rsidRPr="004F46A5" w:rsidRDefault="004F46A5" w:rsidP="004F46A5">
      <w:pPr>
        <w:pStyle w:val="ad"/>
        <w:numPr>
          <w:ilvl w:val="1"/>
          <w:numId w:val="2"/>
        </w:numPr>
        <w:spacing w:after="0" w:line="276" w:lineRule="auto"/>
        <w:ind w:left="0" w:firstLine="426"/>
        <w:rPr>
          <w:rFonts w:asciiTheme="majorBidi" w:hAnsiTheme="majorBidi" w:cstheme="majorBidi"/>
          <w:sz w:val="24"/>
          <w:szCs w:val="24"/>
        </w:rPr>
      </w:pPr>
      <w:r w:rsidRPr="004F46A5">
        <w:rPr>
          <w:rFonts w:asciiTheme="majorBidi" w:hAnsiTheme="majorBidi" w:cstheme="majorBidi"/>
          <w:sz w:val="24"/>
          <w:szCs w:val="24"/>
        </w:rPr>
        <w:t xml:space="preserve">Субъект ПДн имеет право на ознакомление с Политикой обработки персональных данных в ИТАР-ТАСС и на получение сведений об обработке его ПДн </w:t>
      </w:r>
      <w:r w:rsidRPr="000C39C5">
        <w:rPr>
          <w:rFonts w:ascii="Times New Roman" w:hAnsi="Times New Roman" w:cs="Times New Roman"/>
          <w:sz w:val="24"/>
          <w:szCs w:val="24"/>
        </w:rPr>
        <w:t xml:space="preserve">ИТАР-ТАСС </w:t>
      </w:r>
      <w:r w:rsidRPr="004F46A5">
        <w:rPr>
          <w:rFonts w:asciiTheme="majorBidi" w:hAnsiTheme="majorBidi" w:cstheme="majorBidi"/>
          <w:sz w:val="24"/>
          <w:szCs w:val="24"/>
        </w:rPr>
        <w:t>в том формате, который определил субъект ПДн.</w:t>
      </w:r>
    </w:p>
    <w:p w14:paraId="47A6FE14" w14:textId="255CD4D2" w:rsidR="004F46A5" w:rsidRPr="004F46A5" w:rsidRDefault="004F46A5" w:rsidP="004F46A5">
      <w:pPr>
        <w:pStyle w:val="ad"/>
        <w:numPr>
          <w:ilvl w:val="1"/>
          <w:numId w:val="2"/>
        </w:numPr>
        <w:spacing w:after="0" w:line="276" w:lineRule="auto"/>
        <w:ind w:left="0" w:firstLine="426"/>
        <w:rPr>
          <w:rFonts w:asciiTheme="majorBidi" w:eastAsia="Times New Roman" w:hAnsiTheme="majorBidi" w:cstheme="majorBidi"/>
          <w:color w:val="000000"/>
          <w:sz w:val="24"/>
          <w:szCs w:val="24"/>
        </w:rPr>
      </w:pPr>
      <w:r w:rsidRPr="004F46A5">
        <w:rPr>
          <w:rFonts w:asciiTheme="majorBidi" w:hAnsiTheme="majorBidi" w:cstheme="majorBidi"/>
          <w:sz w:val="24"/>
          <w:szCs w:val="24"/>
        </w:rPr>
        <w:t xml:space="preserve">Субъект ПДн вправе требовать от </w:t>
      </w:r>
      <w:r w:rsidRPr="000C39C5">
        <w:rPr>
          <w:rFonts w:ascii="Times New Roman" w:hAnsi="Times New Roman" w:cs="Times New Roman"/>
          <w:sz w:val="24"/>
          <w:szCs w:val="24"/>
        </w:rPr>
        <w:t xml:space="preserve">ИТАР-ТАСС </w:t>
      </w:r>
      <w:r w:rsidRPr="004F46A5">
        <w:rPr>
          <w:rFonts w:asciiTheme="majorBidi" w:hAnsiTheme="majorBidi" w:cstheme="majorBidi"/>
          <w:sz w:val="24"/>
          <w:szCs w:val="24"/>
        </w:rPr>
        <w:t>уточнения этих ПДн,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r w:rsidRPr="004F46A5">
        <w:rPr>
          <w:rFonts w:asciiTheme="majorBidi" w:eastAsia="Times New Roman" w:hAnsiTheme="majorBidi" w:cstheme="majorBidi"/>
          <w:color w:val="000000"/>
          <w:sz w:val="24"/>
          <w:szCs w:val="24"/>
        </w:rPr>
        <w:t>.</w:t>
      </w:r>
    </w:p>
    <w:p w14:paraId="6C6E20E7" w14:textId="77777777" w:rsidR="004F46A5" w:rsidRPr="004F46A5" w:rsidRDefault="004F46A5" w:rsidP="004F46A5">
      <w:pPr>
        <w:pStyle w:val="ad"/>
        <w:numPr>
          <w:ilvl w:val="1"/>
          <w:numId w:val="2"/>
        </w:numPr>
        <w:spacing w:after="0" w:line="276" w:lineRule="auto"/>
        <w:ind w:left="0" w:firstLine="426"/>
        <w:rPr>
          <w:rFonts w:asciiTheme="majorBidi" w:hAnsiTheme="majorBidi" w:cstheme="majorBidi"/>
          <w:sz w:val="24"/>
          <w:szCs w:val="24"/>
        </w:rPr>
      </w:pPr>
      <w:r w:rsidRPr="004F46A5">
        <w:rPr>
          <w:rFonts w:asciiTheme="majorBidi" w:hAnsiTheme="majorBidi" w:cstheme="majorBidi"/>
          <w:sz w:val="24"/>
          <w:szCs w:val="24"/>
        </w:rPr>
        <w:t>Право субъекта ПДн на доступ к его ПДн может быть ограничено в соответствии с федеральными законами, в том числе, если доступ субъекта ПДн к его ПДн нарушает права и законные интересы третьих лиц.</w:t>
      </w:r>
    </w:p>
    <w:p w14:paraId="57F11D60" w14:textId="2AD97D88" w:rsidR="004F46A5" w:rsidRPr="004F46A5" w:rsidRDefault="004F46A5" w:rsidP="004F46A5">
      <w:pPr>
        <w:pStyle w:val="ad"/>
        <w:numPr>
          <w:ilvl w:val="1"/>
          <w:numId w:val="2"/>
        </w:numPr>
        <w:spacing w:after="0" w:line="276" w:lineRule="auto"/>
        <w:ind w:left="0" w:firstLine="426"/>
        <w:rPr>
          <w:rFonts w:asciiTheme="majorBidi" w:hAnsiTheme="majorBidi" w:cstheme="majorBidi"/>
          <w:sz w:val="24"/>
          <w:szCs w:val="24"/>
        </w:rPr>
      </w:pPr>
      <w:r w:rsidRPr="004F46A5">
        <w:rPr>
          <w:rFonts w:asciiTheme="majorBidi" w:hAnsiTheme="majorBidi" w:cstheme="majorBidi"/>
          <w:sz w:val="24"/>
          <w:szCs w:val="24"/>
        </w:rPr>
        <w:t xml:space="preserve">Для реализации и защиты своих прав и законных интересов субъект ПДн или его представители имеют право обратиться к </w:t>
      </w:r>
      <w:r w:rsidRPr="000C39C5">
        <w:rPr>
          <w:rFonts w:ascii="Times New Roman" w:hAnsi="Times New Roman" w:cs="Times New Roman"/>
          <w:sz w:val="24"/>
          <w:szCs w:val="24"/>
        </w:rPr>
        <w:t xml:space="preserve">ИТАР-ТАСС </w:t>
      </w:r>
      <w:r w:rsidRPr="004F46A5">
        <w:rPr>
          <w:rFonts w:asciiTheme="majorBidi" w:hAnsiTheme="majorBidi" w:cstheme="majorBidi"/>
          <w:sz w:val="24"/>
          <w:szCs w:val="24"/>
        </w:rPr>
        <w:t>любым удобным для них способом, наиболее оперативным из которых является обращение непосредственно к лицу, ответственному за организацию обработки и обеспечение безопасности ПДн</w:t>
      </w:r>
      <w:r>
        <w:rPr>
          <w:rFonts w:asciiTheme="majorBidi" w:hAnsiTheme="majorBidi" w:cstheme="majorBidi"/>
          <w:sz w:val="24"/>
          <w:szCs w:val="24"/>
        </w:rPr>
        <w:t>,</w:t>
      </w:r>
      <w:r w:rsidRPr="004F46A5">
        <w:rPr>
          <w:rFonts w:asciiTheme="majorBidi" w:hAnsiTheme="majorBidi" w:cstheme="majorBidi"/>
          <w:sz w:val="24"/>
          <w:szCs w:val="24"/>
        </w:rPr>
        <w:t xml:space="preserve"> по адресу электронной почты </w:t>
      </w:r>
      <w:hyperlink r:id="rId21" w:history="1">
        <w:r w:rsidRPr="004F46A5">
          <w:rPr>
            <w:rStyle w:val="af1"/>
            <w:rFonts w:asciiTheme="majorBidi" w:hAnsiTheme="majorBidi" w:cstheme="majorBidi"/>
            <w:sz w:val="24"/>
            <w:szCs w:val="24"/>
          </w:rPr>
          <w:t>ip@tass.ru</w:t>
        </w:r>
      </w:hyperlink>
      <w:r w:rsidRPr="004F46A5">
        <w:rPr>
          <w:rFonts w:asciiTheme="majorBidi" w:hAnsiTheme="majorBidi" w:cstheme="majorBidi"/>
          <w:sz w:val="24"/>
          <w:szCs w:val="24"/>
        </w:rPr>
        <w:t xml:space="preserve"> .</w:t>
      </w:r>
    </w:p>
    <w:p w14:paraId="5800D599" w14:textId="21D75550" w:rsidR="004F46A5" w:rsidRPr="004F46A5" w:rsidRDefault="004F46A5" w:rsidP="004F46A5">
      <w:pPr>
        <w:pStyle w:val="ad"/>
        <w:numPr>
          <w:ilvl w:val="1"/>
          <w:numId w:val="2"/>
        </w:numPr>
        <w:spacing w:after="0" w:line="276" w:lineRule="auto"/>
        <w:ind w:left="0" w:firstLine="426"/>
        <w:rPr>
          <w:rFonts w:asciiTheme="majorBidi" w:hAnsiTheme="majorBidi" w:cstheme="majorBidi"/>
          <w:sz w:val="24"/>
          <w:szCs w:val="24"/>
        </w:rPr>
      </w:pPr>
      <w:r w:rsidRPr="004F46A5">
        <w:rPr>
          <w:rFonts w:asciiTheme="majorBidi" w:hAnsiTheme="majorBidi" w:cstheme="majorBidi"/>
          <w:sz w:val="24"/>
          <w:szCs w:val="24"/>
        </w:rPr>
        <w:t xml:space="preserve">В целях повышения эффективности и ускорения рассмотрения обращений и жалоб </w:t>
      </w:r>
      <w:r w:rsidRPr="000C39C5">
        <w:rPr>
          <w:rFonts w:ascii="Times New Roman" w:hAnsi="Times New Roman" w:cs="Times New Roman"/>
          <w:sz w:val="24"/>
          <w:szCs w:val="24"/>
        </w:rPr>
        <w:t xml:space="preserve">ИТАР-ТАСС </w:t>
      </w:r>
      <w:r w:rsidRPr="004F46A5">
        <w:rPr>
          <w:rFonts w:asciiTheme="majorBidi" w:hAnsiTheme="majorBidi" w:cstheme="majorBidi"/>
          <w:sz w:val="24"/>
          <w:szCs w:val="24"/>
        </w:rPr>
        <w:t xml:space="preserve">предлагает субъектам ПДн и их представителям </w:t>
      </w:r>
      <w:bookmarkStart w:id="37" w:name="_Toc488678741"/>
      <w:r w:rsidRPr="004F46A5">
        <w:rPr>
          <w:rFonts w:asciiTheme="majorBidi" w:hAnsiTheme="majorBidi" w:cstheme="majorBidi"/>
          <w:sz w:val="24"/>
          <w:szCs w:val="24"/>
        </w:rPr>
        <w:t xml:space="preserve">заполнить и предоставить </w:t>
      </w:r>
      <w:r w:rsidRPr="000C39C5">
        <w:rPr>
          <w:rFonts w:ascii="Times New Roman" w:hAnsi="Times New Roman" w:cs="Times New Roman"/>
          <w:sz w:val="24"/>
          <w:szCs w:val="24"/>
        </w:rPr>
        <w:t xml:space="preserve">ИТАР-ТАСС </w:t>
      </w:r>
      <w:r w:rsidRPr="004F46A5">
        <w:rPr>
          <w:rFonts w:asciiTheme="majorBidi" w:hAnsiTheme="majorBidi" w:cstheme="majorBidi"/>
          <w:sz w:val="24"/>
          <w:szCs w:val="24"/>
        </w:rPr>
        <w:t>соответствующий бланк</w:t>
      </w:r>
      <w:bookmarkEnd w:id="37"/>
      <w:r w:rsidRPr="004F46A5">
        <w:rPr>
          <w:rFonts w:asciiTheme="majorBidi" w:hAnsiTheme="majorBidi" w:cstheme="majorBidi"/>
          <w:sz w:val="24"/>
          <w:szCs w:val="24"/>
        </w:rPr>
        <w:t xml:space="preserve">, закреплённый в </w:t>
      </w:r>
      <w:r w:rsidR="00B463EB" w:rsidRPr="00785762">
        <w:rPr>
          <w:rFonts w:asciiTheme="majorBidi" w:hAnsiTheme="majorBidi" w:cstheme="majorBidi"/>
          <w:sz w:val="24"/>
          <w:szCs w:val="24"/>
        </w:rPr>
        <w:t xml:space="preserve">разделе </w:t>
      </w:r>
      <w:r w:rsidR="00785762" w:rsidRPr="00785762">
        <w:rPr>
          <w:rFonts w:asciiTheme="majorBidi" w:hAnsiTheme="majorBidi" w:cstheme="majorBidi"/>
          <w:sz w:val="24"/>
          <w:szCs w:val="24"/>
        </w:rPr>
        <w:t>7</w:t>
      </w:r>
      <w:r w:rsidRPr="00785762">
        <w:rPr>
          <w:rFonts w:asciiTheme="majorBidi" w:hAnsiTheme="majorBidi" w:cstheme="majorBidi"/>
          <w:sz w:val="24"/>
          <w:szCs w:val="24"/>
        </w:rPr>
        <w:t xml:space="preserve"> Политики.</w:t>
      </w:r>
    </w:p>
    <w:p w14:paraId="330F33BD" w14:textId="3E082817" w:rsidR="004F46A5" w:rsidRPr="004F46A5" w:rsidRDefault="00B463EB" w:rsidP="004F46A5">
      <w:pPr>
        <w:pStyle w:val="ad"/>
        <w:numPr>
          <w:ilvl w:val="1"/>
          <w:numId w:val="2"/>
        </w:numPr>
        <w:spacing w:after="0" w:line="276" w:lineRule="auto"/>
        <w:ind w:left="0" w:firstLine="426"/>
        <w:rPr>
          <w:rFonts w:asciiTheme="majorBidi" w:hAnsiTheme="majorBidi" w:cstheme="majorBidi"/>
          <w:sz w:val="24"/>
          <w:szCs w:val="24"/>
        </w:rPr>
      </w:pPr>
      <w:r w:rsidRPr="000C39C5">
        <w:rPr>
          <w:rFonts w:ascii="Times New Roman" w:hAnsi="Times New Roman" w:cs="Times New Roman"/>
          <w:sz w:val="24"/>
          <w:szCs w:val="24"/>
        </w:rPr>
        <w:t xml:space="preserve">ИТАР-ТАСС </w:t>
      </w:r>
      <w:r w:rsidR="004F46A5" w:rsidRPr="004F46A5">
        <w:rPr>
          <w:rFonts w:asciiTheme="majorBidi" w:hAnsiTheme="majorBidi" w:cstheme="majorBidi"/>
          <w:sz w:val="24"/>
          <w:szCs w:val="24"/>
        </w:rPr>
        <w:t>рассматривает любые обращения и жалобы со стороны субъектов ПДн,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14:paraId="69409560" w14:textId="69EFF999" w:rsidR="004F46A5" w:rsidRPr="004F46A5" w:rsidRDefault="004F46A5" w:rsidP="004F46A5">
      <w:pPr>
        <w:pStyle w:val="ad"/>
        <w:numPr>
          <w:ilvl w:val="1"/>
          <w:numId w:val="2"/>
        </w:numPr>
        <w:spacing w:after="0" w:line="276" w:lineRule="auto"/>
        <w:ind w:left="0" w:firstLine="426"/>
        <w:rPr>
          <w:rFonts w:asciiTheme="majorBidi" w:hAnsiTheme="majorBidi" w:cstheme="majorBidi"/>
          <w:sz w:val="24"/>
          <w:szCs w:val="24"/>
        </w:rPr>
      </w:pPr>
      <w:r w:rsidRPr="004F46A5">
        <w:rPr>
          <w:rFonts w:asciiTheme="majorBidi" w:hAnsiTheme="majorBidi" w:cstheme="majorBidi"/>
          <w:sz w:val="24"/>
          <w:szCs w:val="24"/>
        </w:rPr>
        <w:t xml:space="preserve">Субъект ПДн вправе обжаловать действия или бездействие </w:t>
      </w:r>
      <w:r w:rsidR="00B463EB" w:rsidRPr="000C39C5">
        <w:rPr>
          <w:rFonts w:ascii="Times New Roman" w:hAnsi="Times New Roman" w:cs="Times New Roman"/>
          <w:sz w:val="24"/>
          <w:szCs w:val="24"/>
        </w:rPr>
        <w:t xml:space="preserve">ИТАР-ТАСС </w:t>
      </w:r>
      <w:r w:rsidRPr="004F46A5">
        <w:rPr>
          <w:rFonts w:asciiTheme="majorBidi" w:hAnsiTheme="majorBidi" w:cstheme="majorBidi"/>
          <w:sz w:val="24"/>
          <w:szCs w:val="24"/>
        </w:rPr>
        <w:t>путем обращения в уполномоченный орган по защите прав субъектов ПДн.</w:t>
      </w:r>
    </w:p>
    <w:p w14:paraId="6DAF7B29" w14:textId="77777777" w:rsidR="004F46A5" w:rsidRPr="004F46A5" w:rsidRDefault="004F46A5" w:rsidP="004F46A5">
      <w:pPr>
        <w:pStyle w:val="ad"/>
        <w:numPr>
          <w:ilvl w:val="1"/>
          <w:numId w:val="2"/>
        </w:numPr>
        <w:spacing w:after="0" w:line="276" w:lineRule="auto"/>
        <w:ind w:left="0" w:firstLine="426"/>
        <w:rPr>
          <w:rFonts w:asciiTheme="majorBidi" w:hAnsiTheme="majorBidi" w:cstheme="majorBidi"/>
          <w:sz w:val="24"/>
          <w:szCs w:val="24"/>
        </w:rPr>
      </w:pPr>
      <w:r w:rsidRPr="004F46A5">
        <w:rPr>
          <w:rFonts w:asciiTheme="majorBidi" w:hAnsiTheme="majorBidi" w:cstheme="majorBidi"/>
          <w:sz w:val="24"/>
          <w:szCs w:val="24"/>
        </w:rPr>
        <w:t>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014B455" w14:textId="77777777" w:rsidR="004F46A5" w:rsidRPr="004F46A5" w:rsidRDefault="004F46A5" w:rsidP="004F46A5">
      <w:pPr>
        <w:pStyle w:val="ad"/>
        <w:numPr>
          <w:ilvl w:val="1"/>
          <w:numId w:val="2"/>
        </w:numPr>
        <w:spacing w:after="0" w:line="276" w:lineRule="auto"/>
        <w:ind w:left="0" w:firstLine="426"/>
        <w:rPr>
          <w:rFonts w:asciiTheme="majorBidi" w:hAnsiTheme="majorBidi" w:cstheme="majorBidi"/>
          <w:color w:val="000000" w:themeColor="text1"/>
          <w:sz w:val="24"/>
          <w:szCs w:val="24"/>
        </w:rPr>
      </w:pPr>
      <w:r w:rsidRPr="004F46A5">
        <w:rPr>
          <w:rFonts w:asciiTheme="majorBidi" w:hAnsiTheme="majorBidi" w:cstheme="majorBidi"/>
          <w:color w:val="000000" w:themeColor="text1"/>
          <w:sz w:val="24"/>
          <w:szCs w:val="24"/>
        </w:rPr>
        <w:t>Субъект ПДн вправе р</w:t>
      </w:r>
      <w:r w:rsidRPr="004F46A5">
        <w:rPr>
          <w:rFonts w:asciiTheme="majorBidi" w:eastAsia="Times New Roman" w:hAnsiTheme="majorBidi" w:cstheme="majorBidi"/>
          <w:color w:val="000000" w:themeColor="text1"/>
          <w:sz w:val="24"/>
          <w:szCs w:val="24"/>
        </w:rPr>
        <w:t>еализовывать иные права, предусмотренные действующим законодательством.</w:t>
      </w:r>
    </w:p>
    <w:p w14:paraId="77725EB3" w14:textId="77777777" w:rsidR="004F46A5" w:rsidRDefault="004F46A5">
      <w:pPr>
        <w:spacing w:after="160" w:line="259" w:lineRule="auto"/>
        <w:jc w:val="left"/>
        <w:rPr>
          <w:rFonts w:ascii="Times New Roman" w:hAnsi="Times New Roman" w:cs="Times New Roman"/>
          <w:sz w:val="24"/>
          <w:szCs w:val="24"/>
        </w:rPr>
      </w:pPr>
    </w:p>
    <w:p w14:paraId="3628E7CE" w14:textId="7C8E3ACA" w:rsidR="00962EE4" w:rsidRDefault="00962EE4">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7CC1B8C2" w14:textId="1303A48F" w:rsidR="00962EE4" w:rsidRPr="00962EE4" w:rsidRDefault="00962EE4" w:rsidP="00CC47D3">
      <w:pPr>
        <w:pStyle w:val="10"/>
      </w:pPr>
      <w:bookmarkStart w:id="38" w:name="_Toc122530345"/>
      <w:bookmarkStart w:id="39" w:name="_Toc129701807"/>
      <w:r w:rsidRPr="00962EE4">
        <w:t xml:space="preserve">ПОРЯДОК </w:t>
      </w:r>
      <w:bookmarkEnd w:id="38"/>
      <w:r w:rsidR="00B463EB">
        <w:t>УТВЕРЖДЕНИЯ И ВНЕСЕНИЯ ИЗМЕНЕНИЙ В ПОЛИТИКУ</w:t>
      </w:r>
      <w:bookmarkEnd w:id="39"/>
    </w:p>
    <w:p w14:paraId="1D854080" w14:textId="77777777" w:rsidR="00072A79" w:rsidRDefault="00B463EB" w:rsidP="00072A79">
      <w:pPr>
        <w:pStyle w:val="ad"/>
        <w:numPr>
          <w:ilvl w:val="1"/>
          <w:numId w:val="258"/>
        </w:numPr>
        <w:spacing w:after="0" w:line="276" w:lineRule="auto"/>
        <w:ind w:left="0" w:firstLine="426"/>
        <w:rPr>
          <w:rFonts w:asciiTheme="majorBidi" w:hAnsiTheme="majorBidi" w:cstheme="majorBidi"/>
          <w:sz w:val="24"/>
          <w:szCs w:val="24"/>
        </w:rPr>
      </w:pPr>
      <w:r w:rsidRPr="00B463EB">
        <w:rPr>
          <w:rFonts w:asciiTheme="majorBidi" w:hAnsiTheme="majorBidi" w:cstheme="majorBidi"/>
          <w:sz w:val="24"/>
          <w:szCs w:val="24"/>
        </w:rPr>
        <w:t xml:space="preserve">Политика утверждается и вводится в действие </w:t>
      </w:r>
      <w:r>
        <w:rPr>
          <w:rFonts w:asciiTheme="majorBidi" w:hAnsiTheme="majorBidi" w:cstheme="majorBidi"/>
          <w:sz w:val="24"/>
          <w:szCs w:val="24"/>
        </w:rPr>
        <w:t>генеральным директором</w:t>
      </w:r>
      <w:r w:rsidRPr="00B463EB">
        <w:rPr>
          <w:rFonts w:asciiTheme="majorBidi" w:hAnsiTheme="majorBidi" w:cstheme="majorBidi"/>
          <w:sz w:val="24"/>
          <w:szCs w:val="24"/>
        </w:rPr>
        <w:t xml:space="preserve"> </w:t>
      </w:r>
      <w:r w:rsidRPr="000C39C5">
        <w:rPr>
          <w:rFonts w:ascii="Times New Roman" w:hAnsi="Times New Roman" w:cs="Times New Roman"/>
          <w:sz w:val="24"/>
          <w:szCs w:val="24"/>
        </w:rPr>
        <w:t xml:space="preserve">ИТАР-ТАСС </w:t>
      </w:r>
      <w:r w:rsidRPr="00B463EB">
        <w:rPr>
          <w:rFonts w:asciiTheme="majorBidi" w:hAnsiTheme="majorBidi" w:cstheme="majorBidi"/>
          <w:sz w:val="24"/>
          <w:szCs w:val="24"/>
        </w:rPr>
        <w:t>и действует до ее отмены.</w:t>
      </w:r>
    </w:p>
    <w:p w14:paraId="7AAEBBBC" w14:textId="6BB518CC" w:rsidR="00B463EB" w:rsidRPr="00072A79" w:rsidRDefault="00B463EB" w:rsidP="00072A79">
      <w:pPr>
        <w:pStyle w:val="ad"/>
        <w:numPr>
          <w:ilvl w:val="1"/>
          <w:numId w:val="258"/>
        </w:numPr>
        <w:spacing w:after="0" w:line="276" w:lineRule="auto"/>
        <w:ind w:left="0" w:firstLine="426"/>
        <w:rPr>
          <w:rFonts w:asciiTheme="majorBidi" w:hAnsiTheme="majorBidi" w:cstheme="majorBidi"/>
          <w:sz w:val="24"/>
          <w:szCs w:val="24"/>
        </w:rPr>
      </w:pPr>
      <w:r w:rsidRPr="00072A79">
        <w:rPr>
          <w:rFonts w:ascii="Times New Roman" w:hAnsi="Times New Roman" w:cs="Times New Roman"/>
          <w:sz w:val="24"/>
          <w:szCs w:val="24"/>
        </w:rPr>
        <w:t xml:space="preserve">ИТАР-ТАСС </w:t>
      </w:r>
      <w:r w:rsidRPr="00072A79">
        <w:rPr>
          <w:rFonts w:asciiTheme="majorBidi" w:hAnsiTheme="majorBidi" w:cstheme="majorBidi"/>
          <w:sz w:val="24"/>
          <w:szCs w:val="24"/>
        </w:rPr>
        <w:t xml:space="preserve">имеет право вносить изменения в Политику. Изменения утверждаются приказом генерального директора </w:t>
      </w:r>
      <w:r w:rsidRPr="00072A79">
        <w:rPr>
          <w:rFonts w:ascii="Times New Roman" w:hAnsi="Times New Roman" w:cs="Times New Roman"/>
          <w:sz w:val="24"/>
          <w:szCs w:val="24"/>
        </w:rPr>
        <w:t>ИТАР-ТАСС</w:t>
      </w:r>
      <w:r w:rsidRPr="00072A79">
        <w:rPr>
          <w:rFonts w:asciiTheme="majorBidi" w:hAnsiTheme="majorBidi" w:cstheme="majorBidi"/>
          <w:sz w:val="24"/>
          <w:szCs w:val="24"/>
        </w:rPr>
        <w:t>.</w:t>
      </w:r>
    </w:p>
    <w:p w14:paraId="30395A1E" w14:textId="77777777" w:rsidR="00B463EB" w:rsidRDefault="00B463EB" w:rsidP="00B463EB">
      <w:pPr>
        <w:pStyle w:val="ad"/>
        <w:numPr>
          <w:ilvl w:val="2"/>
          <w:numId w:val="257"/>
        </w:numPr>
        <w:spacing w:after="0" w:line="276" w:lineRule="auto"/>
        <w:rPr>
          <w:rFonts w:asciiTheme="majorBidi" w:hAnsiTheme="majorBidi" w:cstheme="majorBidi"/>
          <w:sz w:val="24"/>
          <w:szCs w:val="24"/>
        </w:rPr>
      </w:pPr>
      <w:r w:rsidRPr="00B463EB">
        <w:rPr>
          <w:rFonts w:asciiTheme="majorBidi" w:hAnsiTheme="majorBidi" w:cstheme="majorBidi"/>
          <w:sz w:val="24"/>
          <w:szCs w:val="24"/>
        </w:rPr>
        <w:t xml:space="preserve">Политика пересматривается по мере необходимости, но не реже одного раза в три года с момента проведения предыдущего пересмотра Политики. </w:t>
      </w:r>
    </w:p>
    <w:p w14:paraId="6FB719D5" w14:textId="59FAB4A1" w:rsidR="00B463EB" w:rsidRPr="00B463EB" w:rsidRDefault="00B463EB" w:rsidP="00B463EB">
      <w:pPr>
        <w:pStyle w:val="ad"/>
        <w:numPr>
          <w:ilvl w:val="2"/>
          <w:numId w:val="257"/>
        </w:numPr>
        <w:spacing w:after="0" w:line="276" w:lineRule="auto"/>
        <w:rPr>
          <w:rFonts w:asciiTheme="majorBidi" w:hAnsiTheme="majorBidi" w:cstheme="majorBidi"/>
          <w:sz w:val="24"/>
          <w:szCs w:val="24"/>
        </w:rPr>
      </w:pPr>
      <w:r w:rsidRPr="00B463EB">
        <w:rPr>
          <w:rFonts w:asciiTheme="majorBidi" w:hAnsiTheme="majorBidi" w:cstheme="majorBidi"/>
          <w:sz w:val="24"/>
          <w:szCs w:val="24"/>
        </w:rPr>
        <w:t>Политика может пересматриваться ранее срока, указанного в п.</w:t>
      </w:r>
      <w:r>
        <w:rPr>
          <w:rFonts w:asciiTheme="majorBidi" w:hAnsiTheme="majorBidi" w:cstheme="majorBidi"/>
          <w:sz w:val="24"/>
          <w:szCs w:val="24"/>
        </w:rPr>
        <w:t>5</w:t>
      </w:r>
      <w:r w:rsidRPr="00B463EB">
        <w:rPr>
          <w:rFonts w:asciiTheme="majorBidi" w:hAnsiTheme="majorBidi" w:cstheme="majorBidi"/>
          <w:sz w:val="24"/>
          <w:szCs w:val="24"/>
        </w:rPr>
        <w:t>.2.1 Политики, по мере внесения изменений:</w:t>
      </w:r>
    </w:p>
    <w:p w14:paraId="5E66E455" w14:textId="77777777" w:rsidR="00B463EB" w:rsidRPr="00B463EB" w:rsidRDefault="00B463EB" w:rsidP="00B463EB">
      <w:pPr>
        <w:pStyle w:val="ad"/>
        <w:numPr>
          <w:ilvl w:val="3"/>
          <w:numId w:val="2"/>
        </w:numPr>
        <w:spacing w:after="0" w:line="276" w:lineRule="auto"/>
        <w:ind w:left="567" w:firstLine="426"/>
        <w:rPr>
          <w:rFonts w:asciiTheme="majorBidi" w:hAnsiTheme="majorBidi" w:cstheme="majorBidi"/>
          <w:sz w:val="24"/>
          <w:szCs w:val="24"/>
        </w:rPr>
      </w:pPr>
      <w:r w:rsidRPr="00B463EB">
        <w:rPr>
          <w:rFonts w:asciiTheme="majorBidi" w:hAnsiTheme="majorBidi" w:cstheme="majorBidi"/>
          <w:sz w:val="24"/>
          <w:szCs w:val="24"/>
        </w:rPr>
        <w:t>в нормативные правовые акты РФ в сфере ПДн;</w:t>
      </w:r>
    </w:p>
    <w:p w14:paraId="2C5276B5" w14:textId="0E2066BD" w:rsidR="00B463EB" w:rsidRPr="00B463EB" w:rsidRDefault="00B463EB" w:rsidP="00B463EB">
      <w:pPr>
        <w:pStyle w:val="ad"/>
        <w:numPr>
          <w:ilvl w:val="3"/>
          <w:numId w:val="2"/>
        </w:numPr>
        <w:spacing w:after="0" w:line="276" w:lineRule="auto"/>
        <w:ind w:left="567" w:firstLine="426"/>
        <w:rPr>
          <w:rFonts w:asciiTheme="majorBidi" w:hAnsiTheme="majorBidi" w:cstheme="majorBidi"/>
          <w:sz w:val="24"/>
          <w:szCs w:val="24"/>
        </w:rPr>
      </w:pPr>
      <w:r w:rsidRPr="00B463EB">
        <w:rPr>
          <w:rFonts w:asciiTheme="majorBidi" w:hAnsiTheme="majorBidi" w:cstheme="majorBidi"/>
          <w:sz w:val="24"/>
          <w:szCs w:val="24"/>
        </w:rPr>
        <w:t xml:space="preserve">в локальные нормативные и индивидуальные акты </w:t>
      </w:r>
      <w:r w:rsidRPr="000C39C5">
        <w:rPr>
          <w:rFonts w:ascii="Times New Roman" w:hAnsi="Times New Roman" w:cs="Times New Roman"/>
          <w:sz w:val="24"/>
          <w:szCs w:val="24"/>
        </w:rPr>
        <w:t>ИТАР-ТАСС</w:t>
      </w:r>
      <w:r w:rsidRPr="00B463EB">
        <w:rPr>
          <w:rFonts w:asciiTheme="majorBidi" w:hAnsiTheme="majorBidi" w:cstheme="majorBidi"/>
          <w:sz w:val="24"/>
          <w:szCs w:val="24"/>
        </w:rPr>
        <w:t>, регламентирующие организацию обработки и обеспечение безопасности ПДн;</w:t>
      </w:r>
    </w:p>
    <w:p w14:paraId="72A0D1D2" w14:textId="050FBDCE" w:rsidR="00B463EB" w:rsidRPr="00B463EB" w:rsidRDefault="00B463EB" w:rsidP="00B463EB">
      <w:pPr>
        <w:pStyle w:val="ad"/>
        <w:numPr>
          <w:ilvl w:val="3"/>
          <w:numId w:val="2"/>
        </w:numPr>
        <w:spacing w:after="0" w:line="276" w:lineRule="auto"/>
        <w:ind w:left="567" w:firstLine="426"/>
        <w:rPr>
          <w:rFonts w:asciiTheme="majorBidi" w:hAnsiTheme="majorBidi" w:cstheme="majorBidi"/>
          <w:sz w:val="24"/>
          <w:szCs w:val="24"/>
        </w:rPr>
      </w:pPr>
      <w:r w:rsidRPr="00B463EB">
        <w:rPr>
          <w:rFonts w:asciiTheme="majorBidi" w:hAnsiTheme="majorBidi" w:cstheme="majorBidi"/>
          <w:sz w:val="24"/>
          <w:szCs w:val="24"/>
        </w:rPr>
        <w:t xml:space="preserve">в договоры и соглашения, регламентирующие правоотношения </w:t>
      </w:r>
      <w:r w:rsidRPr="000C39C5">
        <w:rPr>
          <w:rFonts w:ascii="Times New Roman" w:hAnsi="Times New Roman" w:cs="Times New Roman"/>
          <w:sz w:val="24"/>
          <w:szCs w:val="24"/>
        </w:rPr>
        <w:t xml:space="preserve">ИТАР-ТАСС </w:t>
      </w:r>
      <w:r w:rsidRPr="00B463EB">
        <w:rPr>
          <w:rFonts w:asciiTheme="majorBidi" w:hAnsiTheme="majorBidi" w:cstheme="majorBidi"/>
          <w:sz w:val="24"/>
          <w:szCs w:val="24"/>
        </w:rPr>
        <w:t>с контрагентами и иными лицами;</w:t>
      </w:r>
    </w:p>
    <w:p w14:paraId="1E9E5DDA" w14:textId="2D02DB3C" w:rsidR="00B463EB" w:rsidRPr="00B463EB" w:rsidRDefault="00B463EB" w:rsidP="00B463EB">
      <w:pPr>
        <w:pStyle w:val="ad"/>
        <w:numPr>
          <w:ilvl w:val="3"/>
          <w:numId w:val="2"/>
        </w:numPr>
        <w:spacing w:after="0" w:line="276" w:lineRule="auto"/>
        <w:ind w:left="567" w:firstLine="426"/>
        <w:rPr>
          <w:rFonts w:asciiTheme="majorBidi" w:hAnsiTheme="majorBidi" w:cstheme="majorBidi"/>
          <w:sz w:val="24"/>
          <w:szCs w:val="24"/>
        </w:rPr>
      </w:pPr>
      <w:r w:rsidRPr="00B463EB">
        <w:rPr>
          <w:rFonts w:asciiTheme="majorBidi" w:hAnsiTheme="majorBidi" w:cstheme="majorBidi"/>
          <w:sz w:val="24"/>
          <w:szCs w:val="24"/>
        </w:rPr>
        <w:t xml:space="preserve">в порядок организации </w:t>
      </w:r>
      <w:r w:rsidRPr="000C39C5">
        <w:rPr>
          <w:rFonts w:ascii="Times New Roman" w:hAnsi="Times New Roman" w:cs="Times New Roman"/>
          <w:sz w:val="24"/>
          <w:szCs w:val="24"/>
        </w:rPr>
        <w:t xml:space="preserve">ИТАР-ТАСС </w:t>
      </w:r>
      <w:r w:rsidRPr="00B463EB">
        <w:rPr>
          <w:rFonts w:asciiTheme="majorBidi" w:hAnsiTheme="majorBidi" w:cstheme="majorBidi"/>
          <w:sz w:val="24"/>
          <w:szCs w:val="24"/>
        </w:rPr>
        <w:t>обработки и обеспечения безопасности ПДн.</w:t>
      </w:r>
    </w:p>
    <w:p w14:paraId="01FFA0C6" w14:textId="77777777" w:rsidR="00B463EB" w:rsidRDefault="00B463EB">
      <w:pPr>
        <w:spacing w:after="160" w:line="259" w:lineRule="auto"/>
        <w:jc w:val="left"/>
        <w:rPr>
          <w:rFonts w:ascii="Times New Roman" w:hAnsi="Times New Roman" w:cs="Times New Roman"/>
          <w:sz w:val="24"/>
          <w:szCs w:val="24"/>
        </w:rPr>
      </w:pPr>
    </w:p>
    <w:p w14:paraId="7308F7C4" w14:textId="0DCCB9C6" w:rsidR="005177E3" w:rsidRDefault="005177E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2C791C01" w14:textId="706F43B7" w:rsidR="005177E3" w:rsidRPr="005177E3" w:rsidRDefault="005177E3" w:rsidP="00CC47D3">
      <w:pPr>
        <w:pStyle w:val="10"/>
      </w:pPr>
      <w:bookmarkStart w:id="40" w:name="_Toc122530445"/>
      <w:bookmarkStart w:id="41" w:name="_Toc129701808"/>
      <w:r w:rsidRPr="005177E3">
        <w:t>ОТВЕТСТВЕННОСТ</w:t>
      </w:r>
      <w:r w:rsidR="000E1F77">
        <w:t>Ь</w:t>
      </w:r>
      <w:r w:rsidRPr="005177E3">
        <w:t xml:space="preserve"> ЗА НАРУШЕНИЕ НОРМ, РЕГУЛИРУЮЩИХ ОБРАБОТКУ ПДН</w:t>
      </w:r>
      <w:bookmarkEnd w:id="40"/>
      <w:bookmarkEnd w:id="41"/>
    </w:p>
    <w:p w14:paraId="0D50ADCF" w14:textId="3BCC5408" w:rsidR="00371411" w:rsidRPr="00371411" w:rsidRDefault="00371411" w:rsidP="00371411">
      <w:pPr>
        <w:spacing w:after="0" w:line="276" w:lineRule="auto"/>
        <w:ind w:firstLine="426"/>
        <w:rPr>
          <w:rFonts w:asciiTheme="majorBidi" w:hAnsiTheme="majorBidi" w:cstheme="majorBidi"/>
          <w:sz w:val="24"/>
          <w:szCs w:val="24"/>
        </w:rPr>
      </w:pPr>
      <w:r w:rsidRPr="00371411">
        <w:rPr>
          <w:rFonts w:asciiTheme="majorBidi" w:hAnsiTheme="majorBidi" w:cstheme="majorBidi"/>
          <w:sz w:val="24"/>
          <w:szCs w:val="24"/>
        </w:rPr>
        <w:t xml:space="preserve">Лица, виновные в нарушении норм, регулирующих обработку и защиту ПДн, несут ответственность, предусмотренную законодательством РФ, локальными актами </w:t>
      </w:r>
      <w:r w:rsidRPr="000C39C5">
        <w:rPr>
          <w:rFonts w:ascii="Times New Roman" w:hAnsi="Times New Roman" w:cs="Times New Roman"/>
          <w:sz w:val="24"/>
          <w:szCs w:val="24"/>
        </w:rPr>
        <w:t xml:space="preserve">ИТАР-ТАСС </w:t>
      </w:r>
      <w:r w:rsidRPr="00371411">
        <w:rPr>
          <w:rFonts w:asciiTheme="majorBidi" w:hAnsiTheme="majorBidi" w:cstheme="majorBidi"/>
          <w:sz w:val="24"/>
          <w:szCs w:val="24"/>
        </w:rPr>
        <w:t xml:space="preserve">и договорами, регламентирующими правоотношения </w:t>
      </w:r>
      <w:r w:rsidRPr="000C39C5">
        <w:rPr>
          <w:rFonts w:ascii="Times New Roman" w:hAnsi="Times New Roman" w:cs="Times New Roman"/>
          <w:sz w:val="24"/>
          <w:szCs w:val="24"/>
        </w:rPr>
        <w:t xml:space="preserve">ИТАР-ТАСС </w:t>
      </w:r>
      <w:r w:rsidRPr="00371411">
        <w:rPr>
          <w:rFonts w:asciiTheme="majorBidi" w:hAnsiTheme="majorBidi" w:cstheme="majorBidi"/>
          <w:sz w:val="24"/>
          <w:szCs w:val="24"/>
        </w:rPr>
        <w:t>с третьими лицами.</w:t>
      </w:r>
    </w:p>
    <w:p w14:paraId="59E405ED" w14:textId="00E15413" w:rsidR="00C04270" w:rsidRDefault="00C04270">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14:paraId="0C110890" w14:textId="77D3AEE3" w:rsidR="006A5C90" w:rsidRDefault="00557B30" w:rsidP="00860E59">
      <w:pPr>
        <w:pStyle w:val="10"/>
        <w:rPr>
          <w:lang w:eastAsia="ru-RU"/>
        </w:rPr>
      </w:pPr>
      <w:bookmarkStart w:id="42" w:name="_Toc122530544"/>
      <w:bookmarkStart w:id="43" w:name="_Toc129701809"/>
      <w:bookmarkStart w:id="44" w:name="_Hlk131079071"/>
      <w:r>
        <w:rPr>
          <w:lang w:eastAsia="ru-RU"/>
        </w:rPr>
        <w:t>БЛАНК РЕКОМЕНДУЕМОГО ЗАПРОСА НА ДОСТУП, УТОЧНЕНИЕ, БЛОКИРОВАНИЕ, УНИЧТОЖЕН</w:t>
      </w:r>
      <w:r w:rsidR="00E00EE0">
        <w:rPr>
          <w:lang w:eastAsia="ru-RU"/>
        </w:rPr>
        <w:t>И</w:t>
      </w:r>
      <w:r>
        <w:rPr>
          <w:lang w:eastAsia="ru-RU"/>
        </w:rPr>
        <w:t>Е ПДН</w:t>
      </w:r>
      <w:bookmarkEnd w:id="42"/>
      <w:bookmarkEnd w:id="43"/>
      <w:bookmarkEnd w:id="44"/>
    </w:p>
    <w:p w14:paraId="0EE92D68" w14:textId="4DCD26E5" w:rsidR="00860E59" w:rsidRPr="00860E59" w:rsidRDefault="00C4526C" w:rsidP="00860E59">
      <w:pPr>
        <w:rPr>
          <w:lang w:val="en-US" w:eastAsia="ru-RU"/>
        </w:rPr>
      </w:pPr>
      <w:r>
        <w:rPr>
          <w:lang w:val="en-US" w:eastAsia="ru-RU"/>
        </w:rPr>
        <w:object w:dxaOrig="1520" w:dyaOrig="987" w14:anchorId="790A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2pt" o:ole="">
            <v:imagedata r:id="rId22" o:title=""/>
          </v:shape>
          <o:OLEObject Type="Embed" ProgID="AcroExch.Document.DC" ShapeID="_x0000_i1029" DrawAspect="Icon" ObjectID="_1741692165" r:id="rId23"/>
        </w:object>
      </w:r>
      <w:bookmarkStart w:id="45" w:name="_GoBack"/>
      <w:bookmarkEnd w:id="45"/>
    </w:p>
    <w:sectPr w:rsidR="00860E59" w:rsidRPr="00860E59" w:rsidSect="00F72456">
      <w:type w:val="continuous"/>
      <w:pgSz w:w="11906" w:h="16838"/>
      <w:pgMar w:top="1134" w:right="850" w:bottom="1134" w:left="993"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60AC" w16cex:dateUtc="2023-03-16T0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C69D2" w14:textId="77777777" w:rsidR="00F56838" w:rsidRDefault="00F56838" w:rsidP="00047243">
      <w:pPr>
        <w:spacing w:after="0"/>
      </w:pPr>
      <w:r>
        <w:separator/>
      </w:r>
    </w:p>
  </w:endnote>
  <w:endnote w:type="continuationSeparator" w:id="0">
    <w:p w14:paraId="7712D105" w14:textId="77777777" w:rsidR="00F56838" w:rsidRDefault="00F56838" w:rsidP="000472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AG Th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780448"/>
      <w:docPartObj>
        <w:docPartGallery w:val="Page Numbers (Bottom of Page)"/>
        <w:docPartUnique/>
      </w:docPartObj>
    </w:sdtPr>
    <w:sdtContent>
      <w:p w14:paraId="7BBEF2B9" w14:textId="34E53A07" w:rsidR="00F56838" w:rsidRDefault="00F56838">
        <w:pPr>
          <w:pStyle w:val="ab"/>
          <w:jc w:val="right"/>
        </w:pPr>
        <w:r>
          <w:fldChar w:fldCharType="begin"/>
        </w:r>
        <w:r>
          <w:instrText>PAGE   \* MERGEFORMAT</w:instrText>
        </w:r>
        <w:r>
          <w:fldChar w:fldCharType="separate"/>
        </w:r>
        <w:r>
          <w:t>2</w:t>
        </w:r>
        <w:r>
          <w:fldChar w:fldCharType="end"/>
        </w:r>
      </w:p>
    </w:sdtContent>
  </w:sdt>
  <w:p w14:paraId="3BD73B5D" w14:textId="127122FD" w:rsidR="00F56838" w:rsidRDefault="00F56838" w:rsidP="009E6BD7">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C740" w14:textId="77777777" w:rsidR="00F56838" w:rsidRDefault="00F56838" w:rsidP="00047243">
      <w:pPr>
        <w:spacing w:after="0"/>
      </w:pPr>
      <w:r>
        <w:separator/>
      </w:r>
    </w:p>
  </w:footnote>
  <w:footnote w:type="continuationSeparator" w:id="0">
    <w:p w14:paraId="32C8B563" w14:textId="77777777" w:rsidR="00F56838" w:rsidRDefault="00F56838" w:rsidP="00047243">
      <w:pPr>
        <w:spacing w:after="0"/>
      </w:pPr>
      <w:r>
        <w:continuationSeparator/>
      </w:r>
    </w:p>
  </w:footnote>
  <w:footnote w:id="1">
    <w:p w14:paraId="7E1DAA1F" w14:textId="77777777" w:rsidR="00F56838" w:rsidRDefault="00F56838" w:rsidP="001A15A4">
      <w:pPr>
        <w:pStyle w:val="af6"/>
      </w:pPr>
      <w:r>
        <w:rPr>
          <w:rStyle w:val="afa"/>
        </w:rPr>
        <w:footnoteRef/>
      </w:r>
      <w:r>
        <w:t xml:space="preserve"> </w:t>
      </w:r>
      <w:r w:rsidRPr="00D44FE9">
        <w:rPr>
          <w:rFonts w:asciiTheme="majorBidi" w:hAnsiTheme="majorBidi" w:cstheme="majorBidi"/>
          <w:sz w:val="19"/>
          <w:szCs w:val="19"/>
        </w:rPr>
        <w:t>Срок 3 (три) месяца для настоящего пункта указывается в соответствии с ч.6 ст.64 и абз.2 ч.3 ст.391 ТК РФ   и ч.1 ст.392 ТК РФ</w:t>
      </w:r>
    </w:p>
  </w:footnote>
  <w:footnote w:id="2">
    <w:p w14:paraId="1AEC7B99" w14:textId="77777777" w:rsidR="00F56838" w:rsidRPr="00D476EB" w:rsidRDefault="00F56838" w:rsidP="00F25E1B">
      <w:pPr>
        <w:contextualSpacing/>
        <w:rPr>
          <w:rFonts w:asciiTheme="majorBidi" w:hAnsiTheme="majorBidi" w:cstheme="majorBidi"/>
          <w:sz w:val="19"/>
          <w:szCs w:val="19"/>
        </w:rPr>
      </w:pPr>
      <w:r w:rsidRPr="00E2127A">
        <w:rPr>
          <w:rStyle w:val="afa"/>
          <w:rFonts w:asciiTheme="majorBidi" w:hAnsiTheme="majorBidi" w:cstheme="majorBidi"/>
          <w:sz w:val="22"/>
        </w:rPr>
        <w:footnoteRef/>
      </w:r>
      <w:r w:rsidRPr="00E2127A">
        <w:rPr>
          <w:rFonts w:asciiTheme="majorBidi" w:hAnsiTheme="majorBidi" w:cstheme="majorBidi"/>
          <w:sz w:val="22"/>
        </w:rPr>
        <w:t xml:space="preserve"> </w:t>
      </w:r>
      <w:r w:rsidRPr="00D476EB">
        <w:rPr>
          <w:rFonts w:asciiTheme="majorBidi" w:hAnsiTheme="majorBidi" w:cstheme="majorBidi"/>
          <w:sz w:val="19"/>
          <w:szCs w:val="19"/>
        </w:rPr>
        <w:t>Обработка ПДн может осуществляться 4 года для налогового учета (пп.5 п.3 ст.24 НК РФ), 5 лет для бухгалтерского учета (ч.1 ст.29 Федерального закона от 06.12.2011 № 402-ФЗ «О бухгалтерском учете») и 6 лет для учета страховых взносов (пп.7 п.3.4 ст.23 НК РФ). Текущая правоприменительная практика признает обработку ПДн действующих или бывших работников в информационных системах работодателя допустимой в течение 5 лет с момента прекращения трудовых отношений.</w:t>
      </w:r>
    </w:p>
  </w:footnote>
  <w:footnote w:id="3">
    <w:p w14:paraId="7D4E6017" w14:textId="77777777" w:rsidR="00F56838" w:rsidRPr="00D476EB" w:rsidRDefault="00F56838" w:rsidP="00F25E1B">
      <w:pPr>
        <w:contextualSpacing/>
        <w:rPr>
          <w:rFonts w:asciiTheme="majorBidi" w:hAnsiTheme="majorBidi" w:cstheme="majorBidi"/>
          <w:sz w:val="19"/>
          <w:szCs w:val="19"/>
        </w:rPr>
      </w:pPr>
      <w:r w:rsidRPr="00D476EB">
        <w:rPr>
          <w:rStyle w:val="afa"/>
          <w:rFonts w:asciiTheme="majorBidi" w:hAnsiTheme="majorBidi" w:cstheme="majorBidi"/>
          <w:sz w:val="19"/>
          <w:szCs w:val="19"/>
        </w:rPr>
        <w:footnoteRef/>
      </w:r>
      <w:r w:rsidRPr="00D476EB">
        <w:rPr>
          <w:rFonts w:asciiTheme="majorBidi" w:hAnsiTheme="majorBidi" w:cstheme="majorBidi"/>
          <w:sz w:val="19"/>
          <w:szCs w:val="19"/>
        </w:rPr>
        <w:t xml:space="preserve"> Согласно ч.4 ст.20 152-ФЗ оператор обязан уничтожить ПДн в случае достижения цели обработки ПДн и в случае, если сохранение ПДн более не требуется для целей их обработки, в течение 30 дней, но при отсутствии у оператора возможности уничтожения ПДн в указанный срок, оператор осуществляет блокирование таких ПДн и обеспечивает уничтожение ПДн в течение 6 месяцев (ч.6 ст.20 152-ФЗ).</w:t>
      </w:r>
    </w:p>
  </w:footnote>
  <w:footnote w:id="4">
    <w:p w14:paraId="42C94572" w14:textId="77777777" w:rsidR="00F56838" w:rsidRPr="00D476EB" w:rsidRDefault="00F56838" w:rsidP="00F25E1B">
      <w:pPr>
        <w:contextualSpacing/>
        <w:rPr>
          <w:rFonts w:asciiTheme="majorBidi" w:hAnsiTheme="majorBidi" w:cstheme="majorBidi"/>
          <w:sz w:val="19"/>
          <w:szCs w:val="19"/>
        </w:rPr>
      </w:pPr>
      <w:r w:rsidRPr="00D476EB">
        <w:rPr>
          <w:rStyle w:val="afa"/>
          <w:rFonts w:asciiTheme="majorBidi" w:hAnsiTheme="majorBidi" w:cstheme="majorBidi"/>
          <w:sz w:val="19"/>
          <w:szCs w:val="19"/>
        </w:rPr>
        <w:footnoteRef/>
      </w:r>
      <w:r w:rsidRPr="00D476EB">
        <w:rPr>
          <w:rFonts w:asciiTheme="majorBidi" w:hAnsiTheme="majorBidi" w:cstheme="majorBidi"/>
          <w:sz w:val="19"/>
          <w:szCs w:val="19"/>
        </w:rPr>
        <w:t xml:space="preserve"> Обработка ПДн может осуществляться 4 года для налогового учета (пп.5 п.3 ст.24 НК РФ), 5 лет для бухгалтерского учета (ч.1 ст.29 Федерального закона от 06.12.2011 № 402-ФЗ «О бухгалтерском учете») и 6 лет для учета страховых взносов (пп.7 п.3.4 ст.23 НК РФ). Текущая правоприменительная практика признает обработку ПДн действующих или бывших работников в информационных системах работодателя допустимой в течение 5 лет с момента прекращения трудовых отношений.</w:t>
      </w:r>
    </w:p>
  </w:footnote>
  <w:footnote w:id="5">
    <w:p w14:paraId="3E7A0041" w14:textId="77777777" w:rsidR="00F56838" w:rsidRPr="00D476EB" w:rsidRDefault="00F56838" w:rsidP="00F25E1B">
      <w:pPr>
        <w:contextualSpacing/>
        <w:rPr>
          <w:rFonts w:asciiTheme="majorBidi" w:hAnsiTheme="majorBidi" w:cstheme="majorBidi"/>
          <w:sz w:val="19"/>
          <w:szCs w:val="19"/>
        </w:rPr>
      </w:pPr>
      <w:r w:rsidRPr="00D476EB">
        <w:rPr>
          <w:rStyle w:val="afa"/>
          <w:rFonts w:asciiTheme="majorBidi" w:hAnsiTheme="majorBidi" w:cstheme="majorBidi"/>
          <w:sz w:val="19"/>
          <w:szCs w:val="19"/>
        </w:rPr>
        <w:footnoteRef/>
      </w:r>
      <w:r w:rsidRPr="00D476EB">
        <w:rPr>
          <w:rFonts w:asciiTheme="majorBidi" w:hAnsiTheme="majorBidi" w:cstheme="majorBidi"/>
          <w:sz w:val="19"/>
          <w:szCs w:val="19"/>
        </w:rPr>
        <w:t xml:space="preserve"> Согласно ч.4 ст.20 152-ФЗ оператор обязан уничтожить ПДн в случае достижения цели обработки ПДн и в случае, если сохранение ПДн более не требуется для целей их обработки, в течение 30 дней, но при отсутствии у оператора возможности уничтожения ПДн в указанный срок, оператор осуществляет блокирование таких ПДн и обеспечивает уничтожение ПДн в течение 6 месяцев (ч.6 ст.20 152-ФЗ).</w:t>
      </w:r>
    </w:p>
  </w:footnote>
  <w:footnote w:id="6">
    <w:p w14:paraId="69688F48" w14:textId="77777777" w:rsidR="00F56838" w:rsidRPr="00D476EB" w:rsidRDefault="00F56838" w:rsidP="00F25E1B">
      <w:pPr>
        <w:contextualSpacing/>
        <w:rPr>
          <w:rFonts w:asciiTheme="majorBidi" w:hAnsiTheme="majorBidi" w:cstheme="majorBidi"/>
          <w:sz w:val="19"/>
          <w:szCs w:val="19"/>
        </w:rPr>
      </w:pPr>
      <w:r w:rsidRPr="00D476EB">
        <w:rPr>
          <w:rStyle w:val="afa"/>
          <w:rFonts w:asciiTheme="majorBidi" w:hAnsiTheme="majorBidi" w:cstheme="majorBidi"/>
          <w:sz w:val="19"/>
          <w:szCs w:val="19"/>
        </w:rPr>
        <w:footnoteRef/>
      </w:r>
      <w:r w:rsidRPr="00D476EB">
        <w:rPr>
          <w:rFonts w:asciiTheme="majorBidi" w:hAnsiTheme="majorBidi" w:cstheme="majorBidi"/>
          <w:sz w:val="19"/>
          <w:szCs w:val="19"/>
        </w:rPr>
        <w:t xml:space="preserve"> Обработка ПДн может осуществляться 4 года для налогового учета (пп.5 п.3 ст.24 НК РФ), 5 лет для бухгалтерского учета (ч.1 ст.29 Федерального закона от 06.12.2011 № 402-ФЗ «О бухгалтерском учете») и 6 лет для учета страховых взносов (пп.7 п.3.4 ст.23 НК РФ). Текущая правоприменительная практика признает обработку ПДн действующих или бывших работников в информационных системах работодателя допустимой в течение 5 лет с момента прекращения трудовых отношений.</w:t>
      </w:r>
    </w:p>
  </w:footnote>
  <w:footnote w:id="7">
    <w:p w14:paraId="6B4DBCE8" w14:textId="77777777" w:rsidR="00F56838" w:rsidRPr="00D476EB" w:rsidRDefault="00F56838" w:rsidP="00F25E1B">
      <w:pPr>
        <w:contextualSpacing/>
        <w:rPr>
          <w:rFonts w:asciiTheme="majorBidi" w:hAnsiTheme="majorBidi" w:cstheme="majorBidi"/>
          <w:sz w:val="19"/>
          <w:szCs w:val="19"/>
        </w:rPr>
      </w:pPr>
      <w:r w:rsidRPr="00D476EB">
        <w:rPr>
          <w:rStyle w:val="afa"/>
          <w:rFonts w:asciiTheme="majorBidi" w:hAnsiTheme="majorBidi" w:cstheme="majorBidi"/>
          <w:sz w:val="19"/>
          <w:szCs w:val="19"/>
        </w:rPr>
        <w:footnoteRef/>
      </w:r>
      <w:r w:rsidRPr="00D476EB">
        <w:rPr>
          <w:rFonts w:asciiTheme="majorBidi" w:hAnsiTheme="majorBidi" w:cstheme="majorBidi"/>
          <w:sz w:val="19"/>
          <w:szCs w:val="19"/>
        </w:rPr>
        <w:t xml:space="preserve"> Согласно ч.4 ст.20 152-ФЗ оператор обязан уничтожить ПДн в случае достижения цели обработки ПДн и в случае, если сохранение ПДн более не требуется для целей их обработки, в течение 30 дней, но при отсутствии у оператора возможности уничтожения ПДн в указанный срок, оператор осуществляет блокирование таких ПДн и обеспечивает уничтожение ПДн в течение 6 месяцев (ч.6 ст.20 152-ФЗ).</w:t>
      </w:r>
    </w:p>
  </w:footnote>
  <w:footnote w:id="8">
    <w:p w14:paraId="205504DF" w14:textId="77777777" w:rsidR="00F56838" w:rsidRPr="00E2127A" w:rsidRDefault="00F56838" w:rsidP="00F25E1B">
      <w:pPr>
        <w:contextualSpacing/>
        <w:rPr>
          <w:rFonts w:asciiTheme="majorBidi" w:hAnsiTheme="majorBidi" w:cstheme="majorBidi"/>
          <w:sz w:val="22"/>
        </w:rPr>
      </w:pPr>
      <w:r w:rsidRPr="00D476EB">
        <w:rPr>
          <w:rStyle w:val="afa"/>
          <w:rFonts w:asciiTheme="majorBidi" w:hAnsiTheme="majorBidi" w:cstheme="majorBidi"/>
          <w:sz w:val="19"/>
          <w:szCs w:val="19"/>
        </w:rPr>
        <w:footnoteRef/>
      </w:r>
      <w:r w:rsidRPr="00D476EB">
        <w:rPr>
          <w:rFonts w:asciiTheme="majorBidi" w:hAnsiTheme="majorBidi" w:cstheme="majorBidi"/>
          <w:sz w:val="19"/>
          <w:szCs w:val="19"/>
        </w:rPr>
        <w:t xml:space="preserve">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9">
    <w:p w14:paraId="43E8A05A" w14:textId="76A94F98" w:rsidR="00F56838" w:rsidRPr="00FC2149" w:rsidRDefault="00F56838" w:rsidP="00FC2149">
      <w:pPr>
        <w:pStyle w:val="af6"/>
        <w:rPr>
          <w:sz w:val="19"/>
          <w:szCs w:val="19"/>
        </w:rPr>
      </w:pPr>
      <w:r>
        <w:rPr>
          <w:rStyle w:val="afa"/>
        </w:rPr>
        <w:footnoteRef/>
      </w:r>
      <w:r>
        <w:t xml:space="preserve"> </w:t>
      </w:r>
      <w:r w:rsidRPr="00FC2149">
        <w:rPr>
          <w:rFonts w:asciiTheme="majorBidi" w:hAnsiTheme="majorBidi" w:cstheme="majorBidi"/>
          <w:sz w:val="19"/>
          <w:szCs w:val="19"/>
        </w:rPr>
        <w:t>Для 5 (пяти) лет</w:t>
      </w:r>
      <w:r>
        <w:rPr>
          <w:rFonts w:asciiTheme="majorBidi" w:hAnsiTheme="majorBidi" w:cstheme="majorBidi"/>
          <w:sz w:val="19"/>
          <w:szCs w:val="19"/>
        </w:rPr>
        <w:t>,</w:t>
      </w:r>
      <w:r w:rsidRPr="00FC2149">
        <w:rPr>
          <w:rFonts w:asciiTheme="majorBidi" w:hAnsiTheme="majorBidi" w:cstheme="majorBidi"/>
          <w:sz w:val="19"/>
          <w:szCs w:val="19"/>
        </w:rPr>
        <w:t xml:space="preserve"> в рамках пункта</w:t>
      </w:r>
      <w:r>
        <w:rPr>
          <w:rFonts w:asciiTheme="majorBidi" w:hAnsiTheme="majorBidi" w:cstheme="majorBidi"/>
          <w:sz w:val="19"/>
          <w:szCs w:val="19"/>
        </w:rPr>
        <w:t>,</w:t>
      </w:r>
      <w:r w:rsidRPr="00FC2149">
        <w:rPr>
          <w:rFonts w:asciiTheme="majorBidi" w:hAnsiTheme="majorBidi" w:cstheme="majorBidi"/>
          <w:sz w:val="19"/>
          <w:szCs w:val="19"/>
        </w:rPr>
        <w:t xml:space="preserve"> обработка ПДн может осуществляться 4 года для налогового учета (пп.5 п.3 ст.24 НК РФ), 5 лет для бухгалтерского учета (ч.1 ст.29 Федерального закона от 06.12.2011 № 402-ФЗ «О бухгалтерском учете») и 6 лет для учета страховых взносов (пп.7 п.3.4 ст.23 НК РФ). Текущая правоприменительная практика признает обработку ПДн действующих или бывших работников в информационных системах работодателя допустимой в течение 5 лет с момента прекращения трудовых отношений.</w:t>
      </w:r>
    </w:p>
  </w:footnote>
  <w:footnote w:id="10">
    <w:p w14:paraId="5E626F72" w14:textId="1FC77E86" w:rsidR="00F56838" w:rsidRPr="00F2040B" w:rsidRDefault="00F56838">
      <w:pPr>
        <w:pStyle w:val="af6"/>
        <w:rPr>
          <w:rFonts w:asciiTheme="majorBidi" w:hAnsiTheme="majorBidi" w:cstheme="majorBidi"/>
          <w:sz w:val="19"/>
          <w:szCs w:val="19"/>
        </w:rPr>
      </w:pPr>
      <w:r>
        <w:rPr>
          <w:rStyle w:val="afa"/>
        </w:rPr>
        <w:footnoteRef/>
      </w:r>
      <w:r>
        <w:t xml:space="preserve"> </w:t>
      </w:r>
      <w:r w:rsidRPr="00F2040B">
        <w:rPr>
          <w:rFonts w:asciiTheme="majorBidi" w:hAnsiTheme="majorBidi" w:cstheme="majorBidi"/>
          <w:sz w:val="19"/>
          <w:szCs w:val="19"/>
        </w:rPr>
        <w:t>Для 5 (пяти) лет, в рамках пункта, Обработка ПДн может осуществляться 4 года для налогового учета (пп.5 п.3 ст.24 НК РФ), 5 лет для бухгалтерского учета (ч.1 ст.29 Федерального закона от 06.12.2011 № 402-ФЗ «О бухгалтерском учете») и 6 лет для учета страховых взносов (пп.7 п.3.4 ст.23 НК РФ). Текущая правоприменительная практика признает обработку ПДн действующих или бывших работников в информационных системах работодателя допустимой в течение 5 лет с момента прекращения трудовых отношений.</w:t>
      </w:r>
    </w:p>
  </w:footnote>
  <w:footnote w:id="11">
    <w:p w14:paraId="1463F1D1" w14:textId="0BF4A0C7" w:rsidR="00F56838" w:rsidRDefault="00F56838">
      <w:pPr>
        <w:pStyle w:val="af6"/>
      </w:pPr>
      <w:r w:rsidRPr="00F2040B">
        <w:rPr>
          <w:rStyle w:val="afa"/>
          <w:rFonts w:asciiTheme="majorBidi" w:hAnsiTheme="majorBidi" w:cstheme="majorBidi"/>
          <w:sz w:val="19"/>
          <w:szCs w:val="19"/>
        </w:rPr>
        <w:footnoteRef/>
      </w:r>
      <w:r w:rsidRPr="00F2040B">
        <w:rPr>
          <w:rFonts w:asciiTheme="majorBidi" w:hAnsiTheme="majorBidi" w:cstheme="majorBidi"/>
          <w:sz w:val="19"/>
          <w:szCs w:val="19"/>
        </w:rPr>
        <w:t xml:space="preserve"> Обработка ПДн может осуществляться 3 года для соблюдения общего срока исковой давности (ч.1 ст.196 ГК РФ).</w:t>
      </w:r>
    </w:p>
  </w:footnote>
  <w:footnote w:id="12">
    <w:p w14:paraId="44B10662" w14:textId="5B1997B4" w:rsidR="00F56838" w:rsidRPr="004A285F" w:rsidRDefault="00F56838">
      <w:pPr>
        <w:pStyle w:val="af6"/>
        <w:rPr>
          <w:rFonts w:asciiTheme="majorBidi" w:hAnsiTheme="majorBidi" w:cstheme="majorBidi"/>
          <w:sz w:val="19"/>
          <w:szCs w:val="19"/>
        </w:rPr>
      </w:pPr>
      <w:r w:rsidRPr="004A285F">
        <w:rPr>
          <w:rStyle w:val="afa"/>
          <w:rFonts w:asciiTheme="majorBidi" w:hAnsiTheme="majorBidi" w:cstheme="majorBidi"/>
          <w:sz w:val="19"/>
          <w:szCs w:val="19"/>
        </w:rPr>
        <w:footnoteRef/>
      </w:r>
      <w:r w:rsidRPr="004A285F">
        <w:rPr>
          <w:rFonts w:asciiTheme="majorBidi" w:hAnsiTheme="majorBidi" w:cstheme="majorBidi"/>
          <w:sz w:val="19"/>
          <w:szCs w:val="19"/>
        </w:rPr>
        <w:t xml:space="preserve"> Применимо только к работникам, которые в рамках выполнения своих должностных обязанностей осуществляют управление служебными транспортными средствами.</w:t>
      </w:r>
    </w:p>
  </w:footnote>
  <w:footnote w:id="13">
    <w:p w14:paraId="26D30C50" w14:textId="2312A695" w:rsidR="00F56838" w:rsidRPr="004A285F" w:rsidRDefault="00F56838">
      <w:pPr>
        <w:pStyle w:val="af6"/>
        <w:rPr>
          <w:rFonts w:asciiTheme="majorBidi" w:hAnsiTheme="majorBidi" w:cstheme="majorBidi"/>
          <w:sz w:val="19"/>
          <w:szCs w:val="19"/>
        </w:rPr>
      </w:pPr>
      <w:r w:rsidRPr="004A285F">
        <w:rPr>
          <w:rStyle w:val="afa"/>
          <w:rFonts w:asciiTheme="majorBidi" w:hAnsiTheme="majorBidi" w:cstheme="majorBidi"/>
          <w:sz w:val="19"/>
          <w:szCs w:val="19"/>
        </w:rPr>
        <w:footnoteRef/>
      </w:r>
      <w:r w:rsidRPr="004A285F">
        <w:rPr>
          <w:rFonts w:asciiTheme="majorBidi" w:hAnsiTheme="majorBidi" w:cstheme="majorBidi"/>
          <w:sz w:val="19"/>
          <w:szCs w:val="19"/>
        </w:rPr>
        <w:t xml:space="preserve"> Для 5 (пяти) лет, в рамках пункта,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14">
    <w:p w14:paraId="653A9068" w14:textId="549456D6" w:rsidR="00F56838" w:rsidRDefault="00F56838">
      <w:pPr>
        <w:pStyle w:val="af6"/>
      </w:pPr>
      <w:r w:rsidRPr="004A285F">
        <w:rPr>
          <w:rStyle w:val="afa"/>
          <w:rFonts w:asciiTheme="majorBidi" w:hAnsiTheme="majorBidi" w:cstheme="majorBidi"/>
          <w:sz w:val="19"/>
          <w:szCs w:val="19"/>
        </w:rPr>
        <w:footnoteRef/>
      </w:r>
      <w:r w:rsidRPr="004A285F">
        <w:rPr>
          <w:rFonts w:asciiTheme="majorBidi" w:hAnsiTheme="majorBidi" w:cstheme="majorBidi"/>
          <w:sz w:val="19"/>
          <w:szCs w:val="19"/>
        </w:rPr>
        <w:t xml:space="preserve"> Обработка ПДн может осуществляться 3 года для соблюдения общего срока исковой давности (ч.1 ст.196 ГК РФ).</w:t>
      </w:r>
    </w:p>
  </w:footnote>
  <w:footnote w:id="15">
    <w:p w14:paraId="68716148" w14:textId="7DE79267" w:rsidR="00F56838" w:rsidRPr="00772150" w:rsidRDefault="00F56838">
      <w:pPr>
        <w:pStyle w:val="af6"/>
        <w:rPr>
          <w:rFonts w:asciiTheme="majorBidi" w:hAnsiTheme="majorBidi" w:cstheme="majorBidi"/>
          <w:sz w:val="19"/>
          <w:szCs w:val="19"/>
        </w:rPr>
      </w:pPr>
      <w:r w:rsidRPr="00772150">
        <w:rPr>
          <w:rStyle w:val="afa"/>
          <w:rFonts w:asciiTheme="majorBidi" w:hAnsiTheme="majorBidi" w:cstheme="majorBidi"/>
          <w:sz w:val="19"/>
          <w:szCs w:val="19"/>
        </w:rPr>
        <w:footnoteRef/>
      </w:r>
      <w:r w:rsidRPr="00772150">
        <w:rPr>
          <w:rFonts w:asciiTheme="majorBidi" w:hAnsiTheme="majorBidi" w:cstheme="majorBidi"/>
          <w:sz w:val="19"/>
          <w:szCs w:val="19"/>
        </w:rPr>
        <w:t xml:space="preserve"> Для 5 (пяти) лет, в рамках пункта,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16">
    <w:p w14:paraId="3EDC6CEC" w14:textId="49365F21" w:rsidR="00F56838" w:rsidRPr="00772150" w:rsidRDefault="00F56838" w:rsidP="00772150">
      <w:pPr>
        <w:contextualSpacing/>
        <w:rPr>
          <w:rFonts w:asciiTheme="majorBidi" w:hAnsiTheme="majorBidi" w:cstheme="majorBidi"/>
          <w:sz w:val="22"/>
        </w:rPr>
      </w:pPr>
      <w:r w:rsidRPr="00772150">
        <w:rPr>
          <w:rStyle w:val="afa"/>
          <w:rFonts w:asciiTheme="majorBidi" w:hAnsiTheme="majorBidi" w:cstheme="majorBidi"/>
          <w:sz w:val="19"/>
          <w:szCs w:val="19"/>
        </w:rPr>
        <w:footnoteRef/>
      </w:r>
      <w:r w:rsidRPr="00772150">
        <w:rPr>
          <w:rFonts w:asciiTheme="majorBidi" w:hAnsiTheme="majorBidi" w:cstheme="majorBidi"/>
          <w:sz w:val="19"/>
          <w:szCs w:val="19"/>
        </w:rPr>
        <w:t xml:space="preserve"> Обработка ПДн может осуществляться 3 года для соблюдения общего срока исковой давности (ч.1 ст.196 ГК РФ). Если работник меняет состав выгодоприобретателей в рамках действующих корпоративных программ страхования, то обработка ПДн лиц, исключенных из программ страхования, должна быть прекращена в течение 6 месяцев (ч.6 ст.20 152-ФЗ).</w:t>
      </w:r>
    </w:p>
  </w:footnote>
  <w:footnote w:id="17">
    <w:p w14:paraId="55C14110" w14:textId="77777777" w:rsidR="00F56838" w:rsidRPr="001F2BD7" w:rsidRDefault="00F56838" w:rsidP="004C5783">
      <w:pPr>
        <w:contextualSpacing/>
        <w:rPr>
          <w:rFonts w:asciiTheme="majorBidi" w:hAnsiTheme="majorBidi" w:cstheme="majorBidi"/>
          <w:sz w:val="17"/>
          <w:szCs w:val="17"/>
        </w:rPr>
      </w:pPr>
      <w:r w:rsidRPr="001F2BD7">
        <w:rPr>
          <w:rStyle w:val="afa"/>
          <w:rFonts w:asciiTheme="majorBidi" w:hAnsiTheme="majorBidi" w:cstheme="majorBidi"/>
          <w:sz w:val="17"/>
          <w:szCs w:val="17"/>
        </w:rPr>
        <w:footnoteRef/>
      </w:r>
      <w:r w:rsidRPr="001F2BD7">
        <w:rPr>
          <w:rFonts w:asciiTheme="majorBidi" w:hAnsiTheme="majorBidi" w:cstheme="majorBidi"/>
          <w:sz w:val="17"/>
          <w:szCs w:val="17"/>
        </w:rPr>
        <w:t xml:space="preserve">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18">
    <w:p w14:paraId="71E9DBC0" w14:textId="77777777" w:rsidR="00F56838" w:rsidRPr="005C514C" w:rsidRDefault="00F56838" w:rsidP="004C5783">
      <w:pPr>
        <w:contextualSpacing/>
        <w:rPr>
          <w:rFonts w:cstheme="minorHAnsi"/>
          <w:sz w:val="12"/>
          <w:szCs w:val="16"/>
        </w:rPr>
      </w:pPr>
      <w:r w:rsidRPr="001F2BD7">
        <w:rPr>
          <w:rStyle w:val="afa"/>
          <w:rFonts w:asciiTheme="majorBidi" w:hAnsiTheme="majorBidi" w:cstheme="majorBidi"/>
          <w:sz w:val="17"/>
          <w:szCs w:val="17"/>
        </w:rPr>
        <w:footnoteRef/>
      </w:r>
      <w:r w:rsidRPr="001F2BD7">
        <w:rPr>
          <w:rFonts w:asciiTheme="majorBidi" w:hAnsiTheme="majorBidi" w:cstheme="majorBidi"/>
          <w:sz w:val="17"/>
          <w:szCs w:val="17"/>
        </w:rPr>
        <w:t xml:space="preserve">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19">
    <w:p w14:paraId="15397493" w14:textId="71B7D835" w:rsidR="00F56838" w:rsidRPr="000B1033" w:rsidRDefault="00F56838">
      <w:pPr>
        <w:pStyle w:val="af6"/>
        <w:rPr>
          <w:rFonts w:asciiTheme="majorBidi" w:hAnsiTheme="majorBidi" w:cstheme="majorBidi"/>
          <w:sz w:val="19"/>
          <w:szCs w:val="19"/>
        </w:rPr>
      </w:pPr>
      <w:r w:rsidRPr="000B1033">
        <w:rPr>
          <w:rStyle w:val="afa"/>
          <w:rFonts w:asciiTheme="majorBidi" w:hAnsiTheme="majorBidi" w:cstheme="majorBidi"/>
          <w:sz w:val="19"/>
          <w:szCs w:val="19"/>
        </w:rPr>
        <w:footnoteRef/>
      </w:r>
      <w:r w:rsidRPr="000B1033">
        <w:rPr>
          <w:rFonts w:asciiTheme="majorBidi" w:hAnsiTheme="majorBidi" w:cstheme="majorBidi"/>
          <w:sz w:val="19"/>
          <w:szCs w:val="19"/>
        </w:rPr>
        <w:t xml:space="preserve"> Деятельность, обеспечивающая документирование, документооборот, оперативное хранение и использование документов (пп.1 п.3.1 ГОСТ Р 7.0.8-2013 СИБИД. Делопроизводство и архивное дело. Термины и определения).</w:t>
      </w:r>
    </w:p>
  </w:footnote>
  <w:footnote w:id="20">
    <w:p w14:paraId="044462A3" w14:textId="3218D005" w:rsidR="00F56838" w:rsidRDefault="00F56838">
      <w:pPr>
        <w:pStyle w:val="af6"/>
      </w:pPr>
      <w:r>
        <w:rPr>
          <w:rStyle w:val="afa"/>
        </w:rPr>
        <w:footnoteRef/>
      </w:r>
      <w:r>
        <w:t xml:space="preserve"> </w:t>
      </w:r>
      <w:r w:rsidRPr="00AC7EA7">
        <w:rPr>
          <w:rFonts w:asciiTheme="majorBidi" w:hAnsiTheme="majorBidi" w:cstheme="majorBidi"/>
          <w:sz w:val="19"/>
          <w:szCs w:val="19"/>
        </w:rPr>
        <w:t>Обработка ПДн может осуществляться 4 года для налогового учета (пп.8 п.1 ст.23 НК РФ) и 5 лет для бухгалтерского учета (ч.2 ст.29 Федерального закона от 06.12.2011 № 402-ФЗ «О бухгалтерском учете»).</w:t>
      </w:r>
    </w:p>
  </w:footnote>
  <w:footnote w:id="21">
    <w:p w14:paraId="0A0A59F1" w14:textId="5C015111" w:rsidR="00F56838" w:rsidRDefault="00F56838">
      <w:pPr>
        <w:pStyle w:val="af6"/>
      </w:pPr>
      <w:r>
        <w:rPr>
          <w:rStyle w:val="afa"/>
        </w:rPr>
        <w:footnoteRef/>
      </w:r>
      <w:r>
        <w:t xml:space="preserve"> </w:t>
      </w:r>
      <w:r w:rsidRPr="00AC7EA7">
        <w:rPr>
          <w:rFonts w:asciiTheme="majorBidi" w:hAnsiTheme="majorBidi" w:cstheme="majorBidi"/>
          <w:sz w:val="19"/>
          <w:szCs w:val="19"/>
        </w:rPr>
        <w:t>Обработка ПДн может осуществляться 3 года для соблюдения общего срока исковой давности (ч.1 ст.196 ГК РФ),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22">
    <w:p w14:paraId="354E321E" w14:textId="77777777" w:rsidR="00F56838" w:rsidRPr="001E2EDD" w:rsidRDefault="00F56838" w:rsidP="00C42EC7">
      <w:pPr>
        <w:contextualSpacing/>
        <w:rPr>
          <w:rFonts w:asciiTheme="majorBidi" w:hAnsiTheme="majorBidi" w:cstheme="majorBidi"/>
          <w:sz w:val="19"/>
          <w:szCs w:val="19"/>
        </w:rPr>
      </w:pPr>
      <w:r w:rsidRPr="001E2EDD">
        <w:rPr>
          <w:rStyle w:val="afa"/>
          <w:rFonts w:asciiTheme="majorBidi" w:hAnsiTheme="majorBidi" w:cstheme="majorBidi"/>
          <w:sz w:val="19"/>
          <w:szCs w:val="19"/>
        </w:rPr>
        <w:footnoteRef/>
      </w:r>
      <w:r w:rsidRPr="001E2EDD">
        <w:rPr>
          <w:rFonts w:asciiTheme="majorBidi" w:hAnsiTheme="majorBidi" w:cstheme="majorBidi"/>
          <w:sz w:val="19"/>
          <w:szCs w:val="19"/>
        </w:rPr>
        <w:t xml:space="preserve"> Лица, не достигшие 14 лет, допускаются в помещения ФГУП «ИТАР-ТАСС» без предъявления документов, удостоверяющих личность, в группах или в одиночку в сопровождение представителя (лица старше 20 лет) – см.п.4.6. </w:t>
      </w:r>
      <w:r w:rsidRPr="001E2EDD">
        <w:rPr>
          <w:rFonts w:asciiTheme="majorBidi" w:eastAsia="Times New Roman" w:hAnsiTheme="majorBidi" w:cstheme="majorBidi"/>
          <w:color w:val="000000"/>
          <w:sz w:val="19"/>
          <w:szCs w:val="19"/>
          <w:lang w:eastAsia="ru-RU"/>
        </w:rPr>
        <w:t>Приказа № 42-од от 22.03.2018 «Об утверждении Инструкции по организации пропускного и внутриобъектового режима в административных зданиях ИТАР-ТАСС и на прилегающей территории</w:t>
      </w:r>
      <w:r w:rsidRPr="001E2EDD">
        <w:rPr>
          <w:rFonts w:asciiTheme="majorBidi" w:hAnsiTheme="majorBidi" w:cstheme="majorBidi"/>
          <w:sz w:val="19"/>
          <w:szCs w:val="19"/>
        </w:rPr>
        <w:t>»</w:t>
      </w:r>
    </w:p>
  </w:footnote>
  <w:footnote w:id="23">
    <w:p w14:paraId="13E5819E" w14:textId="77777777" w:rsidR="00F56838" w:rsidRPr="009C71B7" w:rsidRDefault="00F56838" w:rsidP="00C42EC7">
      <w:pPr>
        <w:contextualSpacing/>
        <w:rPr>
          <w:rFonts w:asciiTheme="majorBidi" w:hAnsiTheme="majorBidi" w:cstheme="majorBidi"/>
          <w:sz w:val="19"/>
          <w:szCs w:val="19"/>
        </w:rPr>
      </w:pPr>
      <w:r w:rsidRPr="009C71B7">
        <w:rPr>
          <w:rStyle w:val="afa"/>
          <w:rFonts w:asciiTheme="majorBidi" w:hAnsiTheme="majorBidi" w:cstheme="majorBidi"/>
          <w:sz w:val="19"/>
          <w:szCs w:val="19"/>
        </w:rPr>
        <w:footnoteRef/>
      </w:r>
      <w:r w:rsidRPr="009C71B7">
        <w:rPr>
          <w:rFonts w:asciiTheme="majorBidi" w:hAnsiTheme="majorBidi" w:cstheme="majorBidi"/>
          <w:sz w:val="19"/>
          <w:szCs w:val="19"/>
        </w:rPr>
        <w:t xml:space="preserve">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24">
    <w:p w14:paraId="66AA4045" w14:textId="77777777" w:rsidR="00F56838" w:rsidRPr="009C71B7" w:rsidRDefault="00F56838" w:rsidP="00C42EC7">
      <w:pPr>
        <w:contextualSpacing/>
        <w:rPr>
          <w:rFonts w:asciiTheme="majorBidi" w:hAnsiTheme="majorBidi" w:cstheme="majorBidi"/>
          <w:sz w:val="19"/>
          <w:szCs w:val="19"/>
        </w:rPr>
      </w:pPr>
      <w:r w:rsidRPr="009C71B7">
        <w:rPr>
          <w:rStyle w:val="afa"/>
          <w:rFonts w:asciiTheme="majorBidi" w:hAnsiTheme="majorBidi" w:cstheme="majorBidi"/>
          <w:sz w:val="19"/>
          <w:szCs w:val="19"/>
        </w:rPr>
        <w:footnoteRef/>
      </w:r>
      <w:r w:rsidRPr="009C71B7">
        <w:rPr>
          <w:rFonts w:asciiTheme="majorBidi" w:hAnsiTheme="majorBidi" w:cstheme="majorBidi"/>
          <w:sz w:val="19"/>
          <w:szCs w:val="19"/>
        </w:rPr>
        <w:t xml:space="preserve"> Обработка ПДн может осуществляться 3 года для соблюдения общего срока исковой давности (ч.1 ст.196 ГК РФ).</w:t>
      </w:r>
    </w:p>
  </w:footnote>
  <w:footnote w:id="25">
    <w:p w14:paraId="2C7087E9" w14:textId="77777777" w:rsidR="00F56838" w:rsidRPr="005C514C" w:rsidRDefault="00F56838" w:rsidP="00C42EC7">
      <w:pPr>
        <w:contextualSpacing/>
        <w:rPr>
          <w:rFonts w:cstheme="minorHAnsi"/>
          <w:sz w:val="12"/>
          <w:szCs w:val="16"/>
        </w:rPr>
      </w:pPr>
      <w:r w:rsidRPr="009C71B7">
        <w:rPr>
          <w:rStyle w:val="afa"/>
          <w:rFonts w:asciiTheme="majorBidi" w:hAnsiTheme="majorBidi" w:cstheme="majorBidi"/>
          <w:sz w:val="19"/>
          <w:szCs w:val="19"/>
        </w:rPr>
        <w:footnoteRef/>
      </w:r>
      <w:r w:rsidRPr="009C71B7">
        <w:rPr>
          <w:rFonts w:asciiTheme="majorBidi" w:hAnsiTheme="majorBidi" w:cstheme="majorBidi"/>
          <w:sz w:val="19"/>
          <w:szCs w:val="19"/>
        </w:rPr>
        <w:t xml:space="preserve"> Согласно ч.4 ст.20 152-ФЗ оператор обязан уничтожить ПДн в случае достижения цели обработки ПДн и в случае, если сохранение ПДн более не требуется для целей их обработки, в течение 30 дней, но при отсутствии у оператора возможности уничтожения ПДн в указанный срок, оператор осуществляет блокирование таких ПДн и обеспечивает уничтожение ПДн в течение 6 месяцев (ч.6 ст.20 152-ФЗ).</w:t>
      </w:r>
    </w:p>
  </w:footnote>
  <w:footnote w:id="26">
    <w:p w14:paraId="301BAB6D" w14:textId="7F1EF24F" w:rsidR="00F56838" w:rsidRPr="004D2A29" w:rsidRDefault="00F56838">
      <w:pPr>
        <w:pStyle w:val="af6"/>
        <w:rPr>
          <w:rFonts w:asciiTheme="majorBidi" w:hAnsiTheme="majorBidi" w:cstheme="majorBidi"/>
          <w:sz w:val="19"/>
          <w:szCs w:val="19"/>
        </w:rPr>
      </w:pPr>
      <w:r w:rsidRPr="004D2A29">
        <w:rPr>
          <w:rStyle w:val="afa"/>
          <w:rFonts w:asciiTheme="majorBidi" w:hAnsiTheme="majorBidi" w:cstheme="majorBidi"/>
          <w:sz w:val="19"/>
          <w:szCs w:val="19"/>
        </w:rPr>
        <w:footnoteRef/>
      </w:r>
      <w:r w:rsidRPr="004D2A29">
        <w:rPr>
          <w:rFonts w:asciiTheme="majorBidi" w:hAnsiTheme="majorBidi" w:cstheme="majorBidi"/>
          <w:sz w:val="19"/>
          <w:szCs w:val="19"/>
        </w:rPr>
        <w:t xml:space="preserve"> Для 5 (пяти) лет, в рамках пункта,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27">
    <w:p w14:paraId="7050DE61" w14:textId="77777777" w:rsidR="00F56838" w:rsidRPr="004D2A29" w:rsidRDefault="00F56838" w:rsidP="00C42EC7">
      <w:pPr>
        <w:contextualSpacing/>
        <w:rPr>
          <w:rFonts w:cstheme="minorHAnsi"/>
          <w:sz w:val="19"/>
          <w:szCs w:val="19"/>
        </w:rPr>
      </w:pPr>
      <w:r w:rsidRPr="004D2A29">
        <w:rPr>
          <w:rStyle w:val="afa"/>
          <w:rFonts w:asciiTheme="majorBidi" w:hAnsiTheme="majorBidi" w:cstheme="majorBidi"/>
          <w:sz w:val="19"/>
          <w:szCs w:val="19"/>
        </w:rPr>
        <w:footnoteRef/>
      </w:r>
      <w:r w:rsidRPr="004D2A29">
        <w:rPr>
          <w:rFonts w:asciiTheme="majorBidi" w:hAnsiTheme="majorBidi" w:cstheme="majorBidi"/>
          <w:sz w:val="19"/>
          <w:szCs w:val="19"/>
        </w:rPr>
        <w:t xml:space="preserve"> Согласно ч.4 ст.20 152-ФЗ оператор обязан уничтожить ПДн в случае достижения цели обработки ПДн и в случае, если сохранение ПДн более не требуется для целей их обработки, в течение 30 дней, но при отсутствии у оператора возможности уничтожения ПДн в указанный срок, оператор осуществляет блокирование таких ПДн и обеспечивает уничтожение ПДн в течение 6 месяцев (ч.6 ст.20 152-ФЗ).</w:t>
      </w:r>
    </w:p>
  </w:footnote>
  <w:footnote w:id="28">
    <w:p w14:paraId="69701A62" w14:textId="77777777" w:rsidR="00F56838" w:rsidRPr="00C84B42" w:rsidRDefault="00F56838" w:rsidP="00C42EC7">
      <w:pPr>
        <w:contextualSpacing/>
        <w:rPr>
          <w:rFonts w:asciiTheme="majorBidi" w:hAnsiTheme="majorBidi" w:cstheme="majorBidi"/>
          <w:sz w:val="19"/>
          <w:szCs w:val="19"/>
        </w:rPr>
      </w:pPr>
      <w:r w:rsidRPr="00C84B42">
        <w:rPr>
          <w:rStyle w:val="afa"/>
          <w:rFonts w:asciiTheme="majorBidi" w:hAnsiTheme="majorBidi" w:cstheme="majorBidi"/>
          <w:sz w:val="19"/>
          <w:szCs w:val="19"/>
        </w:rPr>
        <w:footnoteRef/>
      </w:r>
      <w:r w:rsidRPr="00C84B42">
        <w:rPr>
          <w:rFonts w:asciiTheme="majorBidi" w:hAnsiTheme="majorBidi" w:cstheme="majorBidi"/>
          <w:sz w:val="19"/>
          <w:szCs w:val="19"/>
        </w:rPr>
        <w:t xml:space="preserve"> Под «продукцией» понимаются товары, работы и услуги – см., например, преамбулу Федерального закона от 13.12.1994 № 60-ФЗ «О поставках продукции для федеральных государственных нужд».</w:t>
      </w:r>
    </w:p>
  </w:footnote>
  <w:footnote w:id="29">
    <w:p w14:paraId="42FE94C9" w14:textId="1D81B605" w:rsidR="00F56838" w:rsidRPr="008E19FB" w:rsidRDefault="00F56838" w:rsidP="008E19FB">
      <w:pPr>
        <w:contextualSpacing/>
        <w:rPr>
          <w:rFonts w:asciiTheme="majorBidi" w:hAnsiTheme="majorBidi" w:cstheme="majorBidi"/>
          <w:sz w:val="19"/>
          <w:szCs w:val="19"/>
        </w:rPr>
      </w:pPr>
      <w:r>
        <w:rPr>
          <w:rStyle w:val="afa"/>
        </w:rPr>
        <w:footnoteRef/>
      </w:r>
      <w:r>
        <w:t xml:space="preserve"> </w:t>
      </w:r>
      <w:r w:rsidRPr="00F466AB">
        <w:rPr>
          <w:rFonts w:asciiTheme="majorBidi" w:hAnsiTheme="majorBidi" w:cstheme="majorBidi"/>
          <w:sz w:val="19"/>
          <w:szCs w:val="19"/>
        </w:rPr>
        <w:t>Обработка ПДн может осуществляться 3 года для соблюдения общего срока исковой давности (ч.1 ст.196 ГК РФ).</w:t>
      </w:r>
    </w:p>
  </w:footnote>
  <w:footnote w:id="30">
    <w:p w14:paraId="404B7E47" w14:textId="77777777" w:rsidR="00F56838" w:rsidRPr="002F40AA" w:rsidRDefault="00F56838" w:rsidP="002F40AA">
      <w:pPr>
        <w:pStyle w:val="af6"/>
        <w:rPr>
          <w:rFonts w:asciiTheme="majorBidi" w:hAnsiTheme="majorBidi" w:cstheme="majorBidi"/>
          <w:sz w:val="19"/>
          <w:szCs w:val="19"/>
        </w:rPr>
      </w:pPr>
      <w:r w:rsidRPr="002F40AA">
        <w:rPr>
          <w:rStyle w:val="afa"/>
          <w:rFonts w:asciiTheme="majorBidi" w:hAnsiTheme="majorBidi" w:cstheme="majorBidi"/>
          <w:sz w:val="19"/>
          <w:szCs w:val="19"/>
        </w:rPr>
        <w:footnoteRef/>
      </w:r>
      <w:r w:rsidRPr="002F40AA">
        <w:rPr>
          <w:rFonts w:asciiTheme="majorBidi" w:hAnsiTheme="majorBidi" w:cstheme="majorBidi"/>
          <w:sz w:val="19"/>
          <w:szCs w:val="19"/>
        </w:rPr>
        <w:t xml:space="preserve"> Для подпунктов (а) и (б), обработка ПДн может осуществляться 4 года для налогового учета (пп.8 п.1 ст.23 и пп.5 п.3 ст.24 НК РФ), 5 лет для бухгалтерского учета (ч.1 ст.29 Федерального закона от 06.12.2011 № 402-ФЗ «О бухгалтерском учете»).</w:t>
      </w:r>
    </w:p>
  </w:footnote>
  <w:footnote w:id="31">
    <w:p w14:paraId="48C750E0" w14:textId="2E3C75BE" w:rsidR="00F56838" w:rsidRPr="002F40AA" w:rsidRDefault="00F56838" w:rsidP="00C42EC7">
      <w:pPr>
        <w:contextualSpacing/>
        <w:rPr>
          <w:rFonts w:asciiTheme="majorBidi" w:hAnsiTheme="majorBidi" w:cstheme="majorBidi"/>
          <w:sz w:val="19"/>
          <w:szCs w:val="19"/>
        </w:rPr>
      </w:pPr>
      <w:r w:rsidRPr="002F40AA">
        <w:rPr>
          <w:rStyle w:val="afa"/>
          <w:rFonts w:asciiTheme="majorBidi" w:hAnsiTheme="majorBidi" w:cstheme="majorBidi"/>
          <w:sz w:val="19"/>
          <w:szCs w:val="19"/>
        </w:rPr>
        <w:footnoteRef/>
      </w:r>
      <w:r w:rsidRPr="002F40AA">
        <w:rPr>
          <w:rFonts w:asciiTheme="majorBidi" w:hAnsiTheme="majorBidi" w:cstheme="majorBidi"/>
          <w:sz w:val="19"/>
          <w:szCs w:val="19"/>
        </w:rPr>
        <w:t xml:space="preserve"> Для подпунктов (в) и (д), Обработка ПДн может осуществляться 1 год для соблюдения срока исковой давности по перевозке грузов (ч.3 ст.797 ГК РФ), 3 года для соблюдения общего срока исковой давности (ч.1 ст.196 ГК РФ), 4 года для налогового учета (пп.8 п.1 ст.23 НК РФ), 5 лет для бухгалтерского учета (ч.1 ст.29 Федерального закона от 06.12.2011 № 402-ФЗ «О бухгалтерском учете»).</w:t>
      </w:r>
    </w:p>
  </w:footnote>
  <w:footnote w:id="32">
    <w:p w14:paraId="21768FBF" w14:textId="77777777" w:rsidR="00F56838" w:rsidRPr="00AA2617" w:rsidRDefault="00F56838" w:rsidP="00C42EC7">
      <w:pPr>
        <w:contextualSpacing/>
        <w:rPr>
          <w:rFonts w:asciiTheme="majorBidi" w:hAnsiTheme="majorBidi" w:cstheme="majorBidi"/>
          <w:sz w:val="22"/>
        </w:rPr>
      </w:pPr>
      <w:r w:rsidRPr="002F40AA">
        <w:rPr>
          <w:rStyle w:val="afa"/>
          <w:rFonts w:asciiTheme="majorBidi" w:hAnsiTheme="majorBidi" w:cstheme="majorBidi"/>
          <w:sz w:val="19"/>
          <w:szCs w:val="19"/>
        </w:rPr>
        <w:footnoteRef/>
      </w:r>
      <w:r w:rsidRPr="002F40AA">
        <w:rPr>
          <w:rFonts w:asciiTheme="majorBidi" w:hAnsiTheme="majorBidi" w:cstheme="majorBidi"/>
          <w:sz w:val="19"/>
          <w:szCs w:val="19"/>
        </w:rPr>
        <w:t xml:space="preserve"> Согласно ч.4 ст.20 152-ФЗ оператор обязан уничтожить ПДн в случае достижения цели обработки ПДн и в случае, если сохранение ПДн более не требуется для целей их обработки, в течение 30 дней, но при отсутствии у оператора возможности уничтожения ПДн в указанный срок, оператор осуществляет блокирование таких ПДн и обеспечивает уничтожение ПДн в течение 6 месяцев (ч.6 ст.20 152-ФЗ).</w:t>
      </w:r>
    </w:p>
  </w:footnote>
  <w:footnote w:id="33">
    <w:p w14:paraId="553D9A34" w14:textId="77777777" w:rsidR="00F56838" w:rsidRPr="001F2BD7" w:rsidRDefault="00F56838" w:rsidP="00A11AC3">
      <w:pPr>
        <w:contextualSpacing/>
        <w:rPr>
          <w:rFonts w:asciiTheme="majorBidi" w:hAnsiTheme="majorBidi" w:cstheme="majorBidi"/>
          <w:sz w:val="17"/>
          <w:szCs w:val="17"/>
        </w:rPr>
      </w:pPr>
      <w:r w:rsidRPr="001F2BD7">
        <w:rPr>
          <w:rStyle w:val="afa"/>
          <w:rFonts w:asciiTheme="majorBidi" w:hAnsiTheme="majorBidi" w:cstheme="majorBidi"/>
          <w:sz w:val="17"/>
          <w:szCs w:val="17"/>
        </w:rPr>
        <w:footnoteRef/>
      </w:r>
      <w:r w:rsidRPr="001F2BD7">
        <w:rPr>
          <w:rFonts w:asciiTheme="majorBidi" w:hAnsiTheme="majorBidi" w:cstheme="majorBidi"/>
          <w:sz w:val="17"/>
          <w:szCs w:val="17"/>
        </w:rPr>
        <w:t xml:space="preserve">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34">
    <w:p w14:paraId="375192D6" w14:textId="77777777" w:rsidR="00F56838" w:rsidRPr="005C514C" w:rsidRDefault="00F56838" w:rsidP="00A11AC3">
      <w:pPr>
        <w:contextualSpacing/>
        <w:rPr>
          <w:rFonts w:cstheme="minorHAnsi"/>
          <w:sz w:val="12"/>
          <w:szCs w:val="16"/>
        </w:rPr>
      </w:pPr>
      <w:r w:rsidRPr="001F2BD7">
        <w:rPr>
          <w:rStyle w:val="afa"/>
          <w:rFonts w:asciiTheme="majorBidi" w:hAnsiTheme="majorBidi" w:cstheme="majorBidi"/>
          <w:sz w:val="17"/>
          <w:szCs w:val="17"/>
        </w:rPr>
        <w:footnoteRef/>
      </w:r>
      <w:r w:rsidRPr="001F2BD7">
        <w:rPr>
          <w:rFonts w:asciiTheme="majorBidi" w:hAnsiTheme="majorBidi" w:cstheme="majorBidi"/>
          <w:sz w:val="17"/>
          <w:szCs w:val="17"/>
        </w:rPr>
        <w:t xml:space="preserve">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35">
    <w:p w14:paraId="76211864" w14:textId="77777777" w:rsidR="00F56838" w:rsidRPr="00536A62" w:rsidRDefault="00F56838" w:rsidP="002B44B8">
      <w:pPr>
        <w:contextualSpacing/>
        <w:rPr>
          <w:rFonts w:asciiTheme="majorBidi" w:hAnsiTheme="majorBidi" w:cstheme="majorBidi"/>
          <w:sz w:val="19"/>
          <w:szCs w:val="19"/>
        </w:rPr>
      </w:pPr>
      <w:r w:rsidRPr="00285755">
        <w:rPr>
          <w:rStyle w:val="afa"/>
          <w:rFonts w:asciiTheme="majorBidi" w:hAnsiTheme="majorBidi" w:cstheme="majorBidi"/>
        </w:rPr>
        <w:footnoteRef/>
      </w:r>
      <w:r w:rsidRPr="00536A62">
        <w:rPr>
          <w:rFonts w:asciiTheme="majorBidi" w:hAnsiTheme="majorBidi" w:cstheme="majorBidi"/>
          <w:sz w:val="19"/>
          <w:szCs w:val="19"/>
        </w:rPr>
        <w:t xml:space="preserve"> Обработка ПДн может осуществляться 4 года для налогового учета (пп.8 п.1 ст.23 НК РФ) и 5 лет для бухгалтерского учета (ч.1 ст.29 Федерального закона от 06.12.2011 № 402-ФЗ «О бухгалтерском учете»).</w:t>
      </w:r>
    </w:p>
  </w:footnote>
  <w:footnote w:id="36">
    <w:p w14:paraId="5D10EEFE" w14:textId="77777777" w:rsidR="00F56838" w:rsidRPr="00D476EB" w:rsidRDefault="00F56838" w:rsidP="005D5B43">
      <w:pPr>
        <w:contextualSpacing/>
        <w:rPr>
          <w:rFonts w:asciiTheme="majorBidi" w:hAnsiTheme="majorBidi" w:cstheme="majorBidi"/>
          <w:sz w:val="19"/>
          <w:szCs w:val="19"/>
        </w:rPr>
      </w:pPr>
      <w:r w:rsidRPr="00285755">
        <w:rPr>
          <w:rStyle w:val="afa"/>
          <w:rFonts w:asciiTheme="majorBidi" w:hAnsiTheme="majorBidi" w:cstheme="majorBidi"/>
          <w:sz w:val="19"/>
          <w:szCs w:val="19"/>
        </w:rPr>
        <w:footnoteRef/>
      </w:r>
      <w:r w:rsidRPr="00D476EB">
        <w:rPr>
          <w:rFonts w:asciiTheme="majorBidi" w:hAnsiTheme="majorBidi" w:cstheme="majorBidi"/>
          <w:sz w:val="19"/>
          <w:szCs w:val="19"/>
        </w:rPr>
        <w:t xml:space="preserve"> Обработка ПДн может осуществляться 4 года для налогового учета (пп.5 п.3 ст.24 НК РФ), 5 лет для бухгалтерского учета (ч.1 ст.29 Федерального закона от 06.12.2011 № 402-ФЗ «О бухгалтерском учете») и 6 лет для учета страховых взносов (пп.7 п.3.4 ст.23 НК РФ). Текущая правоприменительная практика признает обработку ПДн действующих или бывших работников в информационных системах работодателя допустимой в течение 5 лет с момента прекращения трудовых отношений.</w:t>
      </w:r>
    </w:p>
  </w:footnote>
  <w:footnote w:id="37">
    <w:p w14:paraId="6DAD7491" w14:textId="77777777" w:rsidR="00F56838" w:rsidRPr="00D476EB" w:rsidRDefault="00F56838" w:rsidP="005D5B43">
      <w:pPr>
        <w:contextualSpacing/>
        <w:rPr>
          <w:rFonts w:asciiTheme="majorBidi" w:hAnsiTheme="majorBidi" w:cstheme="majorBidi"/>
          <w:sz w:val="19"/>
          <w:szCs w:val="19"/>
        </w:rPr>
      </w:pPr>
      <w:r w:rsidRPr="00D476EB">
        <w:rPr>
          <w:rStyle w:val="afa"/>
          <w:rFonts w:asciiTheme="majorBidi" w:hAnsiTheme="majorBidi" w:cstheme="majorBidi"/>
          <w:sz w:val="19"/>
          <w:szCs w:val="19"/>
        </w:rPr>
        <w:footnoteRef/>
      </w:r>
      <w:r w:rsidRPr="00D476EB">
        <w:rPr>
          <w:rFonts w:asciiTheme="majorBidi" w:hAnsiTheme="majorBidi" w:cstheme="majorBidi"/>
          <w:sz w:val="19"/>
          <w:szCs w:val="19"/>
        </w:rPr>
        <w:t xml:space="preserve"> Согласно ч.4 ст.20 152-ФЗ оператор обязан уничтожить ПДн в случае достижения цели обработки ПДн и в случае, если сохранение ПДн более не требуется для целей их обработки, в течение 30 дней, но при отсутствии у оператора возможности уничтожения ПДн в указанный срок, оператор осуществляет блокирование таких ПДн и обеспечивает уничтожение ПДн в течение 6 месяцев (ч.6 ст.20 152-ФЗ).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4EE"/>
    <w:multiLevelType w:val="multilevel"/>
    <w:tmpl w:val="687270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heme="majorBidi" w:hAnsiTheme="majorBidi" w:cstheme="majorBidi"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F554AF"/>
    <w:multiLevelType w:val="hybridMultilevel"/>
    <w:tmpl w:val="01628CC2"/>
    <w:lvl w:ilvl="0" w:tplc="31422164">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A71AED"/>
    <w:multiLevelType w:val="hybridMultilevel"/>
    <w:tmpl w:val="03844394"/>
    <w:lvl w:ilvl="0" w:tplc="06F665D4">
      <w:start w:val="1"/>
      <w:numFmt w:val="russianLower"/>
      <w:lvlText w:val="(%1)"/>
      <w:lvlJc w:val="left"/>
      <w:pPr>
        <w:ind w:left="1457" w:hanging="360"/>
      </w:pPr>
      <w:rPr>
        <w:rFonts w:asciiTheme="majorBidi" w:eastAsia="Calibri" w:hAnsiTheme="majorBidi" w:cstheme="majorBidi"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1C46601"/>
    <w:multiLevelType w:val="multilevel"/>
    <w:tmpl w:val="F60E21C0"/>
    <w:lvl w:ilvl="0">
      <w:start w:val="1"/>
      <w:numFmt w:val="decimal"/>
      <w:lvlText w:val="%1."/>
      <w:lvlJc w:val="left"/>
      <w:pPr>
        <w:ind w:left="450" w:hanging="450"/>
      </w:pPr>
      <w:rPr>
        <w:rFonts w:hint="default"/>
        <w:sz w:val="20"/>
      </w:rPr>
    </w:lvl>
    <w:lvl w:ilvl="1">
      <w:start w:val="5"/>
      <w:numFmt w:val="decimal"/>
      <w:lvlText w:val="%1.%2."/>
      <w:lvlJc w:val="left"/>
      <w:pPr>
        <w:ind w:left="450" w:hanging="450"/>
      </w:pPr>
      <w:rPr>
        <w:rFonts w:hint="default"/>
        <w:sz w:val="20"/>
      </w:rPr>
    </w:lvl>
    <w:lvl w:ilvl="2">
      <w:start w:val="2"/>
      <w:numFmt w:val="decimal"/>
      <w:lvlText w:val="%1.%2.%3."/>
      <w:lvlJc w:val="left"/>
      <w:pPr>
        <w:ind w:left="450" w:hanging="450"/>
      </w:pPr>
      <w:rPr>
        <w:rFonts w:hint="default"/>
        <w:sz w:val="20"/>
      </w:rPr>
    </w:lvl>
    <w:lvl w:ilvl="3">
      <w:start w:val="1"/>
      <w:numFmt w:val="decimal"/>
      <w:lvlText w:val="(%4)"/>
      <w:lvlJc w:val="left"/>
      <w:pPr>
        <w:ind w:left="720" w:hanging="720"/>
      </w:pPr>
      <w:rPr>
        <w:rFonts w:ascii="VWAG TheSans" w:eastAsia="Calibri" w:hAnsi="VWAG TheSans" w:cs="Calibri" w:hint="default"/>
        <w:sz w:val="24"/>
        <w:szCs w:val="24"/>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021F0788"/>
    <w:multiLevelType w:val="hybridMultilevel"/>
    <w:tmpl w:val="A2D06CE4"/>
    <w:lvl w:ilvl="0" w:tplc="627EDC78">
      <w:start w:val="1"/>
      <w:numFmt w:val="russianLower"/>
      <w:lvlText w:val="(%1)"/>
      <w:lvlJc w:val="left"/>
      <w:pPr>
        <w:ind w:left="1797" w:hanging="360"/>
      </w:pPr>
      <w:rPr>
        <w:rFonts w:ascii="VWAG TheSans" w:eastAsia="Calibri" w:hAnsi="VWAG TheSans" w:cs="Calibri"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5" w15:restartNumberingAfterBreak="0">
    <w:nsid w:val="024F4D7B"/>
    <w:multiLevelType w:val="hybridMultilevel"/>
    <w:tmpl w:val="DCBCA758"/>
    <w:lvl w:ilvl="0" w:tplc="52E6D1D6">
      <w:start w:val="1"/>
      <w:numFmt w:val="decimal"/>
      <w:lvlText w:val="%1."/>
      <w:lvlJc w:val="left"/>
      <w:pPr>
        <w:ind w:left="720" w:hanging="360"/>
      </w:pPr>
      <w:rPr>
        <w:rFonts w:ascii="Times New Roman" w:eastAsia="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7772B7"/>
    <w:multiLevelType w:val="hybridMultilevel"/>
    <w:tmpl w:val="5C104836"/>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04A1449A"/>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443E50"/>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9" w15:restartNumberingAfterBreak="0">
    <w:nsid w:val="0589124D"/>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FE087F"/>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1" w15:restartNumberingAfterBreak="0">
    <w:nsid w:val="065D609B"/>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2" w15:restartNumberingAfterBreak="0">
    <w:nsid w:val="06EE03F1"/>
    <w:multiLevelType w:val="hybridMultilevel"/>
    <w:tmpl w:val="C88C5744"/>
    <w:lvl w:ilvl="0" w:tplc="627EDC78">
      <w:start w:val="1"/>
      <w:numFmt w:val="russianLower"/>
      <w:lvlText w:val="(%1)"/>
      <w:lvlJc w:val="left"/>
      <w:pPr>
        <w:ind w:left="1277" w:hanging="360"/>
      </w:pPr>
      <w:rPr>
        <w:rFonts w:ascii="VWAG TheSans" w:eastAsia="Calibri" w:hAnsi="VWAG TheSans" w:cs="Calibri"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13" w15:restartNumberingAfterBreak="0">
    <w:nsid w:val="078B0B66"/>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14" w15:restartNumberingAfterBreak="0">
    <w:nsid w:val="081D79FD"/>
    <w:multiLevelType w:val="hybridMultilevel"/>
    <w:tmpl w:val="5978D328"/>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08207412"/>
    <w:multiLevelType w:val="hybridMultilevel"/>
    <w:tmpl w:val="43EE62D0"/>
    <w:lvl w:ilvl="0" w:tplc="3304A3D8">
      <w:start w:val="1"/>
      <w:numFmt w:val="decimal"/>
      <w:lvlText w:val="6.2.%1"/>
      <w:lvlJc w:val="left"/>
      <w:pPr>
        <w:ind w:left="10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F946B4"/>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616419"/>
    <w:multiLevelType w:val="multilevel"/>
    <w:tmpl w:val="B462C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992FA1"/>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9D4040"/>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C2D44E7"/>
    <w:multiLevelType w:val="hybridMultilevel"/>
    <w:tmpl w:val="6C3CB91E"/>
    <w:lvl w:ilvl="0" w:tplc="C0C25F22">
      <w:start w:val="1"/>
      <w:numFmt w:val="decimal"/>
      <w:lvlText w:val="(%1)"/>
      <w:lvlJc w:val="left"/>
      <w:pPr>
        <w:ind w:left="1146" w:hanging="360"/>
      </w:pPr>
      <w:rPr>
        <w:rFonts w:asciiTheme="majorBidi" w:eastAsiaTheme="minorHAnsi" w:hAnsiTheme="majorBidi" w:cstheme="majorBid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23889E54">
      <w:start w:val="1"/>
      <w:numFmt w:val="russianLower"/>
      <w:lvlText w:val="(%4)"/>
      <w:lvlJc w:val="left"/>
      <w:pPr>
        <w:ind w:left="3306" w:hanging="360"/>
      </w:pPr>
      <w:rPr>
        <w:rFonts w:ascii="Times New Roman" w:eastAsia="Calibri" w:hAnsi="Times New Roman" w:cs="Times New Roman" w:hint="default"/>
        <w:sz w:val="22"/>
        <w:szCs w:val="22"/>
      </w:r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0C5C55D9"/>
    <w:multiLevelType w:val="multilevel"/>
    <w:tmpl w:val="EE90BC68"/>
    <w:lvl w:ilvl="0">
      <w:start w:val="1"/>
      <w:numFmt w:val="decimal"/>
      <w:pStyle w:val="1"/>
      <w:lvlText w:val="%1."/>
      <w:lvlJc w:val="left"/>
      <w:pPr>
        <w:tabs>
          <w:tab w:val="num" w:pos="737"/>
        </w:tabs>
        <w:ind w:left="737" w:hanging="737"/>
      </w:pPr>
      <w:rPr>
        <w:rFonts w:ascii="Calibri" w:hAnsi="Calibri" w:cs="Times New Roman" w:hint="default"/>
        <w:b/>
        <w:i w:val="0"/>
        <w:sz w:val="28"/>
      </w:rPr>
    </w:lvl>
    <w:lvl w:ilvl="1">
      <w:start w:val="1"/>
      <w:numFmt w:val="decimal"/>
      <w:lvlText w:val="15.%2."/>
      <w:lvlJc w:val="left"/>
      <w:pPr>
        <w:tabs>
          <w:tab w:val="num" w:pos="737"/>
        </w:tabs>
        <w:ind w:left="737" w:hanging="737"/>
      </w:pPr>
      <w:rPr>
        <w:rFonts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lvlText w:val="%1.%2.%3."/>
      <w:lvlJc w:val="left"/>
      <w:pPr>
        <w:tabs>
          <w:tab w:val="num" w:pos="737"/>
        </w:tabs>
        <w:ind w:left="737" w:hanging="737"/>
      </w:pPr>
      <w:rPr>
        <w:rFonts w:ascii="Calibri" w:hAnsi="Calibri" w:cs="Times New Roman" w:hint="default"/>
        <w:b w:val="0"/>
        <w:i w:val="0"/>
        <w:sz w:val="20"/>
      </w:rPr>
    </w:lvl>
    <w:lvl w:ilvl="3">
      <w:start w:val="1"/>
      <w:numFmt w:val="bullet"/>
      <w:pStyle w:val="5"/>
      <w:lvlText w:val="­"/>
      <w:lvlJc w:val="left"/>
      <w:pPr>
        <w:tabs>
          <w:tab w:val="num" w:pos="737"/>
        </w:tabs>
        <w:ind w:left="1304" w:hanging="567"/>
      </w:pPr>
      <w:rPr>
        <w:rFonts w:ascii="Courier New" w:hAnsi="Courier New" w:hint="default"/>
        <w:b w:val="0"/>
        <w:i w:val="0"/>
        <w:sz w:val="18"/>
      </w:rPr>
    </w:lvl>
    <w:lvl w:ilvl="4">
      <w:start w:val="1"/>
      <w:numFmt w:val="decimal"/>
      <w:pStyle w:val="5"/>
      <w:lvlText w:val="(%4.%5)"/>
      <w:lvlJc w:val="left"/>
      <w:pPr>
        <w:tabs>
          <w:tab w:val="num" w:pos="737"/>
        </w:tabs>
        <w:ind w:left="1304" w:hanging="567"/>
      </w:pPr>
      <w:rPr>
        <w:rFonts w:ascii="Calibri" w:hAnsi="Calibri" w:cs="Times New Roman" w:hint="default"/>
        <w:b w:val="0"/>
        <w:i w:val="0"/>
        <w:sz w:val="16"/>
      </w:rPr>
    </w:lvl>
    <w:lvl w:ilvl="5">
      <w:start w:val="1"/>
      <w:numFmt w:val="bullet"/>
      <w:lvlText w:val="­"/>
      <w:lvlJc w:val="left"/>
      <w:pPr>
        <w:tabs>
          <w:tab w:val="num" w:pos="1304"/>
        </w:tabs>
        <w:ind w:left="1588" w:hanging="284"/>
      </w:pPr>
      <w:rPr>
        <w:rFonts w:ascii="Calibri" w:hAnsi="Calibri" w:cs="Times New Roman" w:hint="default"/>
        <w:b w:val="0"/>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C887CF9"/>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C8A2F66"/>
    <w:multiLevelType w:val="hybridMultilevel"/>
    <w:tmpl w:val="14DC965C"/>
    <w:lvl w:ilvl="0" w:tplc="627EDC78">
      <w:start w:val="1"/>
      <w:numFmt w:val="russianLower"/>
      <w:lvlText w:val="(%1)"/>
      <w:lvlJc w:val="left"/>
      <w:pPr>
        <w:ind w:left="1040" w:hanging="360"/>
      </w:pPr>
      <w:rPr>
        <w:rFonts w:ascii="VWAG TheSans" w:eastAsia="Calibri" w:hAnsi="VWAG TheSans" w:cs="Calibri"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0CA12706"/>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25" w15:restartNumberingAfterBreak="0">
    <w:nsid w:val="0DBA5A7E"/>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062F34"/>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0E2B4046"/>
    <w:multiLevelType w:val="hybridMultilevel"/>
    <w:tmpl w:val="A1FE1B30"/>
    <w:lvl w:ilvl="0" w:tplc="05C23D70">
      <w:start w:val="1"/>
      <w:numFmt w:val="decimal"/>
      <w:lvlText w:val="(%1)"/>
      <w:lvlJc w:val="left"/>
      <w:pPr>
        <w:ind w:left="1146" w:hanging="360"/>
      </w:pPr>
      <w:rPr>
        <w:rFonts w:ascii="VWAG TheSans" w:eastAsia="Times New Roman" w:hAnsi="VWAG TheSans" w:cs="Calibr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70201B98">
      <w:start w:val="1"/>
      <w:numFmt w:val="decimal"/>
      <w:lvlText w:val="(%4)"/>
      <w:lvlJc w:val="left"/>
      <w:pPr>
        <w:ind w:left="3306" w:hanging="360"/>
      </w:pPr>
      <w:rPr>
        <w:rFonts w:ascii="Times New Roman" w:eastAsia="Calibri" w:hAnsi="Times New Roman" w:cs="Times New Roman" w:hint="default"/>
      </w:r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0E55729A"/>
    <w:multiLevelType w:val="multilevel"/>
    <w:tmpl w:val="5B6C8FE0"/>
    <w:lvl w:ilvl="0">
      <w:start w:val="1"/>
      <w:numFmt w:val="decimal"/>
      <w:lvlText w:val="%1."/>
      <w:lvlJc w:val="left"/>
      <w:pPr>
        <w:ind w:left="737" w:hanging="737"/>
      </w:pPr>
      <w:rPr>
        <w:rFonts w:asciiTheme="majorBidi" w:hAnsiTheme="majorBidi" w:cstheme="majorBidi" w:hint="default"/>
        <w:b w:val="0"/>
        <w:color w:val="000000" w:themeColor="text1"/>
        <w:sz w:val="22"/>
        <w:szCs w:val="22"/>
      </w:rPr>
    </w:lvl>
    <w:lvl w:ilvl="1">
      <w:start w:val="1"/>
      <w:numFmt w:val="decimal"/>
      <w:lvlText w:val="%1.%2."/>
      <w:lvlJc w:val="left"/>
      <w:pPr>
        <w:ind w:left="2864" w:hanging="737"/>
      </w:pPr>
      <w:rPr>
        <w:rFonts w:asciiTheme="majorBidi" w:hAnsiTheme="majorBidi" w:cstheme="majorBidi" w:hint="default"/>
        <w:sz w:val="22"/>
        <w:szCs w:val="22"/>
      </w:rPr>
    </w:lvl>
    <w:lvl w:ilvl="2">
      <w:start w:val="1"/>
      <w:numFmt w:val="decimal"/>
      <w:lvlText w:val="%1.%2.%3."/>
      <w:lvlJc w:val="left"/>
      <w:pPr>
        <w:ind w:left="737" w:hanging="737"/>
      </w:pPr>
      <w:rPr>
        <w:rFonts w:ascii="Times New Roman" w:hAnsi="Times New Roman" w:cs="Times New Roman" w:hint="default"/>
        <w:b w:val="0"/>
        <w:sz w:val="24"/>
        <w:szCs w:val="24"/>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0E994722"/>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30" w15:restartNumberingAfterBreak="0">
    <w:nsid w:val="0EC0124B"/>
    <w:multiLevelType w:val="hybridMultilevel"/>
    <w:tmpl w:val="12989E92"/>
    <w:lvl w:ilvl="0" w:tplc="627EDC78">
      <w:start w:val="1"/>
      <w:numFmt w:val="russianLower"/>
      <w:lvlText w:val="(%1)"/>
      <w:lvlJc w:val="left"/>
      <w:pPr>
        <w:ind w:left="720" w:hanging="360"/>
      </w:pPr>
      <w:rPr>
        <w:rFonts w:ascii="VWAG TheSans" w:eastAsia="Calibri" w:hAnsi="VWAG TheSan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FFC5EED"/>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32" w15:restartNumberingAfterBreak="0">
    <w:nsid w:val="10C20531"/>
    <w:multiLevelType w:val="multilevel"/>
    <w:tmpl w:val="C34A837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0C32FD1"/>
    <w:multiLevelType w:val="hybridMultilevel"/>
    <w:tmpl w:val="2286FACE"/>
    <w:lvl w:ilvl="0" w:tplc="627EDC78">
      <w:start w:val="1"/>
      <w:numFmt w:val="russianLower"/>
      <w:lvlText w:val="(%1)"/>
      <w:lvlJc w:val="left"/>
      <w:pPr>
        <w:ind w:left="1278" w:hanging="360"/>
      </w:pPr>
      <w:rPr>
        <w:rFonts w:ascii="VWAG TheSans" w:eastAsia="Calibri" w:hAnsi="VWAG TheSans" w:cs="Calibri" w:hint="default"/>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34" w15:restartNumberingAfterBreak="0">
    <w:nsid w:val="10DD1E9A"/>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35" w15:restartNumberingAfterBreak="0">
    <w:nsid w:val="11523670"/>
    <w:multiLevelType w:val="hybridMultilevel"/>
    <w:tmpl w:val="D676F06C"/>
    <w:lvl w:ilvl="0" w:tplc="1ED42E08">
      <w:start w:val="1"/>
      <w:numFmt w:val="decimal"/>
      <w:pStyle w:val="a"/>
      <w:lvlText w:val="10.%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1BB7594"/>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15:restartNumberingAfterBreak="0">
    <w:nsid w:val="11E83390"/>
    <w:multiLevelType w:val="hybridMultilevel"/>
    <w:tmpl w:val="CFB83C62"/>
    <w:lvl w:ilvl="0" w:tplc="627EDC78">
      <w:start w:val="1"/>
      <w:numFmt w:val="russianLower"/>
      <w:lvlText w:val="(%1)"/>
      <w:lvlJc w:val="left"/>
      <w:pPr>
        <w:ind w:left="780" w:hanging="360"/>
      </w:pPr>
      <w:rPr>
        <w:rFonts w:ascii="VWAG TheSans" w:eastAsia="Calibri" w:hAnsi="VWAG TheSans" w:cs="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11ED59EB"/>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2102055"/>
    <w:multiLevelType w:val="hybridMultilevel"/>
    <w:tmpl w:val="05943902"/>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15:restartNumberingAfterBreak="0">
    <w:nsid w:val="127D0588"/>
    <w:multiLevelType w:val="multilevel"/>
    <w:tmpl w:val="DA883B84"/>
    <w:lvl w:ilvl="0">
      <w:start w:val="5"/>
      <w:numFmt w:val="decimal"/>
      <w:lvlText w:val="%1."/>
      <w:lvlJc w:val="left"/>
      <w:pPr>
        <w:ind w:left="720" w:hanging="720"/>
      </w:pPr>
      <w:rPr>
        <w:rFonts w:hint="default"/>
      </w:rPr>
    </w:lvl>
    <w:lvl w:ilvl="1">
      <w:start w:val="3"/>
      <w:numFmt w:val="decimal"/>
      <w:lvlText w:val="%1.%2."/>
      <w:lvlJc w:val="left"/>
      <w:pPr>
        <w:ind w:left="814" w:hanging="720"/>
      </w:pPr>
      <w:rPr>
        <w:rFonts w:hint="default"/>
      </w:rPr>
    </w:lvl>
    <w:lvl w:ilvl="2">
      <w:start w:val="5"/>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12ED4B37"/>
    <w:multiLevelType w:val="hybridMultilevel"/>
    <w:tmpl w:val="010C9544"/>
    <w:lvl w:ilvl="0" w:tplc="F80EEFF6">
      <w:start w:val="1"/>
      <w:numFmt w:val="decimal"/>
      <w:lvlText w:val="(%1)"/>
      <w:lvlJc w:val="left"/>
      <w:pPr>
        <w:ind w:left="720" w:hanging="360"/>
      </w:pPr>
      <w:rPr>
        <w:rFonts w:asciiTheme="majorBidi" w:eastAsia="Calibri" w:hAnsiTheme="majorBidi"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35A05C8"/>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43" w15:restartNumberingAfterBreak="0">
    <w:nsid w:val="136E1661"/>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15:restartNumberingAfterBreak="0">
    <w:nsid w:val="13782226"/>
    <w:multiLevelType w:val="hybridMultilevel"/>
    <w:tmpl w:val="9B9E92D0"/>
    <w:lvl w:ilvl="0" w:tplc="C0C25F22">
      <w:start w:val="1"/>
      <w:numFmt w:val="decimal"/>
      <w:lvlText w:val="(%1)"/>
      <w:lvlJc w:val="left"/>
      <w:pPr>
        <w:ind w:left="1146" w:hanging="360"/>
      </w:pPr>
      <w:rPr>
        <w:rFonts w:asciiTheme="majorBidi" w:eastAsiaTheme="minorHAnsi" w:hAnsiTheme="majorBidi" w:cstheme="majorBid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14A10D32"/>
    <w:multiLevelType w:val="multilevel"/>
    <w:tmpl w:val="1988D65E"/>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heme="majorBidi" w:hAnsiTheme="majorBidi" w:cstheme="majorBidi"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5575D3F"/>
    <w:multiLevelType w:val="hybridMultilevel"/>
    <w:tmpl w:val="0B5888C6"/>
    <w:lvl w:ilvl="0" w:tplc="A642A0CE">
      <w:start w:val="1"/>
      <w:numFmt w:val="decimal"/>
      <w:lvlText w:val="(%1)"/>
      <w:lvlJc w:val="left"/>
      <w:pPr>
        <w:ind w:left="1146" w:hanging="360"/>
      </w:pPr>
      <w:rPr>
        <w:rFonts w:asciiTheme="majorBidi" w:eastAsiaTheme="minorHAnsi" w:hAnsiTheme="majorBidi" w:cstheme="majorBid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1565049C"/>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48" w15:restartNumberingAfterBreak="0">
    <w:nsid w:val="1606086F"/>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49" w15:restartNumberingAfterBreak="0">
    <w:nsid w:val="160B4A34"/>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6156B75"/>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72233C0"/>
    <w:multiLevelType w:val="multilevel"/>
    <w:tmpl w:val="E78A532A"/>
    <w:lvl w:ilvl="0">
      <w:start w:val="15"/>
      <w:numFmt w:val="decimal"/>
      <w:lvlText w:val="%1."/>
      <w:lvlJc w:val="left"/>
      <w:pPr>
        <w:ind w:left="480" w:hanging="480"/>
      </w:pPr>
      <w:rPr>
        <w:rFonts w:cstheme="minorHAnsi" w:hint="default"/>
        <w:sz w:val="24"/>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cstheme="minorHAnsi" w:hint="default"/>
        <w:sz w:val="24"/>
      </w:rPr>
    </w:lvl>
    <w:lvl w:ilvl="3">
      <w:start w:val="1"/>
      <w:numFmt w:val="decimal"/>
      <w:lvlText w:val="%1.%2.%3.%4."/>
      <w:lvlJc w:val="left"/>
      <w:pPr>
        <w:ind w:left="720" w:hanging="720"/>
      </w:pPr>
      <w:rPr>
        <w:rFonts w:cstheme="minorHAnsi" w:hint="default"/>
        <w:sz w:val="24"/>
      </w:rPr>
    </w:lvl>
    <w:lvl w:ilvl="4">
      <w:start w:val="1"/>
      <w:numFmt w:val="decimal"/>
      <w:lvlText w:val="%1.%2.%3.%4.%5."/>
      <w:lvlJc w:val="left"/>
      <w:pPr>
        <w:ind w:left="1080" w:hanging="1080"/>
      </w:pPr>
      <w:rPr>
        <w:rFonts w:cstheme="minorHAnsi" w:hint="default"/>
        <w:sz w:val="24"/>
      </w:rPr>
    </w:lvl>
    <w:lvl w:ilvl="5">
      <w:start w:val="1"/>
      <w:numFmt w:val="decimal"/>
      <w:lvlText w:val="%1.%2.%3.%4.%5.%6."/>
      <w:lvlJc w:val="left"/>
      <w:pPr>
        <w:ind w:left="1080" w:hanging="1080"/>
      </w:pPr>
      <w:rPr>
        <w:rFonts w:cstheme="minorHAnsi" w:hint="default"/>
        <w:sz w:val="24"/>
      </w:rPr>
    </w:lvl>
    <w:lvl w:ilvl="6">
      <w:start w:val="1"/>
      <w:numFmt w:val="decimal"/>
      <w:lvlText w:val="%1.%2.%3.%4.%5.%6.%7."/>
      <w:lvlJc w:val="left"/>
      <w:pPr>
        <w:ind w:left="1440" w:hanging="1440"/>
      </w:pPr>
      <w:rPr>
        <w:rFonts w:cstheme="minorHAnsi" w:hint="default"/>
        <w:sz w:val="24"/>
      </w:rPr>
    </w:lvl>
    <w:lvl w:ilvl="7">
      <w:start w:val="1"/>
      <w:numFmt w:val="decimal"/>
      <w:lvlText w:val="%1.%2.%3.%4.%5.%6.%7.%8."/>
      <w:lvlJc w:val="left"/>
      <w:pPr>
        <w:ind w:left="1440" w:hanging="1440"/>
      </w:pPr>
      <w:rPr>
        <w:rFonts w:cstheme="minorHAnsi" w:hint="default"/>
        <w:sz w:val="24"/>
      </w:rPr>
    </w:lvl>
    <w:lvl w:ilvl="8">
      <w:start w:val="1"/>
      <w:numFmt w:val="decimal"/>
      <w:lvlText w:val="%1.%2.%3.%4.%5.%6.%7.%8.%9."/>
      <w:lvlJc w:val="left"/>
      <w:pPr>
        <w:ind w:left="1800" w:hanging="1800"/>
      </w:pPr>
      <w:rPr>
        <w:rFonts w:cstheme="minorHAnsi" w:hint="default"/>
        <w:sz w:val="24"/>
      </w:rPr>
    </w:lvl>
  </w:abstractNum>
  <w:abstractNum w:abstractNumId="52" w15:restartNumberingAfterBreak="0">
    <w:nsid w:val="176D5B7E"/>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53" w15:restartNumberingAfterBreak="0">
    <w:nsid w:val="18A17E7A"/>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54" w15:restartNumberingAfterBreak="0">
    <w:nsid w:val="18A52992"/>
    <w:multiLevelType w:val="hybridMultilevel"/>
    <w:tmpl w:val="E942139E"/>
    <w:lvl w:ilvl="0" w:tplc="28A0F784">
      <w:start w:val="1"/>
      <w:numFmt w:val="decimal"/>
      <w:lvlText w:val="5.3.%1"/>
      <w:lvlJc w:val="left"/>
      <w:pPr>
        <w:ind w:left="720" w:hanging="360"/>
      </w:pPr>
      <w:rPr>
        <w:rFonts w:ascii="VWAG TheSans" w:eastAsia="Calibri" w:hAnsi="VWAG TheSan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9772C75"/>
    <w:multiLevelType w:val="multilevel"/>
    <w:tmpl w:val="67F8130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197D76CD"/>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57" w15:restartNumberingAfterBreak="0">
    <w:nsid w:val="199D62A6"/>
    <w:multiLevelType w:val="hybridMultilevel"/>
    <w:tmpl w:val="E32E0FC2"/>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15:restartNumberingAfterBreak="0">
    <w:nsid w:val="19AA34D4"/>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59" w15:restartNumberingAfterBreak="0">
    <w:nsid w:val="1A3063A4"/>
    <w:multiLevelType w:val="multilevel"/>
    <w:tmpl w:val="5B6C8FE0"/>
    <w:lvl w:ilvl="0">
      <w:start w:val="1"/>
      <w:numFmt w:val="decimal"/>
      <w:lvlText w:val="%1."/>
      <w:lvlJc w:val="left"/>
      <w:pPr>
        <w:ind w:left="737" w:hanging="737"/>
      </w:pPr>
      <w:rPr>
        <w:rFonts w:asciiTheme="majorBidi" w:hAnsiTheme="majorBidi" w:cstheme="majorBidi" w:hint="default"/>
        <w:b w:val="0"/>
        <w:color w:val="000000" w:themeColor="text1"/>
        <w:sz w:val="22"/>
        <w:szCs w:val="22"/>
      </w:rPr>
    </w:lvl>
    <w:lvl w:ilvl="1">
      <w:start w:val="1"/>
      <w:numFmt w:val="decimal"/>
      <w:lvlText w:val="%1.%2."/>
      <w:lvlJc w:val="left"/>
      <w:pPr>
        <w:ind w:left="2864" w:hanging="737"/>
      </w:pPr>
      <w:rPr>
        <w:rFonts w:asciiTheme="majorBidi" w:hAnsiTheme="majorBidi" w:cstheme="majorBidi" w:hint="default"/>
        <w:sz w:val="22"/>
        <w:szCs w:val="22"/>
      </w:rPr>
    </w:lvl>
    <w:lvl w:ilvl="2">
      <w:start w:val="1"/>
      <w:numFmt w:val="decimal"/>
      <w:lvlText w:val="%1.%2.%3."/>
      <w:lvlJc w:val="left"/>
      <w:pPr>
        <w:ind w:left="737" w:hanging="737"/>
      </w:pPr>
      <w:rPr>
        <w:rFonts w:ascii="Times New Roman" w:hAnsi="Times New Roman" w:cs="Times New Roman" w:hint="default"/>
        <w:b w:val="0"/>
        <w:sz w:val="24"/>
        <w:szCs w:val="24"/>
      </w:rPr>
    </w:lvl>
    <w:lvl w:ilvl="3">
      <w:start w:val="1"/>
      <w:numFmt w:val="decimal"/>
      <w:lvlText w:val="(%4)"/>
      <w:lvlJc w:val="left"/>
      <w:pPr>
        <w:ind w:left="1021" w:hanging="341"/>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1A421352"/>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61" w15:restartNumberingAfterBreak="0">
    <w:nsid w:val="1A93386B"/>
    <w:multiLevelType w:val="hybridMultilevel"/>
    <w:tmpl w:val="01B00D4A"/>
    <w:lvl w:ilvl="0" w:tplc="69683788">
      <w:start w:val="1"/>
      <w:numFmt w:val="decimal"/>
      <w:lvlText w:val="15.%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 w15:restartNumberingAfterBreak="0">
    <w:nsid w:val="1AE14D0B"/>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63" w15:restartNumberingAfterBreak="0">
    <w:nsid w:val="1AF265A4"/>
    <w:multiLevelType w:val="hybridMultilevel"/>
    <w:tmpl w:val="9296F530"/>
    <w:lvl w:ilvl="0" w:tplc="627EDC78">
      <w:start w:val="1"/>
      <w:numFmt w:val="russianLower"/>
      <w:lvlText w:val="(%1)"/>
      <w:lvlJc w:val="left"/>
      <w:pPr>
        <w:ind w:left="2203" w:hanging="360"/>
      </w:pPr>
      <w:rPr>
        <w:rFonts w:ascii="VWAG TheSans" w:eastAsia="Calibri" w:hAnsi="VWAG TheSans" w:cs="Calibri" w:hint="default"/>
      </w:r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64" w15:restartNumberingAfterBreak="0">
    <w:nsid w:val="1B2C0E5C"/>
    <w:multiLevelType w:val="hybridMultilevel"/>
    <w:tmpl w:val="5978D328"/>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1B966FBA"/>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BB34A80"/>
    <w:multiLevelType w:val="hybridMultilevel"/>
    <w:tmpl w:val="0E089886"/>
    <w:lvl w:ilvl="0" w:tplc="FC6A3670">
      <w:start w:val="1"/>
      <w:numFmt w:val="decimal"/>
      <w:lvlText w:val="(%1)"/>
      <w:lvlJc w:val="left"/>
      <w:pPr>
        <w:ind w:left="1146" w:hanging="360"/>
      </w:pPr>
      <w:rPr>
        <w:rFonts w:asciiTheme="majorBidi" w:eastAsiaTheme="minorHAnsi" w:hAnsiTheme="majorBidi" w:cstheme="majorBid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15:restartNumberingAfterBreak="0">
    <w:nsid w:val="1BDB61C3"/>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68" w15:restartNumberingAfterBreak="0">
    <w:nsid w:val="1BFC439B"/>
    <w:multiLevelType w:val="hybridMultilevel"/>
    <w:tmpl w:val="75B053C4"/>
    <w:lvl w:ilvl="0" w:tplc="0D9A0C70">
      <w:start w:val="1"/>
      <w:numFmt w:val="bullet"/>
      <w:pStyle w:val="a0"/>
      <w:lvlText w:val=""/>
      <w:lvlJc w:val="left"/>
      <w:pPr>
        <w:ind w:left="4755" w:hanging="360"/>
      </w:pPr>
      <w:rPr>
        <w:rFonts w:ascii="Symbol" w:hAnsi="Symbol"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69" w15:restartNumberingAfterBreak="0">
    <w:nsid w:val="1D29669A"/>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D4C23E0"/>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DBC5FE3"/>
    <w:multiLevelType w:val="multilevel"/>
    <w:tmpl w:val="C02A9E1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1DF873CD"/>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F5404AE"/>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F9C57B8"/>
    <w:multiLevelType w:val="hybridMultilevel"/>
    <w:tmpl w:val="5C104836"/>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5" w15:restartNumberingAfterBreak="0">
    <w:nsid w:val="204817AC"/>
    <w:multiLevelType w:val="hybridMultilevel"/>
    <w:tmpl w:val="B1AECFA0"/>
    <w:lvl w:ilvl="0" w:tplc="627EDC78">
      <w:start w:val="1"/>
      <w:numFmt w:val="russianLower"/>
      <w:lvlText w:val="(%1)"/>
      <w:lvlJc w:val="left"/>
      <w:pPr>
        <w:ind w:left="1146" w:hanging="360"/>
      </w:pPr>
      <w:rPr>
        <w:rFonts w:ascii="VWAG TheSans" w:eastAsia="Calibri" w:hAnsi="VWAG TheSans" w:cs="Calibri"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B50AD64C">
      <w:start w:val="1"/>
      <w:numFmt w:val="russianLower"/>
      <w:lvlText w:val="(%4)"/>
      <w:lvlJc w:val="left"/>
      <w:pPr>
        <w:ind w:left="3306" w:hanging="360"/>
      </w:pPr>
      <w:rPr>
        <w:rFonts w:ascii="Times New Roman" w:eastAsia="Calibri" w:hAnsi="Times New Roman" w:cs="Times New Roman" w:hint="default"/>
        <w:sz w:val="22"/>
        <w:szCs w:val="22"/>
      </w:r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6" w15:restartNumberingAfterBreak="0">
    <w:nsid w:val="20ED6D3B"/>
    <w:multiLevelType w:val="hybridMultilevel"/>
    <w:tmpl w:val="A240DA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221D72C4"/>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8" w15:restartNumberingAfterBreak="0">
    <w:nsid w:val="224F7AE9"/>
    <w:multiLevelType w:val="multilevel"/>
    <w:tmpl w:val="67F8130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29615D7"/>
    <w:multiLevelType w:val="hybridMultilevel"/>
    <w:tmpl w:val="2E086302"/>
    <w:lvl w:ilvl="0" w:tplc="5498D50C">
      <w:start w:val="1"/>
      <w:numFmt w:val="bullet"/>
      <w:lvlText w:val=""/>
      <w:lvlJc w:val="left"/>
      <w:pPr>
        <w:ind w:left="1440" w:hanging="360"/>
      </w:pPr>
      <w:rPr>
        <w:rFonts w:ascii="Symbol" w:hAnsi="Symbol" w:hint="default"/>
        <w:sz w:val="1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2E56867"/>
    <w:multiLevelType w:val="multilevel"/>
    <w:tmpl w:val="67F8130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38E244C"/>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82" w15:restartNumberingAfterBreak="0">
    <w:nsid w:val="24284910"/>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83" w15:restartNumberingAfterBreak="0">
    <w:nsid w:val="25A26658"/>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6385B94"/>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6484FA6"/>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7257899"/>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79823D0"/>
    <w:multiLevelType w:val="hybridMultilevel"/>
    <w:tmpl w:val="AE440316"/>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8" w15:restartNumberingAfterBreak="0">
    <w:nsid w:val="29136626"/>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612348"/>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0" w15:restartNumberingAfterBreak="0">
    <w:nsid w:val="2A75767A"/>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CB13EDD"/>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F697A14"/>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FD53B75"/>
    <w:multiLevelType w:val="multilevel"/>
    <w:tmpl w:val="67F8130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2FEB005E"/>
    <w:multiLevelType w:val="multilevel"/>
    <w:tmpl w:val="095427CC"/>
    <w:lvl w:ilvl="0">
      <w:start w:val="1"/>
      <w:numFmt w:val="decimal"/>
      <w:lvlText w:val="%1."/>
      <w:lvlJc w:val="left"/>
      <w:pPr>
        <w:ind w:left="737" w:hanging="737"/>
      </w:pPr>
      <w:rPr>
        <w:rFonts w:ascii="Calibri" w:hAnsi="Calibri" w:cs="Times New Roman" w:hint="default"/>
        <w:sz w:val="24"/>
      </w:rPr>
    </w:lvl>
    <w:lvl w:ilvl="1">
      <w:start w:val="1"/>
      <w:numFmt w:val="decimal"/>
      <w:lvlText w:val="%1.%2."/>
      <w:lvlJc w:val="left"/>
      <w:pPr>
        <w:tabs>
          <w:tab w:val="num" w:pos="737"/>
        </w:tabs>
        <w:ind w:left="737" w:hanging="737"/>
      </w:pPr>
      <w:rPr>
        <w:rFonts w:ascii="Calibri" w:hAnsi="Calibri" w:cs="Times New Roman" w:hint="default"/>
        <w:sz w:val="20"/>
      </w:rPr>
    </w:lvl>
    <w:lvl w:ilvl="2">
      <w:start w:val="1"/>
      <w:numFmt w:val="decimal"/>
      <w:lvlText w:val="%1.%2.%3."/>
      <w:lvlJc w:val="left"/>
      <w:pPr>
        <w:ind w:left="737" w:hanging="737"/>
      </w:pPr>
      <w:rPr>
        <w:rFonts w:ascii="Calibri" w:hAnsi="Calibri" w:cs="Times New Roman" w:hint="default"/>
        <w:sz w:val="20"/>
      </w:rPr>
    </w:lvl>
    <w:lvl w:ilvl="3">
      <w:start w:val="1"/>
      <w:numFmt w:val="decimal"/>
      <w:lvlText w:val="%4."/>
      <w:lvlJc w:val="left"/>
      <w:pPr>
        <w:tabs>
          <w:tab w:val="num" w:pos="1077"/>
        </w:tabs>
        <w:ind w:left="1077" w:hanging="397"/>
      </w:pPr>
      <w:rPr>
        <w:rFonts w:hint="default"/>
        <w:sz w:val="22"/>
        <w:szCs w:val="22"/>
      </w:rPr>
    </w:lvl>
    <w:lvl w:ilvl="4">
      <w:start w:val="1"/>
      <w:numFmt w:val="lowerLetter"/>
      <w:lvlText w:val="(%5)"/>
      <w:lvlJc w:val="left"/>
      <w:pPr>
        <w:ind w:left="1800" w:hanging="360"/>
      </w:pPr>
      <w:rPr>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0765DF3"/>
    <w:multiLevelType w:val="hybridMultilevel"/>
    <w:tmpl w:val="1D8CE45A"/>
    <w:lvl w:ilvl="0" w:tplc="CBB0C350">
      <w:start w:val="1"/>
      <w:numFmt w:val="decimal"/>
      <w:pStyle w:val="a1"/>
      <w:lvlText w:val="1.%1"/>
      <w:lvlJc w:val="left"/>
      <w:pPr>
        <w:ind w:left="360" w:hanging="360"/>
      </w:pPr>
      <w:rPr>
        <w:rFonts w:asciiTheme="majorBidi" w:hAnsiTheme="majorBidi" w:cstheme="majorBidi" w:hint="default"/>
        <w:b/>
        <w:bCs/>
        <w:i w:val="0"/>
        <w:i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0E44D84"/>
    <w:multiLevelType w:val="hybridMultilevel"/>
    <w:tmpl w:val="69D8E7B6"/>
    <w:lvl w:ilvl="0" w:tplc="627EDC78">
      <w:start w:val="1"/>
      <w:numFmt w:val="russianLower"/>
      <w:lvlText w:val="(%1)"/>
      <w:lvlJc w:val="left"/>
      <w:pPr>
        <w:ind w:left="2203" w:hanging="360"/>
      </w:pPr>
      <w:rPr>
        <w:rFonts w:ascii="VWAG TheSans" w:eastAsia="Calibri" w:hAnsi="VWAG TheSans" w:cs="Calibri" w:hint="default"/>
      </w:r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7" w15:restartNumberingAfterBreak="0">
    <w:nsid w:val="31571944"/>
    <w:multiLevelType w:val="multilevel"/>
    <w:tmpl w:val="F3E075AA"/>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heme="majorBidi" w:hAnsiTheme="majorBidi" w:cstheme="majorBidi"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316E001B"/>
    <w:multiLevelType w:val="hybridMultilevel"/>
    <w:tmpl w:val="05943902"/>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9" w15:restartNumberingAfterBreak="0">
    <w:nsid w:val="31C87692"/>
    <w:multiLevelType w:val="hybridMultilevel"/>
    <w:tmpl w:val="F6500CB4"/>
    <w:lvl w:ilvl="0" w:tplc="627EDC78">
      <w:start w:val="1"/>
      <w:numFmt w:val="russianLower"/>
      <w:lvlText w:val="(%1)"/>
      <w:lvlJc w:val="left"/>
      <w:pPr>
        <w:ind w:left="2203" w:hanging="360"/>
      </w:pPr>
      <w:rPr>
        <w:rFonts w:ascii="VWAG TheSans" w:eastAsia="Calibri" w:hAnsi="VWAG TheSans" w:cs="Calibri"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0" w15:restartNumberingAfterBreak="0">
    <w:nsid w:val="31E25F0C"/>
    <w:multiLevelType w:val="hybridMultilevel"/>
    <w:tmpl w:val="2848AC18"/>
    <w:lvl w:ilvl="0" w:tplc="627EDC78">
      <w:start w:val="1"/>
      <w:numFmt w:val="russianLower"/>
      <w:lvlText w:val="(%1)"/>
      <w:lvlJc w:val="left"/>
      <w:pPr>
        <w:ind w:left="1457" w:hanging="360"/>
      </w:pPr>
      <w:rPr>
        <w:rFonts w:ascii="VWAG TheSans" w:eastAsia="Calibri" w:hAnsi="VWAG TheSans" w:cs="Calibri"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01" w15:restartNumberingAfterBreak="0">
    <w:nsid w:val="322A3130"/>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02" w15:restartNumberingAfterBreak="0">
    <w:nsid w:val="32996532"/>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2B214FE"/>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04" w15:restartNumberingAfterBreak="0">
    <w:nsid w:val="32FF2097"/>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05" w15:restartNumberingAfterBreak="0">
    <w:nsid w:val="33160C91"/>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3697870"/>
    <w:multiLevelType w:val="hybridMultilevel"/>
    <w:tmpl w:val="4DCAA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5C23D70">
      <w:start w:val="1"/>
      <w:numFmt w:val="decimal"/>
      <w:lvlText w:val="(%3)"/>
      <w:lvlJc w:val="left"/>
      <w:pPr>
        <w:ind w:left="2160" w:hanging="360"/>
      </w:pPr>
      <w:rPr>
        <w:rFonts w:ascii="VWAG TheSans" w:eastAsia="Times New Roman" w:hAnsi="VWAG TheSans" w:cs="Calibri"/>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390587E"/>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3FA4B8E"/>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109" w15:restartNumberingAfterBreak="0">
    <w:nsid w:val="345608A7"/>
    <w:multiLevelType w:val="multilevel"/>
    <w:tmpl w:val="4BA6817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0" w15:restartNumberingAfterBreak="0">
    <w:nsid w:val="347E70BA"/>
    <w:multiLevelType w:val="hybridMultilevel"/>
    <w:tmpl w:val="AE440316"/>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1" w15:restartNumberingAfterBreak="0">
    <w:nsid w:val="34BE167E"/>
    <w:multiLevelType w:val="multilevel"/>
    <w:tmpl w:val="67F8130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34E573D4"/>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5233783"/>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4" w15:restartNumberingAfterBreak="0">
    <w:nsid w:val="36297FB6"/>
    <w:multiLevelType w:val="hybridMultilevel"/>
    <w:tmpl w:val="2FD41D84"/>
    <w:lvl w:ilvl="0" w:tplc="C170A118">
      <w:start w:val="1"/>
      <w:numFmt w:val="decimal"/>
      <w:lvlText w:val="%1."/>
      <w:lvlJc w:val="left"/>
      <w:pPr>
        <w:ind w:left="720" w:hanging="360"/>
      </w:pPr>
      <w:rPr>
        <w:rFonts w:asciiTheme="minorHAnsi" w:eastAsia="Times New Roman" w:hAnsiTheme="minorHAnsi" w:cstheme="minorHAnsi"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362B4D9F"/>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6855B26"/>
    <w:multiLevelType w:val="hybridMultilevel"/>
    <w:tmpl w:val="52D89384"/>
    <w:lvl w:ilvl="0" w:tplc="04190017">
      <w:start w:val="1"/>
      <w:numFmt w:val="lowerLetter"/>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17" w15:restartNumberingAfterBreak="0">
    <w:nsid w:val="375751B0"/>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37840B78"/>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19" w15:restartNumberingAfterBreak="0">
    <w:nsid w:val="37D4055B"/>
    <w:multiLevelType w:val="hybridMultilevel"/>
    <w:tmpl w:val="2A2A174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20" w15:restartNumberingAfterBreak="0">
    <w:nsid w:val="380E2530"/>
    <w:multiLevelType w:val="hybridMultilevel"/>
    <w:tmpl w:val="B0FEA6A8"/>
    <w:lvl w:ilvl="0" w:tplc="627EDC78">
      <w:start w:val="1"/>
      <w:numFmt w:val="russianLower"/>
      <w:lvlText w:val="(%1)"/>
      <w:lvlJc w:val="left"/>
      <w:pPr>
        <w:ind w:left="2203" w:hanging="360"/>
      </w:pPr>
      <w:rPr>
        <w:rFonts w:ascii="VWAG TheSans" w:eastAsia="Calibri" w:hAnsi="VWAG TheSans" w:cs="Calibri"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21" w15:restartNumberingAfterBreak="0">
    <w:nsid w:val="38210780"/>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88326BB"/>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91D5702"/>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9C91F63"/>
    <w:multiLevelType w:val="hybridMultilevel"/>
    <w:tmpl w:val="A78E69B8"/>
    <w:lvl w:ilvl="0" w:tplc="627EDC78">
      <w:start w:val="1"/>
      <w:numFmt w:val="russianLower"/>
      <w:lvlText w:val="(%1)"/>
      <w:lvlJc w:val="left"/>
      <w:pPr>
        <w:ind w:left="720" w:hanging="360"/>
      </w:pPr>
      <w:rPr>
        <w:rFonts w:ascii="VWAG TheSans" w:eastAsia="Calibri" w:hAnsi="VWAG TheSan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B974A80"/>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BA55981"/>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27" w15:restartNumberingAfterBreak="0">
    <w:nsid w:val="3BEA36A4"/>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C2635E9"/>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9" w15:restartNumberingAfterBreak="0">
    <w:nsid w:val="3C821673"/>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30" w15:restartNumberingAfterBreak="0">
    <w:nsid w:val="3CB947D3"/>
    <w:multiLevelType w:val="hybridMultilevel"/>
    <w:tmpl w:val="B0FEA6A8"/>
    <w:lvl w:ilvl="0" w:tplc="627EDC78">
      <w:start w:val="1"/>
      <w:numFmt w:val="russianLower"/>
      <w:lvlText w:val="(%1)"/>
      <w:lvlJc w:val="left"/>
      <w:pPr>
        <w:ind w:left="2203" w:hanging="360"/>
      </w:pPr>
      <w:rPr>
        <w:rFonts w:ascii="VWAG TheSans" w:eastAsia="Calibri" w:hAnsi="VWAG TheSans" w:cs="Calibri"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31" w15:restartNumberingAfterBreak="0">
    <w:nsid w:val="3CCA4B52"/>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DDC6F5A"/>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E6F7732"/>
    <w:multiLevelType w:val="hybridMultilevel"/>
    <w:tmpl w:val="FC70146E"/>
    <w:lvl w:ilvl="0" w:tplc="69683788">
      <w:start w:val="1"/>
      <w:numFmt w:val="decimal"/>
      <w:lvlText w:val="15.%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4" w15:restartNumberingAfterBreak="0">
    <w:nsid w:val="3ED7791C"/>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EEE7396"/>
    <w:multiLevelType w:val="hybridMultilevel"/>
    <w:tmpl w:val="56FA0C38"/>
    <w:lvl w:ilvl="0" w:tplc="627EDC78">
      <w:start w:val="1"/>
      <w:numFmt w:val="russianLower"/>
      <w:lvlText w:val="(%1)"/>
      <w:lvlJc w:val="left"/>
      <w:pPr>
        <w:ind w:left="1040" w:hanging="360"/>
      </w:pPr>
      <w:rPr>
        <w:rFonts w:ascii="VWAG TheSans" w:eastAsia="Calibri" w:hAnsi="VWAG TheSans" w:cs="Calibri"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6" w15:restartNumberingAfterBreak="0">
    <w:nsid w:val="3FE16428"/>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37" w15:restartNumberingAfterBreak="0">
    <w:nsid w:val="40205E7C"/>
    <w:multiLevelType w:val="hybridMultilevel"/>
    <w:tmpl w:val="21483838"/>
    <w:lvl w:ilvl="0" w:tplc="823838E6">
      <w:start w:val="1"/>
      <w:numFmt w:val="decimal"/>
      <w:lvlText w:val="6.2.1.%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0FF3A51"/>
    <w:multiLevelType w:val="hybridMultilevel"/>
    <w:tmpl w:val="1DBAC35A"/>
    <w:lvl w:ilvl="0" w:tplc="BE2A00B2">
      <w:start w:val="1"/>
      <w:numFmt w:val="decimal"/>
      <w:pStyle w:val="a2"/>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215703E"/>
    <w:multiLevelType w:val="hybridMultilevel"/>
    <w:tmpl w:val="EE409DF0"/>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15:restartNumberingAfterBreak="0">
    <w:nsid w:val="429F1A56"/>
    <w:multiLevelType w:val="hybridMultilevel"/>
    <w:tmpl w:val="0F3CD85C"/>
    <w:lvl w:ilvl="0" w:tplc="627EDC78">
      <w:start w:val="1"/>
      <w:numFmt w:val="russianLower"/>
      <w:lvlText w:val="(%1)"/>
      <w:lvlJc w:val="left"/>
      <w:pPr>
        <w:ind w:left="720" w:hanging="360"/>
      </w:pPr>
      <w:rPr>
        <w:rFonts w:ascii="VWAG TheSans" w:eastAsia="Calibri" w:hAnsi="VWAG TheSan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3304694"/>
    <w:multiLevelType w:val="hybridMultilevel"/>
    <w:tmpl w:val="CDEA130A"/>
    <w:lvl w:ilvl="0" w:tplc="627EDC78">
      <w:start w:val="1"/>
      <w:numFmt w:val="russianLower"/>
      <w:lvlText w:val="(%1)"/>
      <w:lvlJc w:val="left"/>
      <w:pPr>
        <w:ind w:left="1287" w:hanging="360"/>
      </w:pPr>
      <w:rPr>
        <w:rFonts w:ascii="VWAG TheSans" w:eastAsia="Calibri" w:hAnsi="VWAG TheSans" w:cs="Calibr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15:restartNumberingAfterBreak="0">
    <w:nsid w:val="440F3E38"/>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446A4A6E"/>
    <w:multiLevelType w:val="hybridMultilevel"/>
    <w:tmpl w:val="4C361D42"/>
    <w:lvl w:ilvl="0" w:tplc="4530C49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53D0727"/>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5A3399E"/>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5A74B82"/>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5B87623"/>
    <w:multiLevelType w:val="multilevel"/>
    <w:tmpl w:val="BE22B9A0"/>
    <w:lvl w:ilvl="0">
      <w:start w:val="1"/>
      <w:numFmt w:val="decimal"/>
      <w:lvlText w:val="%1."/>
      <w:lvlJc w:val="left"/>
      <w:pPr>
        <w:ind w:left="450" w:hanging="450"/>
      </w:pPr>
      <w:rPr>
        <w:rFonts w:hint="default"/>
        <w:sz w:val="20"/>
      </w:rPr>
    </w:lvl>
    <w:lvl w:ilvl="1">
      <w:start w:val="5"/>
      <w:numFmt w:val="decimal"/>
      <w:lvlText w:val="%1.%2."/>
      <w:lvlJc w:val="left"/>
      <w:pPr>
        <w:ind w:left="450" w:hanging="450"/>
      </w:pPr>
      <w:rPr>
        <w:rFonts w:hint="default"/>
        <w:sz w:val="20"/>
      </w:rPr>
    </w:lvl>
    <w:lvl w:ilvl="2">
      <w:start w:val="2"/>
      <w:numFmt w:val="decimal"/>
      <w:lvlText w:val="%1.%2.%3."/>
      <w:lvlJc w:val="left"/>
      <w:pPr>
        <w:ind w:left="450" w:hanging="450"/>
      </w:pPr>
      <w:rPr>
        <w:rFonts w:hint="default"/>
        <w:sz w:val="20"/>
      </w:rPr>
    </w:lvl>
    <w:lvl w:ilvl="3">
      <w:start w:val="1"/>
      <w:numFmt w:val="russianLower"/>
      <w:lvlText w:val="(%4)"/>
      <w:lvlJc w:val="left"/>
      <w:pPr>
        <w:ind w:left="720" w:hanging="720"/>
      </w:pPr>
      <w:rPr>
        <w:rFonts w:ascii="VWAG TheSans" w:eastAsia="Calibri" w:hAnsi="VWAG TheSans" w:cs="Calibri" w:hint="default"/>
        <w:sz w:val="24"/>
        <w:szCs w:val="24"/>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48" w15:restartNumberingAfterBreak="0">
    <w:nsid w:val="45CB35CE"/>
    <w:multiLevelType w:val="hybridMultilevel"/>
    <w:tmpl w:val="A3FA5C5E"/>
    <w:lvl w:ilvl="0" w:tplc="18025248">
      <w:start w:val="1"/>
      <w:numFmt w:val="decimal"/>
      <w:lvlText w:val="10.%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164B972">
      <w:start w:val="1"/>
      <w:numFmt w:val="decimal"/>
      <w:lvlText w:val="10.%4."/>
      <w:lvlJc w:val="left"/>
      <w:pPr>
        <w:ind w:left="3306" w:hanging="360"/>
      </w:pPr>
      <w:rPr>
        <w:rFonts w:hint="default"/>
        <w:b w:val="0"/>
      </w:r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9" w15:restartNumberingAfterBreak="0">
    <w:nsid w:val="4679610B"/>
    <w:multiLevelType w:val="hybridMultilevel"/>
    <w:tmpl w:val="478C2030"/>
    <w:lvl w:ilvl="0" w:tplc="F31E89D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7D20527"/>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1" w15:restartNumberingAfterBreak="0">
    <w:nsid w:val="489543F0"/>
    <w:multiLevelType w:val="hybridMultilevel"/>
    <w:tmpl w:val="FDAC40A0"/>
    <w:lvl w:ilvl="0" w:tplc="627EDC78">
      <w:start w:val="1"/>
      <w:numFmt w:val="russianLower"/>
      <w:lvlText w:val="(%1)"/>
      <w:lvlJc w:val="left"/>
      <w:pPr>
        <w:ind w:left="1277" w:hanging="360"/>
      </w:pPr>
      <w:rPr>
        <w:rFonts w:ascii="VWAG TheSans" w:eastAsia="Calibri" w:hAnsi="VWAG TheSans" w:cs="Calibri"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152" w15:restartNumberingAfterBreak="0">
    <w:nsid w:val="4A6420E4"/>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3" w15:restartNumberingAfterBreak="0">
    <w:nsid w:val="4A7E033D"/>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154" w15:restartNumberingAfterBreak="0">
    <w:nsid w:val="4B182D7A"/>
    <w:multiLevelType w:val="multilevel"/>
    <w:tmpl w:val="6DFA91F4"/>
    <w:lvl w:ilvl="0">
      <w:start w:val="1"/>
      <w:numFmt w:val="decimal"/>
      <w:lvlText w:val="%1."/>
      <w:lvlJc w:val="left"/>
      <w:pPr>
        <w:ind w:left="450" w:hanging="450"/>
      </w:pPr>
      <w:rPr>
        <w:rFonts w:hint="default"/>
        <w:sz w:val="20"/>
      </w:rPr>
    </w:lvl>
    <w:lvl w:ilvl="1">
      <w:start w:val="5"/>
      <w:numFmt w:val="decimal"/>
      <w:lvlText w:val="%1.%2."/>
      <w:lvlJc w:val="left"/>
      <w:pPr>
        <w:ind w:left="450" w:hanging="450"/>
      </w:pPr>
      <w:rPr>
        <w:rFonts w:hint="default"/>
        <w:sz w:val="20"/>
      </w:rPr>
    </w:lvl>
    <w:lvl w:ilvl="2">
      <w:start w:val="2"/>
      <w:numFmt w:val="decimal"/>
      <w:lvlText w:val="%1.%2.%3."/>
      <w:lvlJc w:val="left"/>
      <w:pPr>
        <w:ind w:left="450" w:hanging="450"/>
      </w:pPr>
      <w:rPr>
        <w:rFonts w:hint="default"/>
        <w:sz w:val="20"/>
      </w:rPr>
    </w:lvl>
    <w:lvl w:ilvl="3">
      <w:start w:val="1"/>
      <w:numFmt w:val="russianUpper"/>
      <w:lvlText w:val="%4."/>
      <w:lvlJc w:val="right"/>
      <w:pPr>
        <w:ind w:left="720" w:hanging="720"/>
      </w:pPr>
      <w:rPr>
        <w:rFonts w:hint="default"/>
        <w:sz w:val="24"/>
        <w:szCs w:val="24"/>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55" w15:restartNumberingAfterBreak="0">
    <w:nsid w:val="4B320C26"/>
    <w:multiLevelType w:val="hybridMultilevel"/>
    <w:tmpl w:val="72DCE90C"/>
    <w:lvl w:ilvl="0" w:tplc="627EDC78">
      <w:start w:val="1"/>
      <w:numFmt w:val="russianLower"/>
      <w:lvlText w:val="(%1)"/>
      <w:lvlJc w:val="left"/>
      <w:pPr>
        <w:ind w:left="720" w:hanging="360"/>
      </w:pPr>
      <w:rPr>
        <w:rFonts w:ascii="VWAG TheSans" w:eastAsia="Calibri" w:hAnsi="VWAG TheSan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B9551BD"/>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7" w15:restartNumberingAfterBreak="0">
    <w:nsid w:val="4C1F07C3"/>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CEA7414"/>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D0D3747"/>
    <w:multiLevelType w:val="multilevel"/>
    <w:tmpl w:val="0BFAD78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0" w15:restartNumberingAfterBreak="0">
    <w:nsid w:val="4D352706"/>
    <w:multiLevelType w:val="multilevel"/>
    <w:tmpl w:val="F3E075AA"/>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heme="majorBidi" w:hAnsiTheme="majorBidi" w:cstheme="majorBidi"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4D7C47C6"/>
    <w:multiLevelType w:val="multilevel"/>
    <w:tmpl w:val="8C842846"/>
    <w:lvl w:ilvl="0">
      <w:start w:val="5"/>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2" w15:restartNumberingAfterBreak="0">
    <w:nsid w:val="4DCB22DE"/>
    <w:multiLevelType w:val="hybridMultilevel"/>
    <w:tmpl w:val="B68247E0"/>
    <w:lvl w:ilvl="0" w:tplc="D5CCA528">
      <w:start w:val="1"/>
      <w:numFmt w:val="decimal"/>
      <w:pStyle w:val="a3"/>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E0B30DD"/>
    <w:multiLevelType w:val="hybridMultilevel"/>
    <w:tmpl w:val="789EB76C"/>
    <w:lvl w:ilvl="0" w:tplc="627EDC78">
      <w:start w:val="1"/>
      <w:numFmt w:val="russianLower"/>
      <w:lvlText w:val="(%1)"/>
      <w:lvlJc w:val="left"/>
      <w:pPr>
        <w:ind w:left="1278" w:hanging="360"/>
      </w:pPr>
      <w:rPr>
        <w:rFonts w:ascii="VWAG TheSans" w:eastAsia="Calibri" w:hAnsi="VWAG TheSans" w:cs="Calibri" w:hint="default"/>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164" w15:restartNumberingAfterBreak="0">
    <w:nsid w:val="4EA67151"/>
    <w:multiLevelType w:val="multilevel"/>
    <w:tmpl w:val="E34441B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EEE3AEA"/>
    <w:multiLevelType w:val="hybridMultilevel"/>
    <w:tmpl w:val="C48A919E"/>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6" w15:restartNumberingAfterBreak="0">
    <w:nsid w:val="4F1347E7"/>
    <w:multiLevelType w:val="hybridMultilevel"/>
    <w:tmpl w:val="410E33B8"/>
    <w:lvl w:ilvl="0" w:tplc="627EDC78">
      <w:start w:val="1"/>
      <w:numFmt w:val="russianLower"/>
      <w:lvlText w:val="(%1)"/>
      <w:lvlJc w:val="left"/>
      <w:pPr>
        <w:ind w:left="1457" w:hanging="360"/>
      </w:pPr>
      <w:rPr>
        <w:rFonts w:ascii="VWAG TheSans" w:eastAsia="Calibri" w:hAnsi="VWAG TheSans" w:cs="Calibri"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67" w15:restartNumberingAfterBreak="0">
    <w:nsid w:val="4F8C00FC"/>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8" w15:restartNumberingAfterBreak="0">
    <w:nsid w:val="4FBD5941"/>
    <w:multiLevelType w:val="multilevel"/>
    <w:tmpl w:val="93E895C4"/>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501C7913"/>
    <w:multiLevelType w:val="hybridMultilevel"/>
    <w:tmpl w:val="A8B6CEE2"/>
    <w:lvl w:ilvl="0" w:tplc="5498D50C">
      <w:start w:val="1"/>
      <w:numFmt w:val="bullet"/>
      <w:lvlText w:val=""/>
      <w:lvlJc w:val="left"/>
      <w:pPr>
        <w:ind w:left="1146" w:hanging="360"/>
      </w:pPr>
      <w:rPr>
        <w:rFonts w:ascii="Symbol" w:hAnsi="Symbol" w:hint="default"/>
        <w:sz w:val="1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15:restartNumberingAfterBreak="0">
    <w:nsid w:val="50907750"/>
    <w:multiLevelType w:val="hybridMultilevel"/>
    <w:tmpl w:val="93B2B38A"/>
    <w:lvl w:ilvl="0" w:tplc="C0C25F22">
      <w:start w:val="1"/>
      <w:numFmt w:val="decimal"/>
      <w:lvlText w:val="(%1)"/>
      <w:lvlJc w:val="left"/>
      <w:pPr>
        <w:ind w:left="1146" w:hanging="360"/>
      </w:pPr>
      <w:rPr>
        <w:rFonts w:asciiTheme="majorBidi" w:eastAsiaTheme="minorHAnsi" w:hAnsiTheme="majorBidi" w:cstheme="majorBid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3F46E112">
      <w:start w:val="1"/>
      <w:numFmt w:val="decimal"/>
      <w:lvlText w:val="(%4)"/>
      <w:lvlJc w:val="left"/>
      <w:pPr>
        <w:ind w:left="3306" w:hanging="360"/>
      </w:pPr>
      <w:rPr>
        <w:rFonts w:ascii="Times New Roman" w:eastAsia="Times New Roman" w:hAnsi="Times New Roman" w:cs="Times New Roman" w:hint="default"/>
      </w:r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1" w15:restartNumberingAfterBreak="0">
    <w:nsid w:val="51E044AA"/>
    <w:multiLevelType w:val="hybridMultilevel"/>
    <w:tmpl w:val="C48A919E"/>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2" w15:restartNumberingAfterBreak="0">
    <w:nsid w:val="5246123B"/>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173" w15:restartNumberingAfterBreak="0">
    <w:nsid w:val="527515DB"/>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74" w15:restartNumberingAfterBreak="0">
    <w:nsid w:val="52B11CBC"/>
    <w:multiLevelType w:val="multilevel"/>
    <w:tmpl w:val="1988D65E"/>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heme="majorBidi" w:hAnsiTheme="majorBidi" w:cstheme="majorBidi"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52B23245"/>
    <w:multiLevelType w:val="hybridMultilevel"/>
    <w:tmpl w:val="0B5888C6"/>
    <w:lvl w:ilvl="0" w:tplc="A642A0CE">
      <w:start w:val="1"/>
      <w:numFmt w:val="decimal"/>
      <w:lvlText w:val="(%1)"/>
      <w:lvlJc w:val="left"/>
      <w:pPr>
        <w:ind w:left="1146" w:hanging="360"/>
      </w:pPr>
      <w:rPr>
        <w:rFonts w:asciiTheme="majorBidi" w:eastAsiaTheme="minorHAnsi" w:hAnsiTheme="majorBidi" w:cstheme="majorBid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6" w15:restartNumberingAfterBreak="0">
    <w:nsid w:val="52DE5EC1"/>
    <w:multiLevelType w:val="hybridMultilevel"/>
    <w:tmpl w:val="7726625A"/>
    <w:lvl w:ilvl="0" w:tplc="71CE62F0">
      <w:start w:val="1"/>
      <w:numFmt w:val="decimal"/>
      <w:lvlText w:val="(%1)"/>
      <w:lvlJc w:val="left"/>
      <w:pPr>
        <w:ind w:left="4755" w:hanging="360"/>
      </w:pPr>
      <w:rPr>
        <w:rFonts w:ascii="VWAG TheSans" w:eastAsia="Calibri" w:hAnsi="VWAG TheSans" w:cs="Calibri"/>
      </w:rPr>
    </w:lvl>
    <w:lvl w:ilvl="1" w:tplc="04190019">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77" w15:restartNumberingAfterBreak="0">
    <w:nsid w:val="53495783"/>
    <w:multiLevelType w:val="hybridMultilevel"/>
    <w:tmpl w:val="999A3AE0"/>
    <w:lvl w:ilvl="0" w:tplc="8EFA8B0C">
      <w:start w:val="1"/>
      <w:numFmt w:val="decimal"/>
      <w:pStyle w:val="10"/>
      <w:lvlText w:val="%1."/>
      <w:lvlJc w:val="left"/>
      <w:pPr>
        <w:ind w:left="720" w:hanging="360"/>
      </w:pPr>
      <w:rPr>
        <w:rFonts w:ascii="Times New Roman" w:eastAsia="Times New Roman" w:hAnsi="Times New Roman" w:cs="Times New Roman" w:hint="default"/>
        <w:sz w:val="24"/>
        <w:szCs w:val="24"/>
      </w:rPr>
    </w:lvl>
    <w:lvl w:ilvl="1" w:tplc="C99A97E4">
      <w:start w:val="1"/>
      <w:numFmt w:val="decimal"/>
      <w:lvlText w:val="4.%2"/>
      <w:lvlJc w:val="left"/>
      <w:pPr>
        <w:ind w:left="1440" w:hanging="360"/>
      </w:pPr>
      <w:rPr>
        <w:rFonts w:hint="default"/>
        <w:b w:val="0"/>
      </w:rPr>
    </w:lvl>
    <w:lvl w:ilvl="2" w:tplc="1D4AFBA2">
      <w:start w:val="1"/>
      <w:numFmt w:val="decimal"/>
      <w:lvlText w:val="1.%3"/>
      <w:lvlJc w:val="left"/>
      <w:pPr>
        <w:ind w:left="2160" w:hanging="180"/>
      </w:pPr>
      <w:rPr>
        <w:rFonts w:hint="default"/>
      </w:rPr>
    </w:lvl>
    <w:lvl w:ilvl="3" w:tplc="1CB0D350">
      <w:start w:val="1"/>
      <w:numFmt w:val="russianLower"/>
      <w:lvlText w:val="%4"/>
      <w:lvlJc w:val="left"/>
      <w:pPr>
        <w:ind w:left="2880" w:hanging="360"/>
      </w:pPr>
      <w:rPr>
        <w:rFonts w:hint="default"/>
        <w:sz w:val="22"/>
        <w:szCs w:val="22"/>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3EC465C"/>
    <w:multiLevelType w:val="hybridMultilevel"/>
    <w:tmpl w:val="07827AFE"/>
    <w:lvl w:ilvl="0" w:tplc="E93E96DA">
      <w:start w:val="1"/>
      <w:numFmt w:val="decimal"/>
      <w:lvlText w:val="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4297A7D"/>
    <w:multiLevelType w:val="hybridMultilevel"/>
    <w:tmpl w:val="72220E56"/>
    <w:lvl w:ilvl="0" w:tplc="A8681902">
      <w:start w:val="1"/>
      <w:numFmt w:val="decimal"/>
      <w:pStyle w:val="3"/>
      <w:lvlText w:val="3.%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3FCC019C">
      <w:start w:val="1"/>
      <w:numFmt w:val="russianLower"/>
      <w:lvlText w:val="%4"/>
      <w:lvlJc w:val="left"/>
      <w:pPr>
        <w:ind w:left="2880" w:hanging="360"/>
      </w:pPr>
      <w:rPr>
        <w:rFonts w:asciiTheme="majorBidi" w:hAnsiTheme="majorBidi" w:cstheme="majorBidi" w:hint="default"/>
        <w:sz w:val="22"/>
        <w:szCs w:val="22"/>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5026EE7"/>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58B0F02"/>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82" w15:restartNumberingAfterBreak="0">
    <w:nsid w:val="57B030FE"/>
    <w:multiLevelType w:val="multilevel"/>
    <w:tmpl w:val="687270F8"/>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Theme="majorBidi" w:hAnsiTheme="majorBidi" w:cstheme="majorBidi"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58062C5E"/>
    <w:multiLevelType w:val="hybridMultilevel"/>
    <w:tmpl w:val="56FA0C38"/>
    <w:lvl w:ilvl="0" w:tplc="627EDC78">
      <w:start w:val="1"/>
      <w:numFmt w:val="russianLower"/>
      <w:lvlText w:val="(%1)"/>
      <w:lvlJc w:val="left"/>
      <w:pPr>
        <w:ind w:left="1040" w:hanging="360"/>
      </w:pPr>
      <w:rPr>
        <w:rFonts w:ascii="VWAG TheSans" w:eastAsia="Calibri" w:hAnsi="VWAG TheSans" w:cs="Calibri"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4" w15:restartNumberingAfterBreak="0">
    <w:nsid w:val="58C00A89"/>
    <w:multiLevelType w:val="hybridMultilevel"/>
    <w:tmpl w:val="0E089886"/>
    <w:lvl w:ilvl="0" w:tplc="FC6A3670">
      <w:start w:val="1"/>
      <w:numFmt w:val="decimal"/>
      <w:lvlText w:val="(%1)"/>
      <w:lvlJc w:val="left"/>
      <w:pPr>
        <w:ind w:left="1146" w:hanging="360"/>
      </w:pPr>
      <w:rPr>
        <w:rFonts w:asciiTheme="majorBidi" w:eastAsiaTheme="minorHAnsi" w:hAnsiTheme="majorBidi" w:cstheme="majorBid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5" w15:restartNumberingAfterBreak="0">
    <w:nsid w:val="59473F4F"/>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86" w15:restartNumberingAfterBreak="0">
    <w:nsid w:val="594D236F"/>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7" w15:restartNumberingAfterBreak="0">
    <w:nsid w:val="59990D29"/>
    <w:multiLevelType w:val="multilevel"/>
    <w:tmpl w:val="183621F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88" w15:restartNumberingAfterBreak="0">
    <w:nsid w:val="59FF4592"/>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A2E6A82"/>
    <w:multiLevelType w:val="hybridMultilevel"/>
    <w:tmpl w:val="964AFE04"/>
    <w:lvl w:ilvl="0" w:tplc="627EDC78">
      <w:start w:val="1"/>
      <w:numFmt w:val="russianLower"/>
      <w:lvlText w:val="(%1)"/>
      <w:lvlJc w:val="left"/>
      <w:pPr>
        <w:ind w:left="720" w:hanging="360"/>
      </w:pPr>
      <w:rPr>
        <w:rFonts w:ascii="VWAG TheSans" w:eastAsia="Calibri" w:hAnsi="VWAG TheSan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A553C69"/>
    <w:multiLevelType w:val="multilevel"/>
    <w:tmpl w:val="D3305C80"/>
    <w:lvl w:ilvl="0">
      <w:start w:val="5"/>
      <w:numFmt w:val="decimal"/>
      <w:lvlText w:val="%1."/>
      <w:lvlJc w:val="left"/>
      <w:pPr>
        <w:ind w:left="360" w:hanging="360"/>
      </w:pPr>
      <w:rPr>
        <w:rFonts w:hint="default"/>
      </w:rPr>
    </w:lvl>
    <w:lvl w:ilvl="1">
      <w:start w:val="1"/>
      <w:numFmt w:val="decimal"/>
      <w:pStyle w:val="50"/>
      <w:lvlText w:val="%1.%2."/>
      <w:lvlJc w:val="left"/>
      <w:pPr>
        <w:ind w:left="720" w:hanging="360"/>
      </w:pPr>
      <w:rPr>
        <w:rFonts w:hint="default"/>
      </w:rPr>
    </w:lvl>
    <w:lvl w:ilvl="2">
      <w:start w:val="5"/>
      <w:numFmt w:val="decimal"/>
      <w:lvlText w:val="5.3.%3"/>
      <w:lvlJc w:val="left"/>
      <w:pPr>
        <w:ind w:left="1440" w:hanging="720"/>
      </w:pPr>
      <w:rPr>
        <w:rFonts w:ascii="VWAG TheSans" w:eastAsia="Calibri" w:hAnsi="VWAG TheSans" w:cs="Calibri" w:hint="default"/>
        <w:sz w:val="24"/>
        <w:szCs w:val="24"/>
      </w:rPr>
    </w:lvl>
    <w:lvl w:ilvl="3">
      <w:start w:val="1"/>
      <w:numFmt w:val="russianLower"/>
      <w:lvlText w:val="(%4)"/>
      <w:lvlJc w:val="left"/>
      <w:pPr>
        <w:ind w:left="1800" w:hanging="720"/>
      </w:pPr>
      <w:rPr>
        <w:rFonts w:ascii="VWAG TheSans" w:eastAsia="Calibri" w:hAnsi="VWAG TheSans" w:cs="Calibri"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1" w15:restartNumberingAfterBreak="0">
    <w:nsid w:val="5ABE6F99"/>
    <w:multiLevelType w:val="hybridMultilevel"/>
    <w:tmpl w:val="3CC22ED6"/>
    <w:lvl w:ilvl="0" w:tplc="01C41568">
      <w:start w:val="3"/>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B064BF8"/>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93" w15:restartNumberingAfterBreak="0">
    <w:nsid w:val="5BCA2F84"/>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94" w15:restartNumberingAfterBreak="0">
    <w:nsid w:val="5C2E0FC2"/>
    <w:multiLevelType w:val="hybridMultilevel"/>
    <w:tmpl w:val="4E4E9DB4"/>
    <w:lvl w:ilvl="0" w:tplc="03D69D28">
      <w:start w:val="4"/>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D14143C"/>
    <w:multiLevelType w:val="hybridMultilevel"/>
    <w:tmpl w:val="9B9E92D0"/>
    <w:lvl w:ilvl="0" w:tplc="C0C25F22">
      <w:start w:val="1"/>
      <w:numFmt w:val="decimal"/>
      <w:lvlText w:val="(%1)"/>
      <w:lvlJc w:val="left"/>
      <w:pPr>
        <w:ind w:left="1146" w:hanging="360"/>
      </w:pPr>
      <w:rPr>
        <w:rFonts w:asciiTheme="majorBidi" w:eastAsiaTheme="minorHAnsi" w:hAnsiTheme="majorBidi" w:cstheme="majorBid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6" w15:restartNumberingAfterBreak="0">
    <w:nsid w:val="5D15442D"/>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97" w15:restartNumberingAfterBreak="0">
    <w:nsid w:val="5D7E6B15"/>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5DF65ED9"/>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99" w15:restartNumberingAfterBreak="0">
    <w:nsid w:val="5E621D83"/>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5F52177E"/>
    <w:multiLevelType w:val="hybridMultilevel"/>
    <w:tmpl w:val="13CE03E2"/>
    <w:lvl w:ilvl="0" w:tplc="6E58A9F2">
      <w:start w:val="1"/>
      <w:numFmt w:val="russianLower"/>
      <w:lvlText w:val="(%1)"/>
      <w:lvlJc w:val="left"/>
      <w:pPr>
        <w:ind w:left="2563" w:hanging="360"/>
      </w:pPr>
      <w:rPr>
        <w:rFonts w:asciiTheme="majorBidi" w:eastAsia="Calibri" w:hAnsiTheme="majorBidi" w:cstheme="majorBid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201" w15:restartNumberingAfterBreak="0">
    <w:nsid w:val="5FFE5F52"/>
    <w:multiLevelType w:val="hybridMultilevel"/>
    <w:tmpl w:val="5ED4560A"/>
    <w:lvl w:ilvl="0" w:tplc="3ED28384">
      <w:start w:val="1"/>
      <w:numFmt w:val="decimal"/>
      <w:lvlText w:val="(%1)"/>
      <w:lvlJc w:val="left"/>
      <w:pPr>
        <w:ind w:left="720" w:hanging="360"/>
      </w:pPr>
      <w:rPr>
        <w:rFonts w:ascii="Calibri" w:eastAsia="Calibri" w:hAnsi="Calibri" w:cs="Calibr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03108AA"/>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3" w15:restartNumberingAfterBreak="0">
    <w:nsid w:val="6041649C"/>
    <w:multiLevelType w:val="hybridMultilevel"/>
    <w:tmpl w:val="E32E0FC2"/>
    <w:lvl w:ilvl="0" w:tplc="627EDC78">
      <w:start w:val="1"/>
      <w:numFmt w:val="russianLower"/>
      <w:lvlText w:val="(%1)"/>
      <w:lvlJc w:val="left"/>
      <w:pPr>
        <w:ind w:left="1146" w:hanging="360"/>
      </w:pPr>
      <w:rPr>
        <w:rFonts w:ascii="VWAG TheSans" w:eastAsia="Calibri" w:hAnsi="VWAG TheSans" w:cs="Calibr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4" w15:restartNumberingAfterBreak="0">
    <w:nsid w:val="6059727A"/>
    <w:multiLevelType w:val="hybridMultilevel"/>
    <w:tmpl w:val="2772B56C"/>
    <w:lvl w:ilvl="0" w:tplc="627EDC78">
      <w:start w:val="1"/>
      <w:numFmt w:val="russianLower"/>
      <w:lvlText w:val="(%1)"/>
      <w:lvlJc w:val="left"/>
      <w:pPr>
        <w:ind w:left="1146" w:hanging="360"/>
      </w:pPr>
      <w:rPr>
        <w:rFonts w:ascii="VWAG TheSans" w:eastAsia="Calibri" w:hAnsi="VWAG TheSans" w:cs="Calibri"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F31E89D8">
      <w:start w:val="1"/>
      <w:numFmt w:val="decimal"/>
      <w:lvlText w:val="7.%4."/>
      <w:lvlJc w:val="left"/>
      <w:pPr>
        <w:ind w:left="3306" w:hanging="360"/>
      </w:pPr>
      <w:rPr>
        <w:rFonts w:hint="default"/>
        <w:b w:val="0"/>
      </w:r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5" w15:restartNumberingAfterBreak="0">
    <w:nsid w:val="610F369B"/>
    <w:multiLevelType w:val="hybridMultilevel"/>
    <w:tmpl w:val="8D465E8A"/>
    <w:lvl w:ilvl="0" w:tplc="627EDC78">
      <w:start w:val="1"/>
      <w:numFmt w:val="russianLower"/>
      <w:lvlText w:val="(%1)"/>
      <w:lvlJc w:val="left"/>
      <w:pPr>
        <w:ind w:left="1457" w:hanging="360"/>
      </w:pPr>
      <w:rPr>
        <w:rFonts w:ascii="VWAG TheSans" w:eastAsia="Calibri" w:hAnsi="VWAG TheSans" w:cs="Calibri" w:hint="default"/>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206" w15:restartNumberingAfterBreak="0">
    <w:nsid w:val="61B34DCC"/>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07" w15:restartNumberingAfterBreak="0">
    <w:nsid w:val="623600E3"/>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2A75FCF"/>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209" w15:restartNumberingAfterBreak="0">
    <w:nsid w:val="6350426C"/>
    <w:multiLevelType w:val="hybridMultilevel"/>
    <w:tmpl w:val="BFC201D0"/>
    <w:lvl w:ilvl="0" w:tplc="E6ACF804">
      <w:start w:val="1"/>
      <w:numFmt w:val="decimal"/>
      <w:pStyle w:val="6"/>
      <w:lvlText w:val="6.%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3DC4302"/>
    <w:multiLevelType w:val="hybridMultilevel"/>
    <w:tmpl w:val="BFEEABAC"/>
    <w:lvl w:ilvl="0" w:tplc="BA2A8314">
      <w:start w:val="1"/>
      <w:numFmt w:val="decimal"/>
      <w:lvlText w:val="8.%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6242169C">
      <w:start w:val="1"/>
      <w:numFmt w:val="decimal"/>
      <w:lvlText w:val="8.%4"/>
      <w:lvlJc w:val="left"/>
      <w:pPr>
        <w:ind w:left="3306" w:hanging="360"/>
      </w:pPr>
      <w:rPr>
        <w:rFonts w:hint="default"/>
        <w:b w:val="0"/>
      </w:r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1" w15:restartNumberingAfterBreak="0">
    <w:nsid w:val="64E8630D"/>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212" w15:restartNumberingAfterBreak="0">
    <w:nsid w:val="64FE33BE"/>
    <w:multiLevelType w:val="hybridMultilevel"/>
    <w:tmpl w:val="21DC6812"/>
    <w:lvl w:ilvl="0" w:tplc="113C9B64">
      <w:start w:val="1"/>
      <w:numFmt w:val="decimal"/>
      <w:pStyle w:val="a4"/>
      <w:lvlText w:val="11.%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6615852"/>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6C2781F"/>
    <w:multiLevelType w:val="hybridMultilevel"/>
    <w:tmpl w:val="54A49B4C"/>
    <w:lvl w:ilvl="0" w:tplc="561E37B4">
      <w:start w:val="1"/>
      <w:numFmt w:val="decimal"/>
      <w:lvlText w:val="1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707323B"/>
    <w:multiLevelType w:val="hybridMultilevel"/>
    <w:tmpl w:val="70C2209A"/>
    <w:lvl w:ilvl="0" w:tplc="71CE62F0">
      <w:start w:val="1"/>
      <w:numFmt w:val="decimal"/>
      <w:lvlText w:val="(%1)"/>
      <w:lvlJc w:val="left"/>
      <w:pPr>
        <w:ind w:left="1146" w:hanging="360"/>
      </w:pPr>
      <w:rPr>
        <w:rFonts w:ascii="VWAG TheSans" w:eastAsia="Calibri" w:hAnsi="VWAG TheSans" w:cs="Calibr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6" w15:restartNumberingAfterBreak="0">
    <w:nsid w:val="67254228"/>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7877C28"/>
    <w:multiLevelType w:val="multilevel"/>
    <w:tmpl w:val="B462C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8" w15:restartNumberingAfterBreak="0">
    <w:nsid w:val="67A02F78"/>
    <w:multiLevelType w:val="multilevel"/>
    <w:tmpl w:val="67F8130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9" w15:restartNumberingAfterBreak="0">
    <w:nsid w:val="68817CAE"/>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97B63A8"/>
    <w:multiLevelType w:val="hybridMultilevel"/>
    <w:tmpl w:val="1FDE0A34"/>
    <w:lvl w:ilvl="0" w:tplc="C2B04E26">
      <w:start w:val="1"/>
      <w:numFmt w:val="decimal"/>
      <w:lvlText w:val="(%1)"/>
      <w:lvlJc w:val="left"/>
      <w:pPr>
        <w:ind w:left="1146" w:hanging="360"/>
      </w:pPr>
      <w:rPr>
        <w:rFonts w:ascii="Times New Roman" w:eastAsia="Calibri"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1" w15:restartNumberingAfterBreak="0">
    <w:nsid w:val="69FA6A9C"/>
    <w:multiLevelType w:val="hybridMultilevel"/>
    <w:tmpl w:val="98FEF17A"/>
    <w:lvl w:ilvl="0" w:tplc="627EDC78">
      <w:start w:val="1"/>
      <w:numFmt w:val="russianLower"/>
      <w:lvlText w:val="(%1)"/>
      <w:lvlJc w:val="left"/>
      <w:pPr>
        <w:ind w:left="1040" w:hanging="360"/>
      </w:pPr>
      <w:rPr>
        <w:rFonts w:ascii="VWAG TheSans" w:eastAsia="Calibri" w:hAnsi="VWAG TheSans" w:cs="Calibri"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2" w15:restartNumberingAfterBreak="0">
    <w:nsid w:val="6AAF1269"/>
    <w:multiLevelType w:val="hybridMultilevel"/>
    <w:tmpl w:val="972CE2E6"/>
    <w:lvl w:ilvl="0" w:tplc="627EDC78">
      <w:start w:val="1"/>
      <w:numFmt w:val="russianLower"/>
      <w:lvlText w:val="(%1)"/>
      <w:lvlJc w:val="left"/>
      <w:pPr>
        <w:ind w:left="2203" w:hanging="360"/>
      </w:pPr>
      <w:rPr>
        <w:rFonts w:ascii="VWAG TheSans" w:eastAsia="Calibri" w:hAnsi="VWAG TheSans" w:cs="Calibri" w:hint="default"/>
      </w:r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23" w15:restartNumberingAfterBreak="0">
    <w:nsid w:val="6B114039"/>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224" w15:restartNumberingAfterBreak="0">
    <w:nsid w:val="6C0B3ABE"/>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C3744ED"/>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DFC243F"/>
    <w:multiLevelType w:val="hybridMultilevel"/>
    <w:tmpl w:val="7332D7D8"/>
    <w:lvl w:ilvl="0" w:tplc="627EDC78">
      <w:start w:val="1"/>
      <w:numFmt w:val="russianLower"/>
      <w:lvlText w:val="(%1)"/>
      <w:lvlJc w:val="left"/>
      <w:pPr>
        <w:ind w:left="1287" w:hanging="360"/>
      </w:pPr>
      <w:rPr>
        <w:rFonts w:ascii="VWAG TheSans" w:eastAsia="Calibri" w:hAnsi="VWAG TheSans" w:cs="Calibr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7" w15:restartNumberingAfterBreak="0">
    <w:nsid w:val="6EEE01DB"/>
    <w:multiLevelType w:val="multilevel"/>
    <w:tmpl w:val="0BFAD78C"/>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37" w:hanging="737"/>
      </w:pPr>
      <w:rPr>
        <w:rFonts w:ascii="Calibri" w:hAnsi="Calibri" w:hint="default"/>
        <w:sz w:val="22"/>
      </w:rPr>
    </w:lvl>
    <w:lvl w:ilvl="2">
      <w:start w:val="1"/>
      <w:numFmt w:val="decimal"/>
      <w:lvlText w:val="%1.%2.%3"/>
      <w:lvlJc w:val="left"/>
      <w:pPr>
        <w:ind w:left="737" w:hanging="737"/>
      </w:pPr>
      <w:rPr>
        <w:rFonts w:ascii="Calibri" w:hAnsi="Calibri" w:hint="default"/>
        <w:sz w:val="22"/>
      </w:rPr>
    </w:lvl>
    <w:lvl w:ilvl="3">
      <w:start w:val="1"/>
      <w:numFmt w:val="decimal"/>
      <w:lvlText w:val="(%4)"/>
      <w:lvlJc w:val="left"/>
      <w:pPr>
        <w:ind w:left="1021" w:hanging="341"/>
      </w:pPr>
      <w:rPr>
        <w:rFonts w:ascii="Calibri" w:hAnsi="Calibri"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8" w15:restartNumberingAfterBreak="0">
    <w:nsid w:val="727706EF"/>
    <w:multiLevelType w:val="hybridMultilevel"/>
    <w:tmpl w:val="433EF47A"/>
    <w:lvl w:ilvl="0" w:tplc="7D5A8C4E">
      <w:start w:val="1"/>
      <w:numFmt w:val="decimal"/>
      <w:pStyle w:val="4"/>
      <w:lvlText w:val="4.%1"/>
      <w:lvlJc w:val="left"/>
      <w:pPr>
        <w:ind w:left="720" w:hanging="360"/>
      </w:pPr>
      <w:rPr>
        <w:rFonts w:asciiTheme="majorBidi" w:hAnsiTheme="majorBidi" w:cstheme="majorBid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33E753C"/>
    <w:multiLevelType w:val="multilevel"/>
    <w:tmpl w:val="AEFEB4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0" w15:restartNumberingAfterBreak="0">
    <w:nsid w:val="7385165D"/>
    <w:multiLevelType w:val="hybridMultilevel"/>
    <w:tmpl w:val="338860FE"/>
    <w:lvl w:ilvl="0" w:tplc="23889E54">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3A711F8"/>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3D90D52"/>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233" w15:restartNumberingAfterBreak="0">
    <w:nsid w:val="742036CA"/>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234" w15:restartNumberingAfterBreak="0">
    <w:nsid w:val="742D4055"/>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45F3595"/>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4F8290B"/>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237" w15:restartNumberingAfterBreak="0">
    <w:nsid w:val="75CC655F"/>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238" w15:restartNumberingAfterBreak="0">
    <w:nsid w:val="764E5ABC"/>
    <w:multiLevelType w:val="hybridMultilevel"/>
    <w:tmpl w:val="75441BBE"/>
    <w:lvl w:ilvl="0" w:tplc="31422164">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7927E3E"/>
    <w:multiLevelType w:val="hybridMultilevel"/>
    <w:tmpl w:val="AAD4FABE"/>
    <w:lvl w:ilvl="0" w:tplc="53CADEC6">
      <w:start w:val="1"/>
      <w:numFmt w:val="decimal"/>
      <w:lvlText w:val="6.%1"/>
      <w:lvlJc w:val="left"/>
      <w:pPr>
        <w:ind w:left="1146" w:hanging="360"/>
      </w:pPr>
      <w:rPr>
        <w:rFonts w:hint="default"/>
        <w:b w:val="0"/>
        <w:sz w:val="22"/>
        <w:szCs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0" w15:restartNumberingAfterBreak="0">
    <w:nsid w:val="779A2BB3"/>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241" w15:restartNumberingAfterBreak="0">
    <w:nsid w:val="77A542AE"/>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8176DFA"/>
    <w:multiLevelType w:val="hybridMultilevel"/>
    <w:tmpl w:val="11C06C3C"/>
    <w:lvl w:ilvl="0" w:tplc="627EDC78">
      <w:start w:val="1"/>
      <w:numFmt w:val="russianLower"/>
      <w:lvlText w:val="(%1)"/>
      <w:lvlJc w:val="left"/>
      <w:pPr>
        <w:ind w:left="2203" w:hanging="360"/>
      </w:pPr>
      <w:rPr>
        <w:rFonts w:ascii="VWAG TheSans" w:eastAsia="Calibri" w:hAnsi="VWAG TheSans" w:cs="Calibri" w:hint="default"/>
      </w:r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43" w15:restartNumberingAfterBreak="0">
    <w:nsid w:val="7827526C"/>
    <w:multiLevelType w:val="hybridMultilevel"/>
    <w:tmpl w:val="14F0B4FE"/>
    <w:lvl w:ilvl="0" w:tplc="EB4A0FE0">
      <w:start w:val="1"/>
      <w:numFmt w:val="decimal"/>
      <w:lvlText w:val="6.3.%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834454F"/>
    <w:multiLevelType w:val="hybridMultilevel"/>
    <w:tmpl w:val="1E0036EA"/>
    <w:lvl w:ilvl="0" w:tplc="B50AD64C">
      <w:start w:val="1"/>
      <w:numFmt w:val="russianLower"/>
      <w:lvlText w:val="(%1)"/>
      <w:lvlJc w:val="left"/>
      <w:pPr>
        <w:ind w:left="3306"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892411C"/>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8E255DB"/>
    <w:multiLevelType w:val="hybridMultilevel"/>
    <w:tmpl w:val="06C28AC2"/>
    <w:lvl w:ilvl="0" w:tplc="627EDC78">
      <w:start w:val="1"/>
      <w:numFmt w:val="russianLower"/>
      <w:lvlText w:val="(%1)"/>
      <w:lvlJc w:val="left"/>
      <w:pPr>
        <w:ind w:left="720" w:hanging="360"/>
      </w:pPr>
      <w:rPr>
        <w:rFonts w:ascii="VWAG TheSans" w:eastAsia="Calibri" w:hAnsi="VWAG TheSan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79381992"/>
    <w:multiLevelType w:val="hybridMultilevel"/>
    <w:tmpl w:val="B4861786"/>
    <w:lvl w:ilvl="0" w:tplc="627EDC78">
      <w:start w:val="1"/>
      <w:numFmt w:val="russianLower"/>
      <w:lvlText w:val="(%1)"/>
      <w:lvlJc w:val="left"/>
      <w:pPr>
        <w:ind w:left="2563" w:hanging="360"/>
      </w:pPr>
      <w:rPr>
        <w:rFonts w:ascii="VWAG TheSans" w:eastAsia="Calibri" w:hAnsi="VWAG TheSans" w:cs="Calibri" w:hint="default"/>
        <w:sz w:val="24"/>
        <w:szCs w:val="24"/>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248" w15:restartNumberingAfterBreak="0">
    <w:nsid w:val="7942284F"/>
    <w:multiLevelType w:val="hybridMultilevel"/>
    <w:tmpl w:val="D408D8EC"/>
    <w:lvl w:ilvl="0" w:tplc="05C23D70">
      <w:start w:val="1"/>
      <w:numFmt w:val="decimal"/>
      <w:lvlText w:val="(%1)"/>
      <w:lvlJc w:val="left"/>
      <w:pPr>
        <w:ind w:left="1146" w:hanging="360"/>
      </w:pPr>
      <w:rPr>
        <w:rFonts w:ascii="VWAG TheSans" w:eastAsia="Times New Roman" w:hAnsi="VWAG TheSans" w:cs="Calibr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C99A97E4">
      <w:start w:val="1"/>
      <w:numFmt w:val="decimal"/>
      <w:lvlText w:val="4.%4"/>
      <w:lvlJc w:val="left"/>
      <w:pPr>
        <w:ind w:left="3306" w:hanging="360"/>
      </w:pPr>
      <w:rPr>
        <w:rFonts w:hint="default"/>
        <w:b w:val="0"/>
      </w:r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9" w15:restartNumberingAfterBreak="0">
    <w:nsid w:val="79981B64"/>
    <w:multiLevelType w:val="multilevel"/>
    <w:tmpl w:val="D9D2CC00"/>
    <w:lvl w:ilvl="0">
      <w:start w:val="1"/>
      <w:numFmt w:val="decimal"/>
      <w:lvlText w:val="%1."/>
      <w:lvlJc w:val="left"/>
      <w:pPr>
        <w:ind w:left="737" w:hanging="737"/>
      </w:pPr>
      <w:rPr>
        <w:rFonts w:ascii="Calibri" w:hAnsi="Calibri" w:cs="Times New Roman" w:hint="default"/>
        <w:sz w:val="24"/>
      </w:rPr>
    </w:lvl>
    <w:lvl w:ilvl="1">
      <w:start w:val="1"/>
      <w:numFmt w:val="decimal"/>
      <w:lvlText w:val="%1.%2."/>
      <w:lvlJc w:val="left"/>
      <w:pPr>
        <w:tabs>
          <w:tab w:val="num" w:pos="737"/>
        </w:tabs>
        <w:ind w:left="737" w:hanging="737"/>
      </w:pPr>
      <w:rPr>
        <w:rFonts w:ascii="Calibri" w:hAnsi="Calibri" w:cs="Times New Roman" w:hint="default"/>
        <w:sz w:val="20"/>
      </w:rPr>
    </w:lvl>
    <w:lvl w:ilvl="2">
      <w:start w:val="1"/>
      <w:numFmt w:val="decimal"/>
      <w:lvlText w:val="%1.%2.%3."/>
      <w:lvlJc w:val="left"/>
      <w:pPr>
        <w:ind w:left="737" w:hanging="737"/>
      </w:pPr>
      <w:rPr>
        <w:rFonts w:ascii="Calibri" w:hAnsi="Calibri" w:cs="Times New Roman" w:hint="default"/>
        <w:sz w:val="20"/>
      </w:rPr>
    </w:lvl>
    <w:lvl w:ilvl="3">
      <w:start w:val="1"/>
      <w:numFmt w:val="russianLower"/>
      <w:lvlText w:val="%4"/>
      <w:lvlJc w:val="left"/>
      <w:pPr>
        <w:tabs>
          <w:tab w:val="num" w:pos="1077"/>
        </w:tabs>
        <w:ind w:left="1077" w:hanging="397"/>
      </w:pPr>
      <w:rPr>
        <w:rFonts w:hint="default"/>
        <w:sz w:val="22"/>
        <w:szCs w:val="22"/>
      </w:rPr>
    </w:lvl>
    <w:lvl w:ilvl="4">
      <w:start w:val="1"/>
      <w:numFmt w:val="lowerLetter"/>
      <w:lvlText w:val="(%5)"/>
      <w:lvlJc w:val="left"/>
      <w:pPr>
        <w:ind w:left="1800" w:hanging="360"/>
      </w:pPr>
      <w:rPr>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7B194792"/>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251" w15:restartNumberingAfterBreak="0">
    <w:nsid w:val="7D696D43"/>
    <w:multiLevelType w:val="hybridMultilevel"/>
    <w:tmpl w:val="433CC656"/>
    <w:lvl w:ilvl="0" w:tplc="3F46E112">
      <w:start w:val="1"/>
      <w:numFmt w:val="decimal"/>
      <w:lvlText w:val="(%1)"/>
      <w:lvlJc w:val="left"/>
      <w:pPr>
        <w:ind w:left="3306"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DBE3010"/>
    <w:multiLevelType w:val="hybridMultilevel"/>
    <w:tmpl w:val="80525BEC"/>
    <w:lvl w:ilvl="0" w:tplc="70201B98">
      <w:start w:val="1"/>
      <w:numFmt w:val="decimal"/>
      <w:lvlText w:val="(%1)"/>
      <w:lvlJc w:val="left"/>
      <w:pPr>
        <w:ind w:left="3306"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F3F6DDB"/>
    <w:multiLevelType w:val="multilevel"/>
    <w:tmpl w:val="B1E2B84E"/>
    <w:lvl w:ilvl="0">
      <w:start w:val="1"/>
      <w:numFmt w:val="bullet"/>
      <w:lvlText w:val=""/>
      <w:lvlJc w:val="left"/>
      <w:pPr>
        <w:ind w:left="284" w:hanging="284"/>
      </w:pPr>
      <w:rPr>
        <w:rFonts w:ascii="Symbol" w:hAnsi="Symbol" w:hint="default"/>
        <w:sz w:val="14"/>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54" w15:restartNumberingAfterBreak="0">
    <w:nsid w:val="7FFE1A13"/>
    <w:multiLevelType w:val="hybridMultilevel"/>
    <w:tmpl w:val="6C741ACE"/>
    <w:lvl w:ilvl="0" w:tplc="627EDC78">
      <w:start w:val="1"/>
      <w:numFmt w:val="russianLower"/>
      <w:lvlText w:val="(%1)"/>
      <w:lvlJc w:val="left"/>
      <w:pPr>
        <w:ind w:left="1797" w:hanging="360"/>
      </w:pPr>
      <w:rPr>
        <w:rFonts w:ascii="VWAG TheSans" w:eastAsia="Calibri" w:hAnsi="VWAG TheSans" w:cs="Calibri" w:hint="default"/>
        <w:sz w:val="24"/>
        <w:szCs w:val="24"/>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num w:numId="1">
    <w:abstractNumId w:val="21"/>
  </w:num>
  <w:num w:numId="2">
    <w:abstractNumId w:val="177"/>
  </w:num>
  <w:num w:numId="3">
    <w:abstractNumId w:val="95"/>
  </w:num>
  <w:num w:numId="4">
    <w:abstractNumId w:val="68"/>
  </w:num>
  <w:num w:numId="5">
    <w:abstractNumId w:val="60"/>
  </w:num>
  <w:num w:numId="6">
    <w:abstractNumId w:val="4"/>
  </w:num>
  <w:num w:numId="7">
    <w:abstractNumId w:val="153"/>
  </w:num>
  <w:num w:numId="8">
    <w:abstractNumId w:val="205"/>
  </w:num>
  <w:num w:numId="9">
    <w:abstractNumId w:val="238"/>
  </w:num>
  <w:num w:numId="10">
    <w:abstractNumId w:val="82"/>
  </w:num>
  <w:num w:numId="11">
    <w:abstractNumId w:val="2"/>
  </w:num>
  <w:num w:numId="12">
    <w:abstractNumId w:val="116"/>
  </w:num>
  <w:num w:numId="13">
    <w:abstractNumId w:val="130"/>
  </w:num>
  <w:num w:numId="14">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9"/>
  </w:num>
  <w:num w:numId="16">
    <w:abstractNumId w:val="221"/>
  </w:num>
  <w:num w:numId="17">
    <w:abstractNumId w:val="183"/>
  </w:num>
  <w:num w:numId="18">
    <w:abstractNumId w:val="63"/>
  </w:num>
  <w:num w:numId="19">
    <w:abstractNumId w:val="242"/>
  </w:num>
  <w:num w:numId="20">
    <w:abstractNumId w:val="1"/>
  </w:num>
  <w:num w:numId="21">
    <w:abstractNumId w:val="23"/>
  </w:num>
  <w:num w:numId="22">
    <w:abstractNumId w:val="96"/>
  </w:num>
  <w:num w:numId="23">
    <w:abstractNumId w:val="222"/>
  </w:num>
  <w:num w:numId="24">
    <w:abstractNumId w:val="154"/>
  </w:num>
  <w:num w:numId="25">
    <w:abstractNumId w:val="3"/>
  </w:num>
  <w:num w:numId="26">
    <w:abstractNumId w:val="179"/>
  </w:num>
  <w:num w:numId="27">
    <w:abstractNumId w:val="55"/>
  </w:num>
  <w:num w:numId="28">
    <w:abstractNumId w:val="78"/>
  </w:num>
  <w:num w:numId="29">
    <w:abstractNumId w:val="80"/>
  </w:num>
  <w:num w:numId="30">
    <w:abstractNumId w:val="218"/>
  </w:num>
  <w:num w:numId="31">
    <w:abstractNumId w:val="93"/>
  </w:num>
  <w:num w:numId="32">
    <w:abstractNumId w:val="111"/>
  </w:num>
  <w:num w:numId="33">
    <w:abstractNumId w:val="228"/>
  </w:num>
  <w:num w:numId="34">
    <w:abstractNumId w:val="71"/>
  </w:num>
  <w:num w:numId="35">
    <w:abstractNumId w:val="164"/>
  </w:num>
  <w:num w:numId="36">
    <w:abstractNumId w:val="201"/>
  </w:num>
  <w:num w:numId="37">
    <w:abstractNumId w:val="41"/>
  </w:num>
  <w:num w:numId="38">
    <w:abstractNumId w:val="176"/>
  </w:num>
  <w:num w:numId="39">
    <w:abstractNumId w:val="106"/>
  </w:num>
  <w:num w:numId="40">
    <w:abstractNumId w:val="209"/>
  </w:num>
  <w:num w:numId="41">
    <w:abstractNumId w:val="190"/>
  </w:num>
  <w:num w:numId="42">
    <w:abstractNumId w:val="15"/>
  </w:num>
  <w:num w:numId="43">
    <w:abstractNumId w:val="243"/>
  </w:num>
  <w:num w:numId="44">
    <w:abstractNumId w:val="166"/>
  </w:num>
  <w:num w:numId="45">
    <w:abstractNumId w:val="137"/>
  </w:num>
  <w:num w:numId="46">
    <w:abstractNumId w:val="155"/>
  </w:num>
  <w:num w:numId="47">
    <w:abstractNumId w:val="246"/>
  </w:num>
  <w:num w:numId="48">
    <w:abstractNumId w:val="30"/>
  </w:num>
  <w:num w:numId="49">
    <w:abstractNumId w:val="189"/>
  </w:num>
  <w:num w:numId="50">
    <w:abstractNumId w:val="37"/>
  </w:num>
  <w:num w:numId="51">
    <w:abstractNumId w:val="149"/>
  </w:num>
  <w:num w:numId="52">
    <w:abstractNumId w:val="162"/>
  </w:num>
  <w:num w:numId="53">
    <w:abstractNumId w:val="178"/>
  </w:num>
  <w:num w:numId="54">
    <w:abstractNumId w:val="119"/>
  </w:num>
  <w:num w:numId="55">
    <w:abstractNumId w:val="139"/>
  </w:num>
  <w:num w:numId="56">
    <w:abstractNumId w:val="227"/>
  </w:num>
  <w:num w:numId="57">
    <w:abstractNumId w:val="28"/>
  </w:num>
  <w:num w:numId="58">
    <w:abstractNumId w:val="174"/>
  </w:num>
  <w:num w:numId="59">
    <w:abstractNumId w:val="0"/>
  </w:num>
  <w:num w:numId="60">
    <w:abstractNumId w:val="97"/>
  </w:num>
  <w:num w:numId="61">
    <w:abstractNumId w:val="247"/>
  </w:num>
  <w:num w:numId="62">
    <w:abstractNumId w:val="200"/>
  </w:num>
  <w:num w:numId="63">
    <w:abstractNumId w:val="118"/>
  </w:num>
  <w:num w:numId="64">
    <w:abstractNumId w:val="237"/>
  </w:num>
  <w:num w:numId="65">
    <w:abstractNumId w:val="223"/>
  </w:num>
  <w:num w:numId="66">
    <w:abstractNumId w:val="185"/>
  </w:num>
  <w:num w:numId="67">
    <w:abstractNumId w:val="52"/>
  </w:num>
  <w:num w:numId="68">
    <w:abstractNumId w:val="236"/>
  </w:num>
  <w:num w:numId="69">
    <w:abstractNumId w:val="120"/>
  </w:num>
  <w:num w:numId="70">
    <w:abstractNumId w:val="126"/>
  </w:num>
  <w:num w:numId="71">
    <w:abstractNumId w:val="240"/>
  </w:num>
  <w:num w:numId="72">
    <w:abstractNumId w:val="100"/>
  </w:num>
  <w:num w:numId="73">
    <w:abstractNumId w:val="81"/>
  </w:num>
  <w:num w:numId="74">
    <w:abstractNumId w:val="233"/>
  </w:num>
  <w:num w:numId="75">
    <w:abstractNumId w:val="58"/>
  </w:num>
  <w:num w:numId="76">
    <w:abstractNumId w:val="10"/>
  </w:num>
  <w:num w:numId="77">
    <w:abstractNumId w:val="13"/>
  </w:num>
  <w:num w:numId="78">
    <w:abstractNumId w:val="11"/>
  </w:num>
  <w:num w:numId="79">
    <w:abstractNumId w:val="208"/>
  </w:num>
  <w:num w:numId="80">
    <w:abstractNumId w:val="101"/>
  </w:num>
  <w:num w:numId="81">
    <w:abstractNumId w:val="8"/>
  </w:num>
  <w:num w:numId="82">
    <w:abstractNumId w:val="232"/>
  </w:num>
  <w:num w:numId="83">
    <w:abstractNumId w:val="181"/>
  </w:num>
  <w:num w:numId="84">
    <w:abstractNumId w:val="129"/>
  </w:num>
  <w:num w:numId="85">
    <w:abstractNumId w:val="172"/>
  </w:num>
  <w:num w:numId="86">
    <w:abstractNumId w:val="254"/>
  </w:num>
  <w:num w:numId="87">
    <w:abstractNumId w:val="193"/>
  </w:num>
  <w:num w:numId="88">
    <w:abstractNumId w:val="42"/>
  </w:num>
  <w:num w:numId="89">
    <w:abstractNumId w:val="211"/>
  </w:num>
  <w:num w:numId="90">
    <w:abstractNumId w:val="147"/>
  </w:num>
  <w:num w:numId="91">
    <w:abstractNumId w:val="24"/>
  </w:num>
  <w:num w:numId="92">
    <w:abstractNumId w:val="108"/>
  </w:num>
  <w:num w:numId="93">
    <w:abstractNumId w:val="250"/>
  </w:num>
  <w:num w:numId="9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num>
  <w:num w:numId="96">
    <w:abstractNumId w:val="151"/>
  </w:num>
  <w:num w:numId="97">
    <w:abstractNumId w:val="12"/>
  </w:num>
  <w:num w:numId="98">
    <w:abstractNumId w:val="40"/>
  </w:num>
  <w:num w:numId="99">
    <w:abstractNumId w:val="33"/>
  </w:num>
  <w:num w:numId="100">
    <w:abstractNumId w:val="163"/>
  </w:num>
  <w:num w:numId="101">
    <w:abstractNumId w:val="168"/>
  </w:num>
  <w:num w:numId="102">
    <w:abstractNumId w:val="141"/>
  </w:num>
  <w:num w:numId="103">
    <w:abstractNumId w:val="226"/>
  </w:num>
  <w:num w:numId="104">
    <w:abstractNumId w:val="32"/>
  </w:num>
  <w:num w:numId="105">
    <w:abstractNumId w:val="140"/>
  </w:num>
  <w:num w:numId="106">
    <w:abstractNumId w:val="17"/>
  </w:num>
  <w:num w:numId="107">
    <w:abstractNumId w:val="124"/>
  </w:num>
  <w:num w:numId="108">
    <w:abstractNumId w:val="203"/>
  </w:num>
  <w:num w:numId="109">
    <w:abstractNumId w:val="110"/>
  </w:num>
  <w:num w:numId="110">
    <w:abstractNumId w:val="39"/>
  </w:num>
  <w:num w:numId="111">
    <w:abstractNumId w:val="6"/>
  </w:num>
  <w:num w:numId="112">
    <w:abstractNumId w:val="195"/>
  </w:num>
  <w:num w:numId="113">
    <w:abstractNumId w:val="46"/>
  </w:num>
  <w:num w:numId="114">
    <w:abstractNumId w:val="66"/>
  </w:num>
  <w:num w:numId="115">
    <w:abstractNumId w:val="14"/>
  </w:num>
  <w:num w:numId="116">
    <w:abstractNumId w:val="165"/>
  </w:num>
  <w:num w:numId="117">
    <w:abstractNumId w:val="35"/>
  </w:num>
  <w:num w:numId="118">
    <w:abstractNumId w:val="217"/>
  </w:num>
  <w:num w:numId="119">
    <w:abstractNumId w:val="57"/>
  </w:num>
  <w:num w:numId="120">
    <w:abstractNumId w:val="87"/>
  </w:num>
  <w:num w:numId="121">
    <w:abstractNumId w:val="98"/>
  </w:num>
  <w:num w:numId="122">
    <w:abstractNumId w:val="74"/>
  </w:num>
  <w:num w:numId="123">
    <w:abstractNumId w:val="44"/>
  </w:num>
  <w:num w:numId="124">
    <w:abstractNumId w:val="175"/>
  </w:num>
  <w:num w:numId="125">
    <w:abstractNumId w:val="184"/>
  </w:num>
  <w:num w:numId="126">
    <w:abstractNumId w:val="64"/>
  </w:num>
  <w:num w:numId="127">
    <w:abstractNumId w:val="171"/>
  </w:num>
  <w:num w:numId="128">
    <w:abstractNumId w:val="59"/>
  </w:num>
  <w:num w:numId="129">
    <w:abstractNumId w:val="45"/>
  </w:num>
  <w:num w:numId="130">
    <w:abstractNumId w:val="182"/>
  </w:num>
  <w:num w:numId="131">
    <w:abstractNumId w:val="160"/>
  </w:num>
  <w:num w:numId="132">
    <w:abstractNumId w:val="212"/>
  </w:num>
  <w:num w:numId="133">
    <w:abstractNumId w:val="20"/>
  </w:num>
  <w:num w:numId="134">
    <w:abstractNumId w:val="75"/>
  </w:num>
  <w:num w:numId="135">
    <w:abstractNumId w:val="170"/>
  </w:num>
  <w:num w:numId="136">
    <w:abstractNumId w:val="27"/>
  </w:num>
  <w:num w:numId="137">
    <w:abstractNumId w:val="36"/>
  </w:num>
  <w:num w:numId="138">
    <w:abstractNumId w:val="47"/>
  </w:num>
  <w:num w:numId="139">
    <w:abstractNumId w:val="230"/>
  </w:num>
  <w:num w:numId="140">
    <w:abstractNumId w:val="146"/>
  </w:num>
  <w:num w:numId="141">
    <w:abstractNumId w:val="245"/>
  </w:num>
  <w:num w:numId="142">
    <w:abstractNumId w:val="72"/>
  </w:num>
  <w:num w:numId="143">
    <w:abstractNumId w:val="202"/>
  </w:num>
  <w:num w:numId="144">
    <w:abstractNumId w:val="136"/>
  </w:num>
  <w:num w:numId="145">
    <w:abstractNumId w:val="199"/>
  </w:num>
  <w:num w:numId="146">
    <w:abstractNumId w:val="145"/>
  </w:num>
  <w:num w:numId="147">
    <w:abstractNumId w:val="107"/>
  </w:num>
  <w:num w:numId="148">
    <w:abstractNumId w:val="70"/>
  </w:num>
  <w:num w:numId="149">
    <w:abstractNumId w:val="117"/>
  </w:num>
  <w:num w:numId="150">
    <w:abstractNumId w:val="253"/>
  </w:num>
  <w:num w:numId="151">
    <w:abstractNumId w:val="90"/>
  </w:num>
  <w:num w:numId="152">
    <w:abstractNumId w:val="38"/>
  </w:num>
  <w:num w:numId="153">
    <w:abstractNumId w:val="19"/>
  </w:num>
  <w:num w:numId="154">
    <w:abstractNumId w:val="85"/>
  </w:num>
  <w:num w:numId="155">
    <w:abstractNumId w:val="113"/>
  </w:num>
  <w:num w:numId="156">
    <w:abstractNumId w:val="206"/>
  </w:num>
  <w:num w:numId="157">
    <w:abstractNumId w:val="122"/>
  </w:num>
  <w:num w:numId="158">
    <w:abstractNumId w:val="22"/>
  </w:num>
  <w:num w:numId="159">
    <w:abstractNumId w:val="115"/>
  </w:num>
  <w:num w:numId="160">
    <w:abstractNumId w:val="234"/>
  </w:num>
  <w:num w:numId="161">
    <w:abstractNumId w:val="142"/>
  </w:num>
  <w:num w:numId="162">
    <w:abstractNumId w:val="198"/>
  </w:num>
  <w:num w:numId="163">
    <w:abstractNumId w:val="123"/>
  </w:num>
  <w:num w:numId="164">
    <w:abstractNumId w:val="180"/>
  </w:num>
  <w:num w:numId="165">
    <w:abstractNumId w:val="241"/>
  </w:num>
  <w:num w:numId="166">
    <w:abstractNumId w:val="207"/>
  </w:num>
  <w:num w:numId="167">
    <w:abstractNumId w:val="150"/>
  </w:num>
  <w:num w:numId="168">
    <w:abstractNumId w:val="196"/>
  </w:num>
  <w:num w:numId="169">
    <w:abstractNumId w:val="112"/>
  </w:num>
  <w:num w:numId="170">
    <w:abstractNumId w:val="134"/>
  </w:num>
  <w:num w:numId="171">
    <w:abstractNumId w:val="125"/>
  </w:num>
  <w:num w:numId="172">
    <w:abstractNumId w:val="102"/>
  </w:num>
  <w:num w:numId="173">
    <w:abstractNumId w:val="77"/>
  </w:num>
  <w:num w:numId="174">
    <w:abstractNumId w:val="62"/>
  </w:num>
  <w:num w:numId="175">
    <w:abstractNumId w:val="229"/>
  </w:num>
  <w:num w:numId="176">
    <w:abstractNumId w:val="132"/>
  </w:num>
  <w:num w:numId="177">
    <w:abstractNumId w:val="188"/>
  </w:num>
  <w:num w:numId="178">
    <w:abstractNumId w:val="50"/>
  </w:num>
  <w:num w:numId="179">
    <w:abstractNumId w:val="213"/>
  </w:num>
  <w:num w:numId="180">
    <w:abstractNumId w:val="156"/>
  </w:num>
  <w:num w:numId="181">
    <w:abstractNumId w:val="31"/>
  </w:num>
  <w:num w:numId="182">
    <w:abstractNumId w:val="7"/>
  </w:num>
  <w:num w:numId="183">
    <w:abstractNumId w:val="224"/>
  </w:num>
  <w:num w:numId="184">
    <w:abstractNumId w:val="225"/>
  </w:num>
  <w:num w:numId="185">
    <w:abstractNumId w:val="157"/>
  </w:num>
  <w:num w:numId="186">
    <w:abstractNumId w:val="43"/>
  </w:num>
  <w:num w:numId="187">
    <w:abstractNumId w:val="173"/>
  </w:num>
  <w:num w:numId="188">
    <w:abstractNumId w:val="216"/>
  </w:num>
  <w:num w:numId="189">
    <w:abstractNumId w:val="158"/>
  </w:num>
  <w:num w:numId="190">
    <w:abstractNumId w:val="235"/>
  </w:num>
  <w:num w:numId="191">
    <w:abstractNumId w:val="252"/>
  </w:num>
  <w:num w:numId="192">
    <w:abstractNumId w:val="167"/>
  </w:num>
  <w:num w:numId="193">
    <w:abstractNumId w:val="67"/>
  </w:num>
  <w:num w:numId="194">
    <w:abstractNumId w:val="18"/>
  </w:num>
  <w:num w:numId="195">
    <w:abstractNumId w:val="144"/>
  </w:num>
  <w:num w:numId="196">
    <w:abstractNumId w:val="251"/>
  </w:num>
  <w:num w:numId="197">
    <w:abstractNumId w:val="92"/>
  </w:num>
  <w:num w:numId="198">
    <w:abstractNumId w:val="186"/>
  </w:num>
  <w:num w:numId="199">
    <w:abstractNumId w:val="34"/>
  </w:num>
  <w:num w:numId="200">
    <w:abstractNumId w:val="49"/>
  </w:num>
  <w:num w:numId="201">
    <w:abstractNumId w:val="69"/>
  </w:num>
  <w:num w:numId="202">
    <w:abstractNumId w:val="16"/>
  </w:num>
  <w:num w:numId="203">
    <w:abstractNumId w:val="197"/>
  </w:num>
  <w:num w:numId="204">
    <w:abstractNumId w:val="26"/>
  </w:num>
  <w:num w:numId="205">
    <w:abstractNumId w:val="169"/>
  </w:num>
  <w:num w:numId="206">
    <w:abstractNumId w:val="29"/>
  </w:num>
  <w:num w:numId="207">
    <w:abstractNumId w:val="83"/>
  </w:num>
  <w:num w:numId="208">
    <w:abstractNumId w:val="73"/>
  </w:num>
  <w:num w:numId="209">
    <w:abstractNumId w:val="231"/>
  </w:num>
  <w:num w:numId="210">
    <w:abstractNumId w:val="121"/>
  </w:num>
  <w:num w:numId="211">
    <w:abstractNumId w:val="128"/>
  </w:num>
  <w:num w:numId="212">
    <w:abstractNumId w:val="56"/>
  </w:num>
  <w:num w:numId="213">
    <w:abstractNumId w:val="9"/>
  </w:num>
  <w:num w:numId="214">
    <w:abstractNumId w:val="244"/>
  </w:num>
  <w:num w:numId="215">
    <w:abstractNumId w:val="131"/>
  </w:num>
  <w:num w:numId="216">
    <w:abstractNumId w:val="25"/>
  </w:num>
  <w:num w:numId="217">
    <w:abstractNumId w:val="152"/>
  </w:num>
  <w:num w:numId="218">
    <w:abstractNumId w:val="215"/>
  </w:num>
  <w:num w:numId="219">
    <w:abstractNumId w:val="5"/>
  </w:num>
  <w:num w:numId="220">
    <w:abstractNumId w:val="79"/>
  </w:num>
  <w:num w:numId="221">
    <w:abstractNumId w:val="248"/>
  </w:num>
  <w:num w:numId="222">
    <w:abstractNumId w:val="239"/>
  </w:num>
  <w:num w:numId="223">
    <w:abstractNumId w:val="204"/>
  </w:num>
  <w:num w:numId="224">
    <w:abstractNumId w:val="210"/>
  </w:num>
  <w:num w:numId="225">
    <w:abstractNumId w:val="148"/>
  </w:num>
  <w:num w:numId="226">
    <w:abstractNumId w:val="214"/>
  </w:num>
  <w:num w:numId="227">
    <w:abstractNumId w:val="159"/>
  </w:num>
  <w:num w:numId="228">
    <w:abstractNumId w:val="138"/>
  </w:num>
  <w:num w:numId="229">
    <w:abstractNumId w:val="114"/>
  </w:num>
  <w:num w:numId="230">
    <w:abstractNumId w:val="114"/>
    <w:lvlOverride w:ilvl="0">
      <w:lvl w:ilvl="0" w:tplc="C170A118">
        <w:start w:val="1"/>
        <w:numFmt w:val="decimal"/>
        <w:lvlText w:val="%1."/>
        <w:lvlJc w:val="left"/>
        <w:pPr>
          <w:ind w:left="720" w:hanging="360"/>
        </w:pPr>
        <w:rPr>
          <w:rFonts w:asciiTheme="minorHAnsi" w:eastAsia="Times New Roman" w:hAnsiTheme="minorHAnsi" w:cstheme="minorHAnsi" w:hint="default"/>
        </w:rPr>
      </w:lvl>
    </w:lvlOverride>
    <w:lvlOverride w:ilvl="1">
      <w:lvl w:ilvl="1" w:tplc="04190003">
        <w:start w:val="1"/>
        <w:numFmt w:val="bullet"/>
        <w:lvlText w:val="­"/>
        <w:lvlJc w:val="left"/>
        <w:pPr>
          <w:ind w:left="1440" w:hanging="360"/>
        </w:pPr>
        <w:rPr>
          <w:rFonts w:ascii="Courier New" w:hAnsi="Courier New" w:hint="default"/>
        </w:rPr>
      </w:lvl>
    </w:lvlOverride>
    <w:lvlOverride w:ilvl="2">
      <w:lvl w:ilvl="2" w:tplc="04190005">
        <w:start w:val="1"/>
        <w:numFmt w:val="bullet"/>
        <w:lvlText w:val=""/>
        <w:lvlJc w:val="left"/>
        <w:pPr>
          <w:ind w:left="2160" w:hanging="360"/>
        </w:pPr>
        <w:rPr>
          <w:rFonts w:ascii="Wingdings" w:hAnsi="Wingdings" w:hint="default"/>
        </w:rPr>
      </w:lvl>
    </w:lvlOverride>
    <w:lvlOverride w:ilvl="3">
      <w:lvl w:ilvl="3" w:tplc="04190001">
        <w:start w:val="1"/>
        <w:numFmt w:val="bullet"/>
        <w:lvlText w:val=""/>
        <w:lvlJc w:val="left"/>
        <w:pPr>
          <w:ind w:left="2880" w:hanging="360"/>
        </w:pPr>
        <w:rPr>
          <w:rFonts w:ascii="Symbol" w:hAnsi="Symbol" w:hint="default"/>
        </w:rPr>
      </w:lvl>
    </w:lvlOverride>
    <w:lvlOverride w:ilvl="4">
      <w:lvl w:ilvl="4" w:tplc="04190003">
        <w:start w:val="1"/>
        <w:numFmt w:val="bullet"/>
        <w:lvlText w:val="o"/>
        <w:lvlJc w:val="left"/>
        <w:pPr>
          <w:ind w:left="3600" w:hanging="360"/>
        </w:pPr>
        <w:rPr>
          <w:rFonts w:ascii="Courier New" w:hAnsi="Courier New" w:cs="Courier New" w:hint="default"/>
        </w:rPr>
      </w:lvl>
    </w:lvlOverride>
    <w:lvlOverride w:ilvl="5">
      <w:lvl w:ilvl="5" w:tplc="04190005">
        <w:start w:val="1"/>
        <w:numFmt w:val="bullet"/>
        <w:lvlText w:val=""/>
        <w:lvlJc w:val="left"/>
        <w:pPr>
          <w:ind w:left="4320" w:hanging="360"/>
        </w:pPr>
        <w:rPr>
          <w:rFonts w:ascii="Wingdings" w:hAnsi="Wingdings" w:hint="default"/>
        </w:rPr>
      </w:lvl>
    </w:lvlOverride>
    <w:lvlOverride w:ilvl="6">
      <w:lvl w:ilvl="6" w:tplc="04190001">
        <w:start w:val="1"/>
        <w:numFmt w:val="bullet"/>
        <w:lvlText w:val=""/>
        <w:lvlJc w:val="left"/>
        <w:pPr>
          <w:ind w:left="5040" w:hanging="360"/>
        </w:pPr>
        <w:rPr>
          <w:rFonts w:ascii="Symbol" w:hAnsi="Symbol" w:hint="default"/>
        </w:rPr>
      </w:lvl>
    </w:lvlOverride>
    <w:lvlOverride w:ilvl="7">
      <w:lvl w:ilvl="7" w:tplc="04190003">
        <w:start w:val="1"/>
        <w:numFmt w:val="bullet"/>
        <w:lvlText w:val="o"/>
        <w:lvlJc w:val="left"/>
        <w:pPr>
          <w:ind w:left="5760" w:hanging="360"/>
        </w:pPr>
        <w:rPr>
          <w:rFonts w:ascii="Courier New" w:hAnsi="Courier New" w:cs="Courier New" w:hint="default"/>
        </w:rPr>
      </w:lvl>
    </w:lvlOverride>
    <w:lvlOverride w:ilvl="8">
      <w:lvl w:ilvl="8" w:tplc="04190005">
        <w:start w:val="1"/>
        <w:numFmt w:val="bullet"/>
        <w:lvlText w:val=""/>
        <w:lvlJc w:val="left"/>
        <w:pPr>
          <w:ind w:left="6480" w:hanging="360"/>
        </w:pPr>
        <w:rPr>
          <w:rFonts w:ascii="Wingdings" w:hAnsi="Wingdings" w:hint="default"/>
        </w:rPr>
      </w:lvl>
    </w:lvlOverride>
  </w:num>
  <w:num w:numId="231">
    <w:abstractNumId w:val="21"/>
  </w:num>
  <w:num w:numId="232">
    <w:abstractNumId w:val="192"/>
  </w:num>
  <w:num w:numId="233">
    <w:abstractNumId w:val="48"/>
  </w:num>
  <w:num w:numId="234">
    <w:abstractNumId w:val="53"/>
  </w:num>
  <w:num w:numId="235">
    <w:abstractNumId w:val="135"/>
  </w:num>
  <w:num w:numId="236">
    <w:abstractNumId w:val="76"/>
  </w:num>
  <w:num w:numId="237">
    <w:abstractNumId w:val="104"/>
  </w:num>
  <w:num w:numId="238">
    <w:abstractNumId w:val="91"/>
  </w:num>
  <w:num w:numId="239">
    <w:abstractNumId w:val="65"/>
  </w:num>
  <w:num w:numId="240">
    <w:abstractNumId w:val="219"/>
  </w:num>
  <w:num w:numId="241">
    <w:abstractNumId w:val="127"/>
  </w:num>
  <w:num w:numId="242">
    <w:abstractNumId w:val="89"/>
  </w:num>
  <w:num w:numId="243">
    <w:abstractNumId w:val="103"/>
  </w:num>
  <w:num w:numId="244">
    <w:abstractNumId w:val="84"/>
  </w:num>
  <w:num w:numId="245">
    <w:abstractNumId w:val="105"/>
  </w:num>
  <w:num w:numId="246">
    <w:abstractNumId w:val="86"/>
  </w:num>
  <w:num w:numId="247">
    <w:abstractNumId w:val="88"/>
  </w:num>
  <w:num w:numId="248">
    <w:abstractNumId w:val="220"/>
  </w:num>
  <w:num w:numId="249">
    <w:abstractNumId w:val="51"/>
  </w:num>
  <w:num w:numId="250">
    <w:abstractNumId w:val="61"/>
  </w:num>
  <w:num w:numId="251">
    <w:abstractNumId w:val="191"/>
  </w:num>
  <w:num w:numId="252">
    <w:abstractNumId w:val="133"/>
  </w:num>
  <w:num w:numId="253">
    <w:abstractNumId w:val="194"/>
  </w:num>
  <w:num w:numId="254">
    <w:abstractNumId w:val="249"/>
  </w:num>
  <w:num w:numId="255">
    <w:abstractNumId w:val="94"/>
  </w:num>
  <w:num w:numId="256">
    <w:abstractNumId w:val="143"/>
  </w:num>
  <w:num w:numId="257">
    <w:abstractNumId w:val="161"/>
  </w:num>
  <w:num w:numId="258">
    <w:abstractNumId w:val="109"/>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7D"/>
    <w:rsid w:val="00001224"/>
    <w:rsid w:val="0000190C"/>
    <w:rsid w:val="000035BD"/>
    <w:rsid w:val="00004DBE"/>
    <w:rsid w:val="00007913"/>
    <w:rsid w:val="00015B12"/>
    <w:rsid w:val="000204B6"/>
    <w:rsid w:val="000209A9"/>
    <w:rsid w:val="00021906"/>
    <w:rsid w:val="0002509A"/>
    <w:rsid w:val="00025129"/>
    <w:rsid w:val="00026C67"/>
    <w:rsid w:val="00032BA3"/>
    <w:rsid w:val="00034DEC"/>
    <w:rsid w:val="000446A7"/>
    <w:rsid w:val="000465F1"/>
    <w:rsid w:val="00047243"/>
    <w:rsid w:val="00051914"/>
    <w:rsid w:val="00054DD9"/>
    <w:rsid w:val="00055A10"/>
    <w:rsid w:val="000574B9"/>
    <w:rsid w:val="00057F65"/>
    <w:rsid w:val="00061195"/>
    <w:rsid w:val="0006428B"/>
    <w:rsid w:val="00070511"/>
    <w:rsid w:val="00070A89"/>
    <w:rsid w:val="00072A79"/>
    <w:rsid w:val="0007326B"/>
    <w:rsid w:val="00075E07"/>
    <w:rsid w:val="00075E73"/>
    <w:rsid w:val="00080890"/>
    <w:rsid w:val="0008723D"/>
    <w:rsid w:val="0009349B"/>
    <w:rsid w:val="000A2361"/>
    <w:rsid w:val="000A6F9B"/>
    <w:rsid w:val="000B0BBA"/>
    <w:rsid w:val="000B1033"/>
    <w:rsid w:val="000B4328"/>
    <w:rsid w:val="000C39C5"/>
    <w:rsid w:val="000C51AF"/>
    <w:rsid w:val="000C6442"/>
    <w:rsid w:val="000D1204"/>
    <w:rsid w:val="000D2F49"/>
    <w:rsid w:val="000D6201"/>
    <w:rsid w:val="000E03F1"/>
    <w:rsid w:val="000E1F28"/>
    <w:rsid w:val="000E1F77"/>
    <w:rsid w:val="000E3347"/>
    <w:rsid w:val="000E37AC"/>
    <w:rsid w:val="000E427E"/>
    <w:rsid w:val="000E642E"/>
    <w:rsid w:val="000E72BF"/>
    <w:rsid w:val="000F4E2E"/>
    <w:rsid w:val="00102DFA"/>
    <w:rsid w:val="00105567"/>
    <w:rsid w:val="001069E4"/>
    <w:rsid w:val="00116D11"/>
    <w:rsid w:val="00121B51"/>
    <w:rsid w:val="0012223E"/>
    <w:rsid w:val="00130EB2"/>
    <w:rsid w:val="00134178"/>
    <w:rsid w:val="001344F8"/>
    <w:rsid w:val="001346CC"/>
    <w:rsid w:val="0014072A"/>
    <w:rsid w:val="001409FB"/>
    <w:rsid w:val="0014218D"/>
    <w:rsid w:val="00145ECE"/>
    <w:rsid w:val="0015228F"/>
    <w:rsid w:val="00162B4A"/>
    <w:rsid w:val="001645F2"/>
    <w:rsid w:val="001648E9"/>
    <w:rsid w:val="00166337"/>
    <w:rsid w:val="00173DEC"/>
    <w:rsid w:val="001769D2"/>
    <w:rsid w:val="00177790"/>
    <w:rsid w:val="00177F84"/>
    <w:rsid w:val="00183741"/>
    <w:rsid w:val="00187352"/>
    <w:rsid w:val="00187FBC"/>
    <w:rsid w:val="001936E7"/>
    <w:rsid w:val="001A15A4"/>
    <w:rsid w:val="001B1B7A"/>
    <w:rsid w:val="001B3763"/>
    <w:rsid w:val="001B429F"/>
    <w:rsid w:val="001B4860"/>
    <w:rsid w:val="001B561E"/>
    <w:rsid w:val="001C2813"/>
    <w:rsid w:val="001C3660"/>
    <w:rsid w:val="001C3CDD"/>
    <w:rsid w:val="001D159E"/>
    <w:rsid w:val="001D3390"/>
    <w:rsid w:val="001D55B9"/>
    <w:rsid w:val="001E23ED"/>
    <w:rsid w:val="001E2EDD"/>
    <w:rsid w:val="001E303B"/>
    <w:rsid w:val="001E4921"/>
    <w:rsid w:val="001E62C8"/>
    <w:rsid w:val="001F2671"/>
    <w:rsid w:val="001F2BD7"/>
    <w:rsid w:val="001F2D80"/>
    <w:rsid w:val="001F30B2"/>
    <w:rsid w:val="001F4FB6"/>
    <w:rsid w:val="001F5976"/>
    <w:rsid w:val="001F7DCF"/>
    <w:rsid w:val="00200249"/>
    <w:rsid w:val="002008AD"/>
    <w:rsid w:val="00200A45"/>
    <w:rsid w:val="00201FD7"/>
    <w:rsid w:val="00205F4E"/>
    <w:rsid w:val="002125B6"/>
    <w:rsid w:val="00217E1A"/>
    <w:rsid w:val="0022015C"/>
    <w:rsid w:val="002201EF"/>
    <w:rsid w:val="00221C33"/>
    <w:rsid w:val="00223EA5"/>
    <w:rsid w:val="00225BA2"/>
    <w:rsid w:val="00230CE2"/>
    <w:rsid w:val="00234140"/>
    <w:rsid w:val="00235122"/>
    <w:rsid w:val="00241A09"/>
    <w:rsid w:val="00247EF0"/>
    <w:rsid w:val="00253992"/>
    <w:rsid w:val="00256E71"/>
    <w:rsid w:val="002601DF"/>
    <w:rsid w:val="0026269B"/>
    <w:rsid w:val="0026284D"/>
    <w:rsid w:val="00262D83"/>
    <w:rsid w:val="002634BF"/>
    <w:rsid w:val="0026728D"/>
    <w:rsid w:val="00275AF8"/>
    <w:rsid w:val="00275B28"/>
    <w:rsid w:val="00276928"/>
    <w:rsid w:val="00276934"/>
    <w:rsid w:val="00277E46"/>
    <w:rsid w:val="00281017"/>
    <w:rsid w:val="00284FC0"/>
    <w:rsid w:val="00285755"/>
    <w:rsid w:val="00290350"/>
    <w:rsid w:val="00290DA7"/>
    <w:rsid w:val="002921AA"/>
    <w:rsid w:val="002954A0"/>
    <w:rsid w:val="002A53E1"/>
    <w:rsid w:val="002A57E6"/>
    <w:rsid w:val="002A5FBC"/>
    <w:rsid w:val="002B0510"/>
    <w:rsid w:val="002B298A"/>
    <w:rsid w:val="002B35BE"/>
    <w:rsid w:val="002B44B8"/>
    <w:rsid w:val="002B4951"/>
    <w:rsid w:val="002B7406"/>
    <w:rsid w:val="002C2322"/>
    <w:rsid w:val="002C2841"/>
    <w:rsid w:val="002C7128"/>
    <w:rsid w:val="002D38D3"/>
    <w:rsid w:val="002D5C49"/>
    <w:rsid w:val="002E25F2"/>
    <w:rsid w:val="002F2918"/>
    <w:rsid w:val="002F40AA"/>
    <w:rsid w:val="002F4743"/>
    <w:rsid w:val="002F72BD"/>
    <w:rsid w:val="00301B85"/>
    <w:rsid w:val="00303BB9"/>
    <w:rsid w:val="00305601"/>
    <w:rsid w:val="003057D7"/>
    <w:rsid w:val="00312F59"/>
    <w:rsid w:val="00313D53"/>
    <w:rsid w:val="00314D52"/>
    <w:rsid w:val="0033124C"/>
    <w:rsid w:val="003333F3"/>
    <w:rsid w:val="00344486"/>
    <w:rsid w:val="00345916"/>
    <w:rsid w:val="00353D10"/>
    <w:rsid w:val="00364BFE"/>
    <w:rsid w:val="00371411"/>
    <w:rsid w:val="0038098E"/>
    <w:rsid w:val="0038742E"/>
    <w:rsid w:val="0039209C"/>
    <w:rsid w:val="00393CB4"/>
    <w:rsid w:val="003A0C44"/>
    <w:rsid w:val="003A3A54"/>
    <w:rsid w:val="003A47F2"/>
    <w:rsid w:val="003A7DDF"/>
    <w:rsid w:val="003B1661"/>
    <w:rsid w:val="003C07DA"/>
    <w:rsid w:val="003D192E"/>
    <w:rsid w:val="003D4370"/>
    <w:rsid w:val="003D507E"/>
    <w:rsid w:val="003E06E3"/>
    <w:rsid w:val="003E0E03"/>
    <w:rsid w:val="003E1509"/>
    <w:rsid w:val="003E3242"/>
    <w:rsid w:val="003E6534"/>
    <w:rsid w:val="004223A3"/>
    <w:rsid w:val="00425A6C"/>
    <w:rsid w:val="00425C86"/>
    <w:rsid w:val="00427707"/>
    <w:rsid w:val="004334C1"/>
    <w:rsid w:val="0043358B"/>
    <w:rsid w:val="00433AAF"/>
    <w:rsid w:val="00437752"/>
    <w:rsid w:val="00441A05"/>
    <w:rsid w:val="004424C5"/>
    <w:rsid w:val="004425CD"/>
    <w:rsid w:val="00442F3F"/>
    <w:rsid w:val="004468C6"/>
    <w:rsid w:val="00451C04"/>
    <w:rsid w:val="00452126"/>
    <w:rsid w:val="004550A6"/>
    <w:rsid w:val="00455762"/>
    <w:rsid w:val="004569EC"/>
    <w:rsid w:val="00463EE4"/>
    <w:rsid w:val="004667AD"/>
    <w:rsid w:val="00466DA0"/>
    <w:rsid w:val="004759BC"/>
    <w:rsid w:val="00480D12"/>
    <w:rsid w:val="00485F21"/>
    <w:rsid w:val="00485FDB"/>
    <w:rsid w:val="00487614"/>
    <w:rsid w:val="004910C5"/>
    <w:rsid w:val="00492619"/>
    <w:rsid w:val="00492D03"/>
    <w:rsid w:val="00493647"/>
    <w:rsid w:val="00496261"/>
    <w:rsid w:val="004964FD"/>
    <w:rsid w:val="004A2091"/>
    <w:rsid w:val="004A245A"/>
    <w:rsid w:val="004A285F"/>
    <w:rsid w:val="004A3732"/>
    <w:rsid w:val="004A6BCA"/>
    <w:rsid w:val="004A7C4C"/>
    <w:rsid w:val="004B3083"/>
    <w:rsid w:val="004B35A5"/>
    <w:rsid w:val="004B6C44"/>
    <w:rsid w:val="004C0A3A"/>
    <w:rsid w:val="004C0A8A"/>
    <w:rsid w:val="004C1471"/>
    <w:rsid w:val="004C17E5"/>
    <w:rsid w:val="004C1868"/>
    <w:rsid w:val="004C192C"/>
    <w:rsid w:val="004C4D32"/>
    <w:rsid w:val="004C5783"/>
    <w:rsid w:val="004D1BCA"/>
    <w:rsid w:val="004D1DD6"/>
    <w:rsid w:val="004D2A29"/>
    <w:rsid w:val="004D3E53"/>
    <w:rsid w:val="004D4173"/>
    <w:rsid w:val="004D71EC"/>
    <w:rsid w:val="004E3333"/>
    <w:rsid w:val="004E3A7A"/>
    <w:rsid w:val="004E442B"/>
    <w:rsid w:val="004E7606"/>
    <w:rsid w:val="004E7E80"/>
    <w:rsid w:val="004F2579"/>
    <w:rsid w:val="004F2782"/>
    <w:rsid w:val="004F46A5"/>
    <w:rsid w:val="004F5946"/>
    <w:rsid w:val="004F5B2B"/>
    <w:rsid w:val="004F66AF"/>
    <w:rsid w:val="004F7D18"/>
    <w:rsid w:val="00506047"/>
    <w:rsid w:val="005075E4"/>
    <w:rsid w:val="00510052"/>
    <w:rsid w:val="0051587B"/>
    <w:rsid w:val="005168AF"/>
    <w:rsid w:val="005177E3"/>
    <w:rsid w:val="00525F7A"/>
    <w:rsid w:val="00527285"/>
    <w:rsid w:val="005276DD"/>
    <w:rsid w:val="00527C11"/>
    <w:rsid w:val="005345B8"/>
    <w:rsid w:val="00536218"/>
    <w:rsid w:val="00536A27"/>
    <w:rsid w:val="00536A62"/>
    <w:rsid w:val="00541804"/>
    <w:rsid w:val="005435A8"/>
    <w:rsid w:val="00555459"/>
    <w:rsid w:val="00557877"/>
    <w:rsid w:val="00557B30"/>
    <w:rsid w:val="005618C3"/>
    <w:rsid w:val="005618F7"/>
    <w:rsid w:val="005632BF"/>
    <w:rsid w:val="0056419A"/>
    <w:rsid w:val="00567527"/>
    <w:rsid w:val="00567953"/>
    <w:rsid w:val="00573048"/>
    <w:rsid w:val="0057338A"/>
    <w:rsid w:val="005748DE"/>
    <w:rsid w:val="005748EC"/>
    <w:rsid w:val="00575639"/>
    <w:rsid w:val="005760D1"/>
    <w:rsid w:val="00576BBA"/>
    <w:rsid w:val="00577A15"/>
    <w:rsid w:val="00581718"/>
    <w:rsid w:val="0058202D"/>
    <w:rsid w:val="0058580A"/>
    <w:rsid w:val="00586C9B"/>
    <w:rsid w:val="005A5D12"/>
    <w:rsid w:val="005A6D33"/>
    <w:rsid w:val="005B5AF2"/>
    <w:rsid w:val="005B6B69"/>
    <w:rsid w:val="005C003B"/>
    <w:rsid w:val="005D2242"/>
    <w:rsid w:val="005D318C"/>
    <w:rsid w:val="005D38D4"/>
    <w:rsid w:val="005D4674"/>
    <w:rsid w:val="005D5B43"/>
    <w:rsid w:val="005D5DC7"/>
    <w:rsid w:val="005E58BC"/>
    <w:rsid w:val="005E74FE"/>
    <w:rsid w:val="005F090D"/>
    <w:rsid w:val="005F281E"/>
    <w:rsid w:val="005F2C57"/>
    <w:rsid w:val="005F55F3"/>
    <w:rsid w:val="005F7116"/>
    <w:rsid w:val="00601D74"/>
    <w:rsid w:val="00603DA7"/>
    <w:rsid w:val="00610563"/>
    <w:rsid w:val="006134DF"/>
    <w:rsid w:val="00616C0F"/>
    <w:rsid w:val="006170CB"/>
    <w:rsid w:val="006172F1"/>
    <w:rsid w:val="00621B2F"/>
    <w:rsid w:val="006231AA"/>
    <w:rsid w:val="006265EA"/>
    <w:rsid w:val="0063497E"/>
    <w:rsid w:val="00635A7A"/>
    <w:rsid w:val="0063625E"/>
    <w:rsid w:val="006406CA"/>
    <w:rsid w:val="00645C52"/>
    <w:rsid w:val="00653CB3"/>
    <w:rsid w:val="006628EE"/>
    <w:rsid w:val="006640BB"/>
    <w:rsid w:val="00667DE7"/>
    <w:rsid w:val="006726B5"/>
    <w:rsid w:val="00672B99"/>
    <w:rsid w:val="00673054"/>
    <w:rsid w:val="00674377"/>
    <w:rsid w:val="0068229B"/>
    <w:rsid w:val="00685B5B"/>
    <w:rsid w:val="00685ED6"/>
    <w:rsid w:val="00692DE3"/>
    <w:rsid w:val="006968D7"/>
    <w:rsid w:val="00696956"/>
    <w:rsid w:val="006A539A"/>
    <w:rsid w:val="006A5B76"/>
    <w:rsid w:val="006A5C90"/>
    <w:rsid w:val="006A7080"/>
    <w:rsid w:val="006A7274"/>
    <w:rsid w:val="006B01AD"/>
    <w:rsid w:val="006B2D63"/>
    <w:rsid w:val="006B5C63"/>
    <w:rsid w:val="006C1419"/>
    <w:rsid w:val="006C4B01"/>
    <w:rsid w:val="006C6C22"/>
    <w:rsid w:val="006C73FC"/>
    <w:rsid w:val="006D1597"/>
    <w:rsid w:val="006D3DDA"/>
    <w:rsid w:val="006D59DB"/>
    <w:rsid w:val="006D7B7A"/>
    <w:rsid w:val="006E0194"/>
    <w:rsid w:val="006E6D11"/>
    <w:rsid w:val="006E7F1C"/>
    <w:rsid w:val="006F1DF3"/>
    <w:rsid w:val="006F3FD1"/>
    <w:rsid w:val="006F701C"/>
    <w:rsid w:val="0070311A"/>
    <w:rsid w:val="007033A4"/>
    <w:rsid w:val="0071190E"/>
    <w:rsid w:val="007211B0"/>
    <w:rsid w:val="00727C0C"/>
    <w:rsid w:val="007324B7"/>
    <w:rsid w:val="0073291C"/>
    <w:rsid w:val="00732D38"/>
    <w:rsid w:val="00733761"/>
    <w:rsid w:val="00743FC9"/>
    <w:rsid w:val="00746013"/>
    <w:rsid w:val="00752C46"/>
    <w:rsid w:val="00753373"/>
    <w:rsid w:val="00761A55"/>
    <w:rsid w:val="00765337"/>
    <w:rsid w:val="00772150"/>
    <w:rsid w:val="007755A4"/>
    <w:rsid w:val="007806FB"/>
    <w:rsid w:val="007808F2"/>
    <w:rsid w:val="0078271B"/>
    <w:rsid w:val="00785762"/>
    <w:rsid w:val="00785E7E"/>
    <w:rsid w:val="00793114"/>
    <w:rsid w:val="0079430C"/>
    <w:rsid w:val="007965E8"/>
    <w:rsid w:val="0079727A"/>
    <w:rsid w:val="007A03CC"/>
    <w:rsid w:val="007A3E4F"/>
    <w:rsid w:val="007A7384"/>
    <w:rsid w:val="007B011C"/>
    <w:rsid w:val="007B1079"/>
    <w:rsid w:val="007B11BA"/>
    <w:rsid w:val="007B20CB"/>
    <w:rsid w:val="007B63BD"/>
    <w:rsid w:val="007B66FD"/>
    <w:rsid w:val="007C0A83"/>
    <w:rsid w:val="007C2407"/>
    <w:rsid w:val="007C25D3"/>
    <w:rsid w:val="007C5487"/>
    <w:rsid w:val="007C6417"/>
    <w:rsid w:val="007D52F0"/>
    <w:rsid w:val="007E33DE"/>
    <w:rsid w:val="007E7846"/>
    <w:rsid w:val="007F0E2C"/>
    <w:rsid w:val="007F49B1"/>
    <w:rsid w:val="007F6F81"/>
    <w:rsid w:val="007F7E53"/>
    <w:rsid w:val="0081125C"/>
    <w:rsid w:val="00812C22"/>
    <w:rsid w:val="00814626"/>
    <w:rsid w:val="00816830"/>
    <w:rsid w:val="0081693C"/>
    <w:rsid w:val="00821C68"/>
    <w:rsid w:val="008227F3"/>
    <w:rsid w:val="00831D54"/>
    <w:rsid w:val="00833076"/>
    <w:rsid w:val="00833CE4"/>
    <w:rsid w:val="00834698"/>
    <w:rsid w:val="008405AE"/>
    <w:rsid w:val="008448DA"/>
    <w:rsid w:val="008466CF"/>
    <w:rsid w:val="00846F35"/>
    <w:rsid w:val="00851930"/>
    <w:rsid w:val="00860E59"/>
    <w:rsid w:val="00862FB7"/>
    <w:rsid w:val="00862FDF"/>
    <w:rsid w:val="00864DB2"/>
    <w:rsid w:val="00871F23"/>
    <w:rsid w:val="008740E0"/>
    <w:rsid w:val="008802F6"/>
    <w:rsid w:val="00881853"/>
    <w:rsid w:val="00884B04"/>
    <w:rsid w:val="00886D0B"/>
    <w:rsid w:val="00894097"/>
    <w:rsid w:val="008959BF"/>
    <w:rsid w:val="00897C0C"/>
    <w:rsid w:val="008A0E9B"/>
    <w:rsid w:val="008A3774"/>
    <w:rsid w:val="008A6EB1"/>
    <w:rsid w:val="008B57DD"/>
    <w:rsid w:val="008B6B22"/>
    <w:rsid w:val="008C542F"/>
    <w:rsid w:val="008D17F6"/>
    <w:rsid w:val="008D45BC"/>
    <w:rsid w:val="008D7282"/>
    <w:rsid w:val="008E048D"/>
    <w:rsid w:val="008E19FB"/>
    <w:rsid w:val="008E69AD"/>
    <w:rsid w:val="008F0030"/>
    <w:rsid w:val="008F0DB7"/>
    <w:rsid w:val="008F26AD"/>
    <w:rsid w:val="008F3271"/>
    <w:rsid w:val="008F3D67"/>
    <w:rsid w:val="008F6602"/>
    <w:rsid w:val="00915DC9"/>
    <w:rsid w:val="00917F33"/>
    <w:rsid w:val="0092161D"/>
    <w:rsid w:val="00922072"/>
    <w:rsid w:val="00926636"/>
    <w:rsid w:val="00930E13"/>
    <w:rsid w:val="00931880"/>
    <w:rsid w:val="00934A30"/>
    <w:rsid w:val="009352BB"/>
    <w:rsid w:val="009400AA"/>
    <w:rsid w:val="00947426"/>
    <w:rsid w:val="00955932"/>
    <w:rsid w:val="00960C91"/>
    <w:rsid w:val="00960E76"/>
    <w:rsid w:val="00962EE4"/>
    <w:rsid w:val="00965361"/>
    <w:rsid w:val="00966434"/>
    <w:rsid w:val="00966C50"/>
    <w:rsid w:val="0097601C"/>
    <w:rsid w:val="00980437"/>
    <w:rsid w:val="009810A7"/>
    <w:rsid w:val="0098544F"/>
    <w:rsid w:val="009977B6"/>
    <w:rsid w:val="009A26D6"/>
    <w:rsid w:val="009A368A"/>
    <w:rsid w:val="009B2AE7"/>
    <w:rsid w:val="009C1ACB"/>
    <w:rsid w:val="009C5474"/>
    <w:rsid w:val="009C71B7"/>
    <w:rsid w:val="009D1270"/>
    <w:rsid w:val="009D6071"/>
    <w:rsid w:val="009E047C"/>
    <w:rsid w:val="009E1F59"/>
    <w:rsid w:val="009E548B"/>
    <w:rsid w:val="009E5603"/>
    <w:rsid w:val="009E6602"/>
    <w:rsid w:val="009E6BD7"/>
    <w:rsid w:val="009E7040"/>
    <w:rsid w:val="009E76FD"/>
    <w:rsid w:val="009F0C59"/>
    <w:rsid w:val="009F1AAC"/>
    <w:rsid w:val="009F578A"/>
    <w:rsid w:val="00A01162"/>
    <w:rsid w:val="00A01679"/>
    <w:rsid w:val="00A016FA"/>
    <w:rsid w:val="00A03258"/>
    <w:rsid w:val="00A0497C"/>
    <w:rsid w:val="00A05F7B"/>
    <w:rsid w:val="00A06173"/>
    <w:rsid w:val="00A06CB7"/>
    <w:rsid w:val="00A07BEF"/>
    <w:rsid w:val="00A11AC3"/>
    <w:rsid w:val="00A15F62"/>
    <w:rsid w:val="00A22660"/>
    <w:rsid w:val="00A22E1B"/>
    <w:rsid w:val="00A241D1"/>
    <w:rsid w:val="00A27291"/>
    <w:rsid w:val="00A504A0"/>
    <w:rsid w:val="00A525D8"/>
    <w:rsid w:val="00A54856"/>
    <w:rsid w:val="00A5578A"/>
    <w:rsid w:val="00A57A29"/>
    <w:rsid w:val="00A60B5C"/>
    <w:rsid w:val="00A6354B"/>
    <w:rsid w:val="00A64DA7"/>
    <w:rsid w:val="00A65266"/>
    <w:rsid w:val="00A65494"/>
    <w:rsid w:val="00A66172"/>
    <w:rsid w:val="00A70E0A"/>
    <w:rsid w:val="00A73AFA"/>
    <w:rsid w:val="00A825BA"/>
    <w:rsid w:val="00A838F8"/>
    <w:rsid w:val="00A8434E"/>
    <w:rsid w:val="00A8576C"/>
    <w:rsid w:val="00A9231C"/>
    <w:rsid w:val="00A9288B"/>
    <w:rsid w:val="00A92A24"/>
    <w:rsid w:val="00A97937"/>
    <w:rsid w:val="00AA0B7E"/>
    <w:rsid w:val="00AA2461"/>
    <w:rsid w:val="00AA2617"/>
    <w:rsid w:val="00AA7972"/>
    <w:rsid w:val="00AB0EC7"/>
    <w:rsid w:val="00AB3E60"/>
    <w:rsid w:val="00AB4D13"/>
    <w:rsid w:val="00AB6157"/>
    <w:rsid w:val="00AC0186"/>
    <w:rsid w:val="00AC1F86"/>
    <w:rsid w:val="00AC2354"/>
    <w:rsid w:val="00AC2C11"/>
    <w:rsid w:val="00AC3EBE"/>
    <w:rsid w:val="00AC7EA7"/>
    <w:rsid w:val="00AD38D2"/>
    <w:rsid w:val="00AD5352"/>
    <w:rsid w:val="00AE000F"/>
    <w:rsid w:val="00B022E6"/>
    <w:rsid w:val="00B229C9"/>
    <w:rsid w:val="00B266C6"/>
    <w:rsid w:val="00B306C7"/>
    <w:rsid w:val="00B31136"/>
    <w:rsid w:val="00B32F1E"/>
    <w:rsid w:val="00B34579"/>
    <w:rsid w:val="00B34C5C"/>
    <w:rsid w:val="00B405BC"/>
    <w:rsid w:val="00B437E8"/>
    <w:rsid w:val="00B463EB"/>
    <w:rsid w:val="00B46754"/>
    <w:rsid w:val="00B46BBD"/>
    <w:rsid w:val="00B47538"/>
    <w:rsid w:val="00B528A6"/>
    <w:rsid w:val="00B5298F"/>
    <w:rsid w:val="00B54079"/>
    <w:rsid w:val="00B56A96"/>
    <w:rsid w:val="00B577DC"/>
    <w:rsid w:val="00B60A9F"/>
    <w:rsid w:val="00B730CD"/>
    <w:rsid w:val="00B749A0"/>
    <w:rsid w:val="00B8007E"/>
    <w:rsid w:val="00B93769"/>
    <w:rsid w:val="00B963CA"/>
    <w:rsid w:val="00BA21E8"/>
    <w:rsid w:val="00BA2F75"/>
    <w:rsid w:val="00BA3DA7"/>
    <w:rsid w:val="00BA6D67"/>
    <w:rsid w:val="00BB58BB"/>
    <w:rsid w:val="00BC036B"/>
    <w:rsid w:val="00BC1D10"/>
    <w:rsid w:val="00BD1F5A"/>
    <w:rsid w:val="00BD32D4"/>
    <w:rsid w:val="00BD4D54"/>
    <w:rsid w:val="00BD6EE2"/>
    <w:rsid w:val="00BF42C4"/>
    <w:rsid w:val="00BF5216"/>
    <w:rsid w:val="00C012AC"/>
    <w:rsid w:val="00C01A07"/>
    <w:rsid w:val="00C04270"/>
    <w:rsid w:val="00C07717"/>
    <w:rsid w:val="00C07C61"/>
    <w:rsid w:val="00C12197"/>
    <w:rsid w:val="00C126D3"/>
    <w:rsid w:val="00C1335E"/>
    <w:rsid w:val="00C13781"/>
    <w:rsid w:val="00C13EB9"/>
    <w:rsid w:val="00C1454C"/>
    <w:rsid w:val="00C2173F"/>
    <w:rsid w:val="00C31FA0"/>
    <w:rsid w:val="00C33E95"/>
    <w:rsid w:val="00C362F3"/>
    <w:rsid w:val="00C4050E"/>
    <w:rsid w:val="00C41DF8"/>
    <w:rsid w:val="00C42EC7"/>
    <w:rsid w:val="00C4526C"/>
    <w:rsid w:val="00C504A4"/>
    <w:rsid w:val="00C535F5"/>
    <w:rsid w:val="00C60064"/>
    <w:rsid w:val="00C65E2D"/>
    <w:rsid w:val="00C66209"/>
    <w:rsid w:val="00C67E2B"/>
    <w:rsid w:val="00C736B3"/>
    <w:rsid w:val="00C76A39"/>
    <w:rsid w:val="00C77DB5"/>
    <w:rsid w:val="00C8034F"/>
    <w:rsid w:val="00C83BE2"/>
    <w:rsid w:val="00C84B42"/>
    <w:rsid w:val="00C8546D"/>
    <w:rsid w:val="00C945B6"/>
    <w:rsid w:val="00C95090"/>
    <w:rsid w:val="00CA1B0F"/>
    <w:rsid w:val="00CA53F7"/>
    <w:rsid w:val="00CB17CA"/>
    <w:rsid w:val="00CB1C1A"/>
    <w:rsid w:val="00CC206D"/>
    <w:rsid w:val="00CC47D3"/>
    <w:rsid w:val="00CC562A"/>
    <w:rsid w:val="00CD541C"/>
    <w:rsid w:val="00CE1EEB"/>
    <w:rsid w:val="00CE2A13"/>
    <w:rsid w:val="00CE6547"/>
    <w:rsid w:val="00CE7595"/>
    <w:rsid w:val="00D0186E"/>
    <w:rsid w:val="00D03111"/>
    <w:rsid w:val="00D03C3B"/>
    <w:rsid w:val="00D11036"/>
    <w:rsid w:val="00D11A60"/>
    <w:rsid w:val="00D1437B"/>
    <w:rsid w:val="00D14704"/>
    <w:rsid w:val="00D1477D"/>
    <w:rsid w:val="00D15D8E"/>
    <w:rsid w:val="00D32983"/>
    <w:rsid w:val="00D33391"/>
    <w:rsid w:val="00D34E7F"/>
    <w:rsid w:val="00D40794"/>
    <w:rsid w:val="00D44FE9"/>
    <w:rsid w:val="00D46D69"/>
    <w:rsid w:val="00D476EB"/>
    <w:rsid w:val="00D525E5"/>
    <w:rsid w:val="00D5781A"/>
    <w:rsid w:val="00D6615D"/>
    <w:rsid w:val="00D732FF"/>
    <w:rsid w:val="00D73418"/>
    <w:rsid w:val="00D7435C"/>
    <w:rsid w:val="00D7539A"/>
    <w:rsid w:val="00D75B94"/>
    <w:rsid w:val="00D75C26"/>
    <w:rsid w:val="00D80B22"/>
    <w:rsid w:val="00D8115C"/>
    <w:rsid w:val="00D8147F"/>
    <w:rsid w:val="00D85029"/>
    <w:rsid w:val="00D917EF"/>
    <w:rsid w:val="00DA107E"/>
    <w:rsid w:val="00DA439C"/>
    <w:rsid w:val="00DA597C"/>
    <w:rsid w:val="00DA7A4F"/>
    <w:rsid w:val="00DA7C97"/>
    <w:rsid w:val="00DD3B66"/>
    <w:rsid w:val="00DD67A8"/>
    <w:rsid w:val="00DE0C8A"/>
    <w:rsid w:val="00DE4D05"/>
    <w:rsid w:val="00DE6F7E"/>
    <w:rsid w:val="00DE7C2B"/>
    <w:rsid w:val="00DF0987"/>
    <w:rsid w:val="00DF5093"/>
    <w:rsid w:val="00DF57FE"/>
    <w:rsid w:val="00DF6D5B"/>
    <w:rsid w:val="00DF79E4"/>
    <w:rsid w:val="00E00EE0"/>
    <w:rsid w:val="00E1371C"/>
    <w:rsid w:val="00E14471"/>
    <w:rsid w:val="00E154E5"/>
    <w:rsid w:val="00E154E9"/>
    <w:rsid w:val="00E1722C"/>
    <w:rsid w:val="00E20D0D"/>
    <w:rsid w:val="00E2127A"/>
    <w:rsid w:val="00E216C3"/>
    <w:rsid w:val="00E240EC"/>
    <w:rsid w:val="00E24ECC"/>
    <w:rsid w:val="00E31DF0"/>
    <w:rsid w:val="00E34ADD"/>
    <w:rsid w:val="00E40C91"/>
    <w:rsid w:val="00E41D60"/>
    <w:rsid w:val="00E477F4"/>
    <w:rsid w:val="00E54893"/>
    <w:rsid w:val="00E555B9"/>
    <w:rsid w:val="00E57B98"/>
    <w:rsid w:val="00E57E2F"/>
    <w:rsid w:val="00E65F27"/>
    <w:rsid w:val="00E67F23"/>
    <w:rsid w:val="00E7596A"/>
    <w:rsid w:val="00E75F30"/>
    <w:rsid w:val="00E83F19"/>
    <w:rsid w:val="00E84AC6"/>
    <w:rsid w:val="00E9377D"/>
    <w:rsid w:val="00EA1F7D"/>
    <w:rsid w:val="00EB2276"/>
    <w:rsid w:val="00EB37B6"/>
    <w:rsid w:val="00EB4301"/>
    <w:rsid w:val="00EB6A58"/>
    <w:rsid w:val="00EB74DE"/>
    <w:rsid w:val="00EC0F01"/>
    <w:rsid w:val="00EC204C"/>
    <w:rsid w:val="00ED1711"/>
    <w:rsid w:val="00ED3CB0"/>
    <w:rsid w:val="00ED6CCD"/>
    <w:rsid w:val="00ED7255"/>
    <w:rsid w:val="00EE20B2"/>
    <w:rsid w:val="00EE26D0"/>
    <w:rsid w:val="00EE6A39"/>
    <w:rsid w:val="00EE6A9F"/>
    <w:rsid w:val="00EF0F6C"/>
    <w:rsid w:val="00EF1CD1"/>
    <w:rsid w:val="00EF3437"/>
    <w:rsid w:val="00EF7813"/>
    <w:rsid w:val="00F0315D"/>
    <w:rsid w:val="00F04CBE"/>
    <w:rsid w:val="00F0654A"/>
    <w:rsid w:val="00F06AEA"/>
    <w:rsid w:val="00F11E93"/>
    <w:rsid w:val="00F16042"/>
    <w:rsid w:val="00F2040B"/>
    <w:rsid w:val="00F2183C"/>
    <w:rsid w:val="00F21AB1"/>
    <w:rsid w:val="00F22D27"/>
    <w:rsid w:val="00F25E1B"/>
    <w:rsid w:val="00F301ED"/>
    <w:rsid w:val="00F37081"/>
    <w:rsid w:val="00F45FAD"/>
    <w:rsid w:val="00F466AB"/>
    <w:rsid w:val="00F50D2C"/>
    <w:rsid w:val="00F524F6"/>
    <w:rsid w:val="00F532CB"/>
    <w:rsid w:val="00F56838"/>
    <w:rsid w:val="00F57D7E"/>
    <w:rsid w:val="00F601C9"/>
    <w:rsid w:val="00F6574B"/>
    <w:rsid w:val="00F72456"/>
    <w:rsid w:val="00F80FE5"/>
    <w:rsid w:val="00F82260"/>
    <w:rsid w:val="00F93380"/>
    <w:rsid w:val="00F93FA6"/>
    <w:rsid w:val="00F9626F"/>
    <w:rsid w:val="00F97ED9"/>
    <w:rsid w:val="00FA1C47"/>
    <w:rsid w:val="00FB0A00"/>
    <w:rsid w:val="00FB0D21"/>
    <w:rsid w:val="00FB32A1"/>
    <w:rsid w:val="00FC0AFD"/>
    <w:rsid w:val="00FC1BA2"/>
    <w:rsid w:val="00FC2149"/>
    <w:rsid w:val="00FC3C72"/>
    <w:rsid w:val="00FC573E"/>
    <w:rsid w:val="00FC6CD2"/>
    <w:rsid w:val="00FD0A87"/>
    <w:rsid w:val="00FD1A23"/>
    <w:rsid w:val="00FD44D3"/>
    <w:rsid w:val="00FD5AD7"/>
    <w:rsid w:val="00FD5FCF"/>
    <w:rsid w:val="00FD6316"/>
    <w:rsid w:val="00FE0AF2"/>
    <w:rsid w:val="00FE1350"/>
    <w:rsid w:val="00FE5515"/>
    <w:rsid w:val="00FF16F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ED576"/>
  <w15:chartTrackingRefBased/>
  <w15:docId w15:val="{95EDD6BE-A964-468C-ABDE-5FC92180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047243"/>
    <w:pPr>
      <w:spacing w:after="200" w:line="240" w:lineRule="auto"/>
      <w:jc w:val="both"/>
    </w:pPr>
    <w:rPr>
      <w:sz w:val="20"/>
    </w:rPr>
  </w:style>
  <w:style w:type="paragraph" w:styleId="11">
    <w:name w:val="heading 1"/>
    <w:basedOn w:val="a5"/>
    <w:next w:val="a5"/>
    <w:link w:val="12"/>
    <w:uiPriority w:val="9"/>
    <w:qFormat/>
    <w:rsid w:val="00A82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5"/>
    <w:next w:val="a5"/>
    <w:link w:val="20"/>
    <w:uiPriority w:val="9"/>
    <w:semiHidden/>
    <w:unhideWhenUsed/>
    <w:qFormat/>
    <w:rsid w:val="00A82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5"/>
    <w:next w:val="a5"/>
    <w:link w:val="31"/>
    <w:uiPriority w:val="9"/>
    <w:semiHidden/>
    <w:unhideWhenUsed/>
    <w:qFormat/>
    <w:rsid w:val="009266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5"/>
    <w:next w:val="a5"/>
    <w:link w:val="41"/>
    <w:uiPriority w:val="9"/>
    <w:semiHidden/>
    <w:unhideWhenUsed/>
    <w:qFormat/>
    <w:rsid w:val="00A825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basedOn w:val="a5"/>
    <w:next w:val="a5"/>
    <w:link w:val="52"/>
    <w:uiPriority w:val="9"/>
    <w:semiHidden/>
    <w:unhideWhenUsed/>
    <w:qFormat/>
    <w:rsid w:val="00A825BA"/>
    <w:pPr>
      <w:keepNext/>
      <w:keepLines/>
      <w:spacing w:before="40" w:after="0"/>
      <w:outlineLvl w:val="4"/>
    </w:pPr>
    <w:rPr>
      <w:rFonts w:asciiTheme="majorHAnsi" w:eastAsiaTheme="majorEastAsia" w:hAnsiTheme="majorHAnsi" w:cstheme="majorBidi"/>
      <w:color w:val="2F5496" w:themeColor="accent1" w:themeShade="BF"/>
    </w:rPr>
  </w:style>
  <w:style w:type="paragraph" w:styleId="7">
    <w:name w:val="heading 7"/>
    <w:basedOn w:val="a5"/>
    <w:next w:val="a5"/>
    <w:link w:val="70"/>
    <w:uiPriority w:val="9"/>
    <w:semiHidden/>
    <w:unhideWhenUsed/>
    <w:qFormat/>
    <w:rsid w:val="008466C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A825B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6"/>
    <w:link w:val="2"/>
    <w:uiPriority w:val="9"/>
    <w:semiHidden/>
    <w:rsid w:val="00A825BA"/>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
    <w:semiHidden/>
    <w:rsid w:val="00926636"/>
    <w:rPr>
      <w:rFonts w:asciiTheme="majorHAnsi" w:eastAsiaTheme="majorEastAsia" w:hAnsiTheme="majorHAnsi" w:cstheme="majorBidi"/>
      <w:color w:val="1F3763" w:themeColor="accent1" w:themeShade="7F"/>
      <w:sz w:val="24"/>
      <w:szCs w:val="24"/>
    </w:rPr>
  </w:style>
  <w:style w:type="character" w:customStyle="1" w:styleId="41">
    <w:name w:val="Заголовок 4 Знак"/>
    <w:basedOn w:val="a6"/>
    <w:link w:val="40"/>
    <w:uiPriority w:val="9"/>
    <w:semiHidden/>
    <w:rsid w:val="00A825BA"/>
    <w:rPr>
      <w:rFonts w:asciiTheme="majorHAnsi" w:eastAsiaTheme="majorEastAsia" w:hAnsiTheme="majorHAnsi" w:cstheme="majorBidi"/>
      <w:i/>
      <w:iCs/>
      <w:color w:val="2F5496" w:themeColor="accent1" w:themeShade="BF"/>
      <w:sz w:val="20"/>
    </w:rPr>
  </w:style>
  <w:style w:type="character" w:customStyle="1" w:styleId="52">
    <w:name w:val="Заголовок 5 Знак"/>
    <w:basedOn w:val="a6"/>
    <w:link w:val="51"/>
    <w:uiPriority w:val="9"/>
    <w:semiHidden/>
    <w:rsid w:val="00A825BA"/>
    <w:rPr>
      <w:rFonts w:asciiTheme="majorHAnsi" w:eastAsiaTheme="majorEastAsia" w:hAnsiTheme="majorHAnsi" w:cstheme="majorBidi"/>
      <w:color w:val="2F5496" w:themeColor="accent1" w:themeShade="BF"/>
      <w:sz w:val="20"/>
    </w:rPr>
  </w:style>
  <w:style w:type="character" w:customStyle="1" w:styleId="70">
    <w:name w:val="Заголовок 7 Знак"/>
    <w:basedOn w:val="a6"/>
    <w:link w:val="7"/>
    <w:uiPriority w:val="99"/>
    <w:rsid w:val="008466CF"/>
    <w:rPr>
      <w:rFonts w:asciiTheme="majorHAnsi" w:eastAsiaTheme="majorEastAsia" w:hAnsiTheme="majorHAnsi" w:cstheme="majorBidi"/>
      <w:i/>
      <w:iCs/>
      <w:color w:val="1F3763" w:themeColor="accent1" w:themeShade="7F"/>
      <w:sz w:val="20"/>
    </w:rPr>
  </w:style>
  <w:style w:type="paragraph" w:styleId="a9">
    <w:name w:val="header"/>
    <w:basedOn w:val="a5"/>
    <w:link w:val="aa"/>
    <w:uiPriority w:val="99"/>
    <w:unhideWhenUsed/>
    <w:rsid w:val="00047243"/>
    <w:pPr>
      <w:tabs>
        <w:tab w:val="center" w:pos="4677"/>
        <w:tab w:val="right" w:pos="9355"/>
      </w:tabs>
      <w:spacing w:after="0"/>
    </w:pPr>
  </w:style>
  <w:style w:type="character" w:customStyle="1" w:styleId="aa">
    <w:name w:val="Верхний колонтитул Знак"/>
    <w:basedOn w:val="a6"/>
    <w:link w:val="a9"/>
    <w:uiPriority w:val="99"/>
    <w:rsid w:val="00047243"/>
  </w:style>
  <w:style w:type="paragraph" w:styleId="ab">
    <w:name w:val="footer"/>
    <w:basedOn w:val="a5"/>
    <w:link w:val="ac"/>
    <w:uiPriority w:val="99"/>
    <w:unhideWhenUsed/>
    <w:rsid w:val="00047243"/>
    <w:pPr>
      <w:tabs>
        <w:tab w:val="center" w:pos="4677"/>
        <w:tab w:val="right" w:pos="9355"/>
      </w:tabs>
      <w:spacing w:after="0"/>
    </w:pPr>
  </w:style>
  <w:style w:type="character" w:customStyle="1" w:styleId="ac">
    <w:name w:val="Нижний колонтитул Знак"/>
    <w:basedOn w:val="a6"/>
    <w:link w:val="ab"/>
    <w:uiPriority w:val="99"/>
    <w:rsid w:val="00047243"/>
  </w:style>
  <w:style w:type="paragraph" w:styleId="ad">
    <w:name w:val="List Paragraph"/>
    <w:aliases w:val="UL,Абзац маркированнный"/>
    <w:basedOn w:val="a5"/>
    <w:uiPriority w:val="34"/>
    <w:qFormat/>
    <w:rsid w:val="00A825BA"/>
    <w:pPr>
      <w:ind w:left="720"/>
      <w:contextualSpacing/>
    </w:pPr>
  </w:style>
  <w:style w:type="paragraph" w:customStyle="1" w:styleId="13">
    <w:name w:val="Стиль1"/>
    <w:basedOn w:val="a5"/>
    <w:link w:val="14"/>
    <w:qFormat/>
    <w:rsid w:val="00A825BA"/>
    <w:rPr>
      <w:rFonts w:ascii="Times New Roman" w:hAnsi="Times New Roman" w:cs="Times New Roman"/>
      <w:b/>
      <w:sz w:val="24"/>
      <w:szCs w:val="24"/>
    </w:rPr>
  </w:style>
  <w:style w:type="character" w:customStyle="1" w:styleId="14">
    <w:name w:val="Стиль1 Знак"/>
    <w:basedOn w:val="a6"/>
    <w:link w:val="13"/>
    <w:rsid w:val="00A825BA"/>
    <w:rPr>
      <w:rFonts w:ascii="Times New Roman" w:hAnsi="Times New Roman" w:cs="Times New Roman"/>
      <w:b/>
      <w:sz w:val="24"/>
      <w:szCs w:val="24"/>
    </w:rPr>
  </w:style>
  <w:style w:type="paragraph" w:customStyle="1" w:styleId="5">
    <w:name w:val="Уровень 5"/>
    <w:basedOn w:val="ad"/>
    <w:link w:val="53"/>
    <w:qFormat/>
    <w:rsid w:val="00A825BA"/>
    <w:pPr>
      <w:numPr>
        <w:ilvl w:val="4"/>
        <w:numId w:val="1"/>
      </w:numPr>
      <w:shd w:val="clear" w:color="auto" w:fill="FFDCB9"/>
      <w:spacing w:after="0"/>
    </w:pPr>
  </w:style>
  <w:style w:type="character" w:customStyle="1" w:styleId="53">
    <w:name w:val="Уровень 5 Знак"/>
    <w:basedOn w:val="15"/>
    <w:link w:val="5"/>
    <w:rsid w:val="00DE7C2B"/>
    <w:rPr>
      <w:rFonts w:ascii="Times New Roman" w:eastAsiaTheme="majorEastAsia" w:hAnsi="Times New Roman" w:cs="Times New Roman"/>
      <w:b w:val="0"/>
      <w:color w:val="1F3763" w:themeColor="accent1" w:themeShade="7F"/>
      <w:sz w:val="20"/>
      <w:szCs w:val="24"/>
      <w:shd w:val="clear" w:color="auto" w:fill="FFDCB9"/>
    </w:rPr>
  </w:style>
  <w:style w:type="character" w:customStyle="1" w:styleId="15">
    <w:name w:val="1 Знак"/>
    <w:aliases w:val="Абзац списка Знак,UL Знак,Абзац маркированнный Знак"/>
    <w:basedOn w:val="31"/>
    <w:link w:val="10"/>
    <w:uiPriority w:val="34"/>
    <w:qFormat/>
    <w:rsid w:val="00CC47D3"/>
    <w:rPr>
      <w:rFonts w:ascii="Times New Roman" w:eastAsiaTheme="majorEastAsia" w:hAnsi="Times New Roman" w:cs="Times New Roman"/>
      <w:b/>
      <w:color w:val="1F3763" w:themeColor="accent1" w:themeShade="7F"/>
      <w:sz w:val="24"/>
      <w:szCs w:val="24"/>
    </w:rPr>
  </w:style>
  <w:style w:type="paragraph" w:customStyle="1" w:styleId="10">
    <w:name w:val="1"/>
    <w:basedOn w:val="30"/>
    <w:next w:val="a5"/>
    <w:link w:val="15"/>
    <w:autoRedefine/>
    <w:qFormat/>
    <w:rsid w:val="00CC47D3"/>
    <w:pPr>
      <w:numPr>
        <w:numId w:val="2"/>
      </w:numPr>
      <w:spacing w:before="160" w:after="120"/>
      <w:ind w:left="0" w:firstLine="0"/>
    </w:pPr>
    <w:rPr>
      <w:rFonts w:ascii="Times New Roman" w:hAnsi="Times New Roman" w:cs="Times New Roman"/>
      <w:b/>
      <w:color w:val="auto"/>
    </w:rPr>
  </w:style>
  <w:style w:type="character" w:customStyle="1" w:styleId="32">
    <w:name w:val="Уровень 3 Знак"/>
    <w:basedOn w:val="a6"/>
    <w:link w:val="33"/>
    <w:locked/>
    <w:rsid w:val="00A825BA"/>
    <w:rPr>
      <w:sz w:val="20"/>
    </w:rPr>
  </w:style>
  <w:style w:type="paragraph" w:customStyle="1" w:styleId="33">
    <w:name w:val="Уровень 3"/>
    <w:basedOn w:val="ad"/>
    <w:link w:val="32"/>
    <w:qFormat/>
    <w:rsid w:val="00A825BA"/>
    <w:pPr>
      <w:spacing w:after="0"/>
      <w:ind w:left="0"/>
    </w:pPr>
  </w:style>
  <w:style w:type="character" w:customStyle="1" w:styleId="42">
    <w:name w:val="Уровень 4 Знак"/>
    <w:basedOn w:val="a6"/>
    <w:link w:val="43"/>
    <w:locked/>
    <w:rsid w:val="00A825BA"/>
    <w:rPr>
      <w:sz w:val="20"/>
    </w:rPr>
  </w:style>
  <w:style w:type="paragraph" w:customStyle="1" w:styleId="43">
    <w:name w:val="Уровень 4"/>
    <w:basedOn w:val="ad"/>
    <w:link w:val="42"/>
    <w:qFormat/>
    <w:rsid w:val="00A825BA"/>
    <w:pPr>
      <w:tabs>
        <w:tab w:val="num" w:pos="737"/>
      </w:tabs>
      <w:spacing w:after="0"/>
      <w:ind w:left="1304" w:hanging="567"/>
    </w:pPr>
  </w:style>
  <w:style w:type="paragraph" w:customStyle="1" w:styleId="21">
    <w:name w:val="Уровень 2"/>
    <w:basedOn w:val="2"/>
    <w:link w:val="22"/>
    <w:qFormat/>
    <w:rsid w:val="00A825BA"/>
    <w:pPr>
      <w:spacing w:before="240" w:after="120"/>
    </w:pPr>
    <w:rPr>
      <w:rFonts w:ascii="Calibri" w:hAnsi="Calibri"/>
      <w:b/>
      <w:bCs/>
      <w:color w:val="auto"/>
      <w:sz w:val="20"/>
    </w:rPr>
  </w:style>
  <w:style w:type="character" w:customStyle="1" w:styleId="22">
    <w:name w:val="Уровень 2 Знак"/>
    <w:basedOn w:val="a6"/>
    <w:link w:val="21"/>
    <w:rsid w:val="00FB0D21"/>
    <w:rPr>
      <w:rFonts w:ascii="Calibri" w:eastAsiaTheme="majorEastAsia" w:hAnsi="Calibri" w:cstheme="majorBidi"/>
      <w:b/>
      <w:bCs/>
      <w:sz w:val="20"/>
      <w:szCs w:val="26"/>
    </w:rPr>
  </w:style>
  <w:style w:type="paragraph" w:customStyle="1" w:styleId="1">
    <w:name w:val="Уровень 1"/>
    <w:basedOn w:val="11"/>
    <w:link w:val="16"/>
    <w:qFormat/>
    <w:rsid w:val="00A825BA"/>
    <w:pPr>
      <w:pageBreakBefore/>
      <w:numPr>
        <w:numId w:val="1"/>
      </w:numPr>
      <w:spacing w:before="0" w:after="60"/>
    </w:pPr>
    <w:rPr>
      <w:rFonts w:ascii="Calibri" w:hAnsi="Calibri"/>
      <w:b/>
      <w:bCs/>
      <w:color w:val="auto"/>
      <w:sz w:val="24"/>
      <w:szCs w:val="28"/>
    </w:rPr>
  </w:style>
  <w:style w:type="character" w:customStyle="1" w:styleId="16">
    <w:name w:val="Уровень 1 Знак"/>
    <w:basedOn w:val="12"/>
    <w:link w:val="1"/>
    <w:rsid w:val="00AC2C11"/>
    <w:rPr>
      <w:rFonts w:ascii="Calibri" w:eastAsiaTheme="majorEastAsia" w:hAnsi="Calibri" w:cstheme="majorBidi"/>
      <w:b/>
      <w:bCs/>
      <w:color w:val="2F5496" w:themeColor="accent1" w:themeShade="BF"/>
      <w:sz w:val="24"/>
      <w:szCs w:val="28"/>
    </w:rPr>
  </w:style>
  <w:style w:type="paragraph" w:styleId="ae">
    <w:name w:val="Title"/>
    <w:basedOn w:val="a5"/>
    <w:next w:val="a5"/>
    <w:link w:val="af"/>
    <w:uiPriority w:val="10"/>
    <w:qFormat/>
    <w:rsid w:val="003B1661"/>
    <w:pPr>
      <w:spacing w:after="0"/>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6"/>
    <w:link w:val="ae"/>
    <w:uiPriority w:val="10"/>
    <w:rsid w:val="003B1661"/>
    <w:rPr>
      <w:rFonts w:asciiTheme="majorHAnsi" w:eastAsiaTheme="majorEastAsia" w:hAnsiTheme="majorHAnsi" w:cstheme="majorBidi"/>
      <w:spacing w:val="-10"/>
      <w:kern w:val="28"/>
      <w:sz w:val="56"/>
      <w:szCs w:val="56"/>
    </w:rPr>
  </w:style>
  <w:style w:type="paragraph" w:customStyle="1" w:styleId="23">
    <w:name w:val="Стиль2"/>
    <w:basedOn w:val="ae"/>
    <w:next w:val="11"/>
    <w:link w:val="24"/>
    <w:autoRedefine/>
    <w:qFormat/>
    <w:rsid w:val="003B1661"/>
    <w:pPr>
      <w:spacing w:after="240"/>
    </w:pPr>
    <w:rPr>
      <w:rFonts w:ascii="Times New Roman" w:hAnsi="Times New Roman"/>
      <w:b/>
      <w:sz w:val="24"/>
    </w:rPr>
  </w:style>
  <w:style w:type="character" w:customStyle="1" w:styleId="24">
    <w:name w:val="Стиль2 Знак"/>
    <w:basedOn w:val="af"/>
    <w:link w:val="23"/>
    <w:rsid w:val="003B1661"/>
    <w:rPr>
      <w:rFonts w:ascii="Times New Roman" w:eastAsiaTheme="majorEastAsia" w:hAnsi="Times New Roman" w:cstheme="majorBidi"/>
      <w:b/>
      <w:spacing w:val="-10"/>
      <w:kern w:val="28"/>
      <w:sz w:val="24"/>
      <w:szCs w:val="56"/>
    </w:rPr>
  </w:style>
  <w:style w:type="paragraph" w:styleId="af0">
    <w:name w:val="TOC Heading"/>
    <w:basedOn w:val="11"/>
    <w:next w:val="a5"/>
    <w:uiPriority w:val="39"/>
    <w:unhideWhenUsed/>
    <w:qFormat/>
    <w:rsid w:val="00025129"/>
    <w:pPr>
      <w:spacing w:line="259" w:lineRule="auto"/>
      <w:jc w:val="left"/>
      <w:outlineLvl w:val="9"/>
    </w:pPr>
    <w:rPr>
      <w:lang w:eastAsia="ru-RU"/>
    </w:rPr>
  </w:style>
  <w:style w:type="paragraph" w:customStyle="1" w:styleId="17">
    <w:name w:val="Заголовок Пдн1"/>
    <w:basedOn w:val="11"/>
    <w:next w:val="a5"/>
    <w:link w:val="18"/>
    <w:autoRedefine/>
    <w:qFormat/>
    <w:rsid w:val="00025129"/>
    <w:rPr>
      <w:rFonts w:ascii="Times New Roman" w:hAnsi="Times New Roman"/>
      <w:b/>
      <w:color w:val="000000" w:themeColor="text1"/>
      <w:sz w:val="24"/>
    </w:rPr>
  </w:style>
  <w:style w:type="character" w:customStyle="1" w:styleId="18">
    <w:name w:val="Заголовок Пдн1 Знак"/>
    <w:basedOn w:val="12"/>
    <w:link w:val="17"/>
    <w:rsid w:val="00025129"/>
    <w:rPr>
      <w:rFonts w:ascii="Times New Roman" w:eastAsiaTheme="majorEastAsia" w:hAnsi="Times New Roman" w:cstheme="majorBidi"/>
      <w:b/>
      <w:color w:val="000000" w:themeColor="text1"/>
      <w:sz w:val="24"/>
      <w:szCs w:val="32"/>
    </w:rPr>
  </w:style>
  <w:style w:type="paragraph" w:styleId="19">
    <w:name w:val="toc 1"/>
    <w:basedOn w:val="a5"/>
    <w:next w:val="a5"/>
    <w:autoRedefine/>
    <w:uiPriority w:val="39"/>
    <w:unhideWhenUsed/>
    <w:rsid w:val="003A7DDF"/>
    <w:pPr>
      <w:tabs>
        <w:tab w:val="right" w:leader="dot" w:pos="9345"/>
      </w:tabs>
      <w:spacing w:after="100"/>
    </w:pPr>
    <w:rPr>
      <w:rFonts w:ascii="Times New Roman" w:hAnsi="Times New Roman"/>
      <w:sz w:val="24"/>
    </w:rPr>
  </w:style>
  <w:style w:type="character" w:styleId="af1">
    <w:name w:val="Hyperlink"/>
    <w:basedOn w:val="a6"/>
    <w:uiPriority w:val="99"/>
    <w:unhideWhenUsed/>
    <w:rsid w:val="00025129"/>
    <w:rPr>
      <w:color w:val="0563C1" w:themeColor="hyperlink"/>
      <w:u w:val="single"/>
    </w:rPr>
  </w:style>
  <w:style w:type="paragraph" w:customStyle="1" w:styleId="25">
    <w:name w:val="Заголовок ПДн2"/>
    <w:basedOn w:val="17"/>
    <w:next w:val="a5"/>
    <w:link w:val="26"/>
    <w:autoRedefine/>
    <w:qFormat/>
    <w:rsid w:val="00025129"/>
    <w:pPr>
      <w:spacing w:after="240"/>
    </w:pPr>
  </w:style>
  <w:style w:type="character" w:customStyle="1" w:styleId="26">
    <w:name w:val="Заголовок ПДн2 Знак"/>
    <w:basedOn w:val="18"/>
    <w:link w:val="25"/>
    <w:rsid w:val="00025129"/>
    <w:rPr>
      <w:rFonts w:ascii="Times New Roman" w:eastAsiaTheme="majorEastAsia" w:hAnsi="Times New Roman" w:cstheme="majorBidi"/>
      <w:b/>
      <w:color w:val="000000" w:themeColor="text1"/>
      <w:sz w:val="24"/>
      <w:szCs w:val="32"/>
    </w:rPr>
  </w:style>
  <w:style w:type="paragraph" w:customStyle="1" w:styleId="-346">
    <w:name w:val="Ссылка П-346"/>
    <w:basedOn w:val="af2"/>
    <w:next w:val="af3"/>
    <w:link w:val="-3460"/>
    <w:autoRedefine/>
    <w:qFormat/>
    <w:rsid w:val="00E40C91"/>
    <w:pPr>
      <w:spacing w:after="60" w:line="276" w:lineRule="auto"/>
      <w:jc w:val="left"/>
    </w:pPr>
    <w:rPr>
      <w:rFonts w:ascii="Times New Roman" w:hAnsi="Times New Roman" w:cs="Times New Roman"/>
      <w:b/>
      <w:i w:val="0"/>
      <w:color w:val="auto"/>
      <w:sz w:val="24"/>
      <w:szCs w:val="24"/>
      <w:lang w:eastAsia="ru-RU"/>
    </w:rPr>
  </w:style>
  <w:style w:type="paragraph" w:styleId="af2">
    <w:name w:val="caption"/>
    <w:basedOn w:val="a5"/>
    <w:next w:val="a5"/>
    <w:uiPriority w:val="35"/>
    <w:semiHidden/>
    <w:unhideWhenUsed/>
    <w:qFormat/>
    <w:rsid w:val="00E40C91"/>
    <w:rPr>
      <w:i/>
      <w:iCs/>
      <w:color w:val="44546A" w:themeColor="text2"/>
      <w:sz w:val="18"/>
      <w:szCs w:val="18"/>
    </w:rPr>
  </w:style>
  <w:style w:type="paragraph" w:styleId="af3">
    <w:name w:val="Subtitle"/>
    <w:basedOn w:val="a5"/>
    <w:next w:val="a5"/>
    <w:link w:val="af4"/>
    <w:uiPriority w:val="11"/>
    <w:qFormat/>
    <w:rsid w:val="00926636"/>
    <w:pPr>
      <w:numPr>
        <w:ilvl w:val="1"/>
      </w:numPr>
      <w:spacing w:after="160"/>
    </w:pPr>
    <w:rPr>
      <w:rFonts w:eastAsiaTheme="minorEastAsia"/>
      <w:color w:val="5A5A5A" w:themeColor="text1" w:themeTint="A5"/>
      <w:spacing w:val="15"/>
      <w:sz w:val="22"/>
    </w:rPr>
  </w:style>
  <w:style w:type="character" w:customStyle="1" w:styleId="af4">
    <w:name w:val="Подзаголовок Знак"/>
    <w:basedOn w:val="a6"/>
    <w:link w:val="af3"/>
    <w:uiPriority w:val="11"/>
    <w:rsid w:val="00926636"/>
    <w:rPr>
      <w:rFonts w:eastAsiaTheme="minorEastAsia"/>
      <w:color w:val="5A5A5A" w:themeColor="text1" w:themeTint="A5"/>
      <w:spacing w:val="15"/>
    </w:rPr>
  </w:style>
  <w:style w:type="character" w:customStyle="1" w:styleId="-3460">
    <w:name w:val="Ссылка П-346 Знак"/>
    <w:basedOn w:val="a6"/>
    <w:link w:val="-346"/>
    <w:rsid w:val="00E40C91"/>
    <w:rPr>
      <w:rFonts w:ascii="Times New Roman" w:hAnsi="Times New Roman" w:cs="Times New Roman"/>
      <w:b/>
      <w:iCs/>
      <w:sz w:val="24"/>
      <w:szCs w:val="24"/>
      <w:lang w:eastAsia="ru-RU"/>
    </w:rPr>
  </w:style>
  <w:style w:type="paragraph" w:styleId="27">
    <w:name w:val="toc 2"/>
    <w:basedOn w:val="a5"/>
    <w:next w:val="a5"/>
    <w:autoRedefine/>
    <w:uiPriority w:val="39"/>
    <w:unhideWhenUsed/>
    <w:rsid w:val="003A7DDF"/>
    <w:pPr>
      <w:spacing w:after="100"/>
      <w:ind w:left="200"/>
    </w:pPr>
    <w:rPr>
      <w:rFonts w:asciiTheme="majorBidi" w:hAnsiTheme="majorBidi"/>
      <w:sz w:val="24"/>
    </w:rPr>
  </w:style>
  <w:style w:type="paragraph" w:styleId="34">
    <w:name w:val="toc 3"/>
    <w:basedOn w:val="a5"/>
    <w:next w:val="a5"/>
    <w:autoRedefine/>
    <w:uiPriority w:val="39"/>
    <w:unhideWhenUsed/>
    <w:rsid w:val="0079727A"/>
    <w:pPr>
      <w:tabs>
        <w:tab w:val="left" w:pos="709"/>
        <w:tab w:val="right" w:leader="dot" w:pos="9345"/>
      </w:tabs>
      <w:spacing w:after="100"/>
    </w:pPr>
  </w:style>
  <w:style w:type="paragraph" w:customStyle="1" w:styleId="a1">
    <w:name w:val="Подзаголовок цель"/>
    <w:basedOn w:val="40"/>
    <w:next w:val="a5"/>
    <w:link w:val="af5"/>
    <w:autoRedefine/>
    <w:qFormat/>
    <w:rsid w:val="003D192E"/>
    <w:pPr>
      <w:numPr>
        <w:numId w:val="3"/>
      </w:numPr>
      <w:spacing w:before="120" w:after="120" w:line="276" w:lineRule="auto"/>
    </w:pPr>
    <w:rPr>
      <w:rFonts w:asciiTheme="majorBidi" w:hAnsiTheme="majorBidi"/>
      <w:b/>
      <w:bCs/>
      <w:i w:val="0"/>
      <w:color w:val="auto"/>
      <w:sz w:val="24"/>
      <w:szCs w:val="24"/>
    </w:rPr>
  </w:style>
  <w:style w:type="character" w:customStyle="1" w:styleId="af5">
    <w:name w:val="Подзаголовок цель Знак"/>
    <w:basedOn w:val="af4"/>
    <w:link w:val="a1"/>
    <w:rsid w:val="003D192E"/>
    <w:rPr>
      <w:rFonts w:asciiTheme="majorBidi" w:eastAsiaTheme="majorEastAsia" w:hAnsiTheme="majorBidi" w:cstheme="majorBidi"/>
      <w:b/>
      <w:bCs/>
      <w:iCs/>
      <w:color w:val="5A5A5A" w:themeColor="text1" w:themeTint="A5"/>
      <w:spacing w:val="15"/>
      <w:sz w:val="24"/>
      <w:szCs w:val="24"/>
    </w:rPr>
  </w:style>
  <w:style w:type="paragraph" w:styleId="44">
    <w:name w:val="toc 4"/>
    <w:basedOn w:val="a5"/>
    <w:next w:val="a5"/>
    <w:autoRedefine/>
    <w:uiPriority w:val="39"/>
    <w:unhideWhenUsed/>
    <w:rsid w:val="00603DA7"/>
    <w:pPr>
      <w:tabs>
        <w:tab w:val="left" w:pos="851"/>
        <w:tab w:val="left" w:pos="1276"/>
        <w:tab w:val="right" w:leader="dot" w:pos="9345"/>
      </w:tabs>
      <w:spacing w:after="100"/>
    </w:pPr>
  </w:style>
  <w:style w:type="paragraph" w:styleId="af6">
    <w:name w:val="footnote text"/>
    <w:basedOn w:val="a5"/>
    <w:link w:val="af7"/>
    <w:uiPriority w:val="99"/>
    <w:unhideWhenUsed/>
    <w:rsid w:val="00567953"/>
    <w:pPr>
      <w:spacing w:after="0"/>
    </w:pPr>
    <w:rPr>
      <w:szCs w:val="20"/>
    </w:rPr>
  </w:style>
  <w:style w:type="character" w:customStyle="1" w:styleId="af7">
    <w:name w:val="Текст сноски Знак"/>
    <w:basedOn w:val="a6"/>
    <w:link w:val="af6"/>
    <w:uiPriority w:val="99"/>
    <w:rsid w:val="00567953"/>
    <w:rPr>
      <w:sz w:val="20"/>
      <w:szCs w:val="20"/>
    </w:rPr>
  </w:style>
  <w:style w:type="paragraph" w:styleId="af8">
    <w:name w:val="annotation text"/>
    <w:basedOn w:val="a5"/>
    <w:link w:val="af9"/>
    <w:uiPriority w:val="99"/>
    <w:unhideWhenUsed/>
    <w:rsid w:val="00567953"/>
    <w:rPr>
      <w:szCs w:val="20"/>
    </w:rPr>
  </w:style>
  <w:style w:type="character" w:customStyle="1" w:styleId="af9">
    <w:name w:val="Текст примечания Знак"/>
    <w:basedOn w:val="a6"/>
    <w:link w:val="af8"/>
    <w:uiPriority w:val="99"/>
    <w:rsid w:val="00567953"/>
    <w:rPr>
      <w:sz w:val="20"/>
      <w:szCs w:val="20"/>
    </w:rPr>
  </w:style>
  <w:style w:type="paragraph" w:customStyle="1" w:styleId="a0">
    <w:name w:val="Перечисление"/>
    <w:basedOn w:val="a5"/>
    <w:uiPriority w:val="99"/>
    <w:qFormat/>
    <w:rsid w:val="00567953"/>
    <w:pPr>
      <w:numPr>
        <w:numId w:val="4"/>
      </w:numPr>
      <w:spacing w:before="60" w:after="120" w:line="320" w:lineRule="atLeast"/>
    </w:pPr>
    <w:rPr>
      <w:rFonts w:ascii="Arial" w:eastAsia="Times New Roman" w:hAnsi="Arial" w:cs="Times New Roman"/>
      <w:kern w:val="10"/>
      <w:sz w:val="22"/>
      <w:lang w:eastAsia="de-DE"/>
    </w:rPr>
  </w:style>
  <w:style w:type="character" w:styleId="afa">
    <w:name w:val="footnote reference"/>
    <w:basedOn w:val="a6"/>
    <w:uiPriority w:val="99"/>
    <w:unhideWhenUsed/>
    <w:rsid w:val="00567953"/>
    <w:rPr>
      <w:vertAlign w:val="superscript"/>
    </w:rPr>
  </w:style>
  <w:style w:type="character" w:styleId="afb">
    <w:name w:val="annotation reference"/>
    <w:basedOn w:val="a6"/>
    <w:uiPriority w:val="99"/>
    <w:unhideWhenUsed/>
    <w:rsid w:val="00567953"/>
    <w:rPr>
      <w:sz w:val="16"/>
      <w:szCs w:val="16"/>
    </w:rPr>
  </w:style>
  <w:style w:type="paragraph" w:styleId="afc">
    <w:name w:val="Balloon Text"/>
    <w:basedOn w:val="a5"/>
    <w:link w:val="afd"/>
    <w:uiPriority w:val="99"/>
    <w:semiHidden/>
    <w:unhideWhenUsed/>
    <w:rsid w:val="00567953"/>
    <w:pPr>
      <w:spacing w:after="0"/>
    </w:pPr>
    <w:rPr>
      <w:rFonts w:ascii="Segoe UI" w:hAnsi="Segoe UI" w:cs="Segoe UI"/>
      <w:sz w:val="18"/>
      <w:szCs w:val="18"/>
    </w:rPr>
  </w:style>
  <w:style w:type="character" w:customStyle="1" w:styleId="afd">
    <w:name w:val="Текст выноски Знак"/>
    <w:basedOn w:val="a6"/>
    <w:link w:val="afc"/>
    <w:uiPriority w:val="99"/>
    <w:semiHidden/>
    <w:rsid w:val="00567953"/>
    <w:rPr>
      <w:rFonts w:ascii="Segoe UI" w:hAnsi="Segoe UI" w:cs="Segoe UI"/>
      <w:sz w:val="18"/>
      <w:szCs w:val="18"/>
    </w:rPr>
  </w:style>
  <w:style w:type="character" w:customStyle="1" w:styleId="blk">
    <w:name w:val="blk"/>
    <w:basedOn w:val="a6"/>
    <w:rsid w:val="000209A9"/>
  </w:style>
  <w:style w:type="paragraph" w:styleId="afe">
    <w:name w:val="annotation subject"/>
    <w:basedOn w:val="af8"/>
    <w:next w:val="af8"/>
    <w:link w:val="aff"/>
    <w:uiPriority w:val="99"/>
    <w:semiHidden/>
    <w:unhideWhenUsed/>
    <w:rsid w:val="008B6B22"/>
    <w:rPr>
      <w:b/>
      <w:bCs/>
    </w:rPr>
  </w:style>
  <w:style w:type="character" w:customStyle="1" w:styleId="aff">
    <w:name w:val="Тема примечания Знак"/>
    <w:basedOn w:val="af9"/>
    <w:link w:val="afe"/>
    <w:uiPriority w:val="99"/>
    <w:semiHidden/>
    <w:rsid w:val="008B6B22"/>
    <w:rPr>
      <w:b/>
      <w:bCs/>
      <w:sz w:val="20"/>
      <w:szCs w:val="20"/>
    </w:rPr>
  </w:style>
  <w:style w:type="paragraph" w:styleId="aff0">
    <w:name w:val="Revision"/>
    <w:hidden/>
    <w:uiPriority w:val="99"/>
    <w:semiHidden/>
    <w:rsid w:val="000A6F9B"/>
    <w:pPr>
      <w:spacing w:after="0" w:line="240" w:lineRule="auto"/>
    </w:pPr>
    <w:rPr>
      <w:sz w:val="20"/>
    </w:rPr>
  </w:style>
  <w:style w:type="paragraph" w:customStyle="1" w:styleId="35">
    <w:name w:val="Стиль3"/>
    <w:basedOn w:val="a1"/>
    <w:link w:val="36"/>
    <w:qFormat/>
    <w:rsid w:val="0038098E"/>
    <w:rPr>
      <w:i/>
    </w:rPr>
  </w:style>
  <w:style w:type="character" w:customStyle="1" w:styleId="36">
    <w:name w:val="Стиль3 Знак"/>
    <w:basedOn w:val="af5"/>
    <w:link w:val="35"/>
    <w:rsid w:val="0038098E"/>
    <w:rPr>
      <w:rFonts w:asciiTheme="majorBidi" w:eastAsiaTheme="majorEastAsia" w:hAnsiTheme="majorBidi" w:cstheme="majorBidi"/>
      <w:b/>
      <w:bCs/>
      <w:i/>
      <w:iCs/>
      <w:color w:val="5A5A5A" w:themeColor="text1" w:themeTint="A5"/>
      <w:spacing w:val="15"/>
      <w:sz w:val="24"/>
      <w:szCs w:val="24"/>
    </w:rPr>
  </w:style>
  <w:style w:type="paragraph" w:customStyle="1" w:styleId="45">
    <w:name w:val="Стиль4"/>
    <w:basedOn w:val="af3"/>
    <w:link w:val="46"/>
    <w:qFormat/>
    <w:rsid w:val="0038098E"/>
    <w:rPr>
      <w:rFonts w:ascii="Times New Roman" w:hAnsi="Times New Roman"/>
      <w:color w:val="auto"/>
      <w:sz w:val="24"/>
    </w:rPr>
  </w:style>
  <w:style w:type="character" w:customStyle="1" w:styleId="46">
    <w:name w:val="Стиль4 Знак"/>
    <w:basedOn w:val="af4"/>
    <w:link w:val="45"/>
    <w:rsid w:val="0038098E"/>
    <w:rPr>
      <w:rFonts w:ascii="Times New Roman" w:eastAsiaTheme="minorEastAsia" w:hAnsi="Times New Roman"/>
      <w:color w:val="5A5A5A" w:themeColor="text1" w:themeTint="A5"/>
      <w:spacing w:val="15"/>
      <w:sz w:val="24"/>
    </w:rPr>
  </w:style>
  <w:style w:type="paragraph" w:customStyle="1" w:styleId="3">
    <w:name w:val="Подзаголовок 3"/>
    <w:basedOn w:val="40"/>
    <w:link w:val="37"/>
    <w:autoRedefine/>
    <w:qFormat/>
    <w:rsid w:val="00485FDB"/>
    <w:pPr>
      <w:numPr>
        <w:numId w:val="26"/>
      </w:numPr>
      <w:spacing w:before="0" w:after="120" w:line="276" w:lineRule="auto"/>
      <w:ind w:left="11" w:firstLine="415"/>
    </w:pPr>
    <w:rPr>
      <w:rFonts w:asciiTheme="majorBidi" w:eastAsiaTheme="minorEastAsia" w:hAnsiTheme="majorBidi"/>
      <w:i w:val="0"/>
      <w:color w:val="auto"/>
      <w:spacing w:val="15"/>
      <w:sz w:val="24"/>
    </w:rPr>
  </w:style>
  <w:style w:type="character" w:customStyle="1" w:styleId="37">
    <w:name w:val="Подзаголовок 3 Знак"/>
    <w:basedOn w:val="af4"/>
    <w:link w:val="3"/>
    <w:rsid w:val="00485FDB"/>
    <w:rPr>
      <w:rFonts w:asciiTheme="majorBidi" w:eastAsiaTheme="minorEastAsia" w:hAnsiTheme="majorBidi" w:cstheme="majorBidi"/>
      <w:iCs/>
      <w:color w:val="5A5A5A" w:themeColor="text1" w:themeTint="A5"/>
      <w:spacing w:val="15"/>
      <w:sz w:val="24"/>
    </w:rPr>
  </w:style>
  <w:style w:type="paragraph" w:customStyle="1" w:styleId="4">
    <w:name w:val="Подзаголовок 4"/>
    <w:basedOn w:val="40"/>
    <w:link w:val="47"/>
    <w:autoRedefine/>
    <w:qFormat/>
    <w:rsid w:val="006D7B7A"/>
    <w:pPr>
      <w:numPr>
        <w:numId w:val="33"/>
      </w:numPr>
      <w:spacing w:before="160" w:after="120"/>
      <w:ind w:left="0" w:firstLine="426"/>
    </w:pPr>
    <w:rPr>
      <w:rFonts w:asciiTheme="majorBidi" w:hAnsiTheme="majorBidi"/>
      <w:i w:val="0"/>
      <w:color w:val="auto"/>
      <w:sz w:val="24"/>
      <w:szCs w:val="24"/>
    </w:rPr>
  </w:style>
  <w:style w:type="character" w:customStyle="1" w:styleId="47">
    <w:name w:val="Подзаголовок 4 Знак"/>
    <w:basedOn w:val="41"/>
    <w:link w:val="4"/>
    <w:rsid w:val="006D7B7A"/>
    <w:rPr>
      <w:rFonts w:asciiTheme="majorBidi" w:eastAsiaTheme="majorEastAsia" w:hAnsiTheme="majorBidi" w:cstheme="majorBidi"/>
      <w:i w:val="0"/>
      <w:iCs/>
      <w:color w:val="2F5496" w:themeColor="accent1" w:themeShade="BF"/>
      <w:sz w:val="24"/>
      <w:szCs w:val="24"/>
    </w:rPr>
  </w:style>
  <w:style w:type="paragraph" w:customStyle="1" w:styleId="p1">
    <w:name w:val="p1"/>
    <w:basedOn w:val="a5"/>
    <w:uiPriority w:val="99"/>
    <w:rsid w:val="009C1ACB"/>
    <w:pPr>
      <w:spacing w:before="100" w:beforeAutospacing="1" w:after="100" w:afterAutospacing="1"/>
      <w:jc w:val="left"/>
    </w:pPr>
    <w:rPr>
      <w:rFonts w:ascii="Times New Roman" w:eastAsia="Calibri" w:hAnsi="Times New Roman" w:cs="Times New Roman"/>
      <w:sz w:val="24"/>
      <w:szCs w:val="24"/>
      <w:lang w:eastAsia="ru-RU"/>
    </w:rPr>
  </w:style>
  <w:style w:type="character" w:customStyle="1" w:styleId="s1">
    <w:name w:val="s1"/>
    <w:rsid w:val="009C1ACB"/>
  </w:style>
  <w:style w:type="paragraph" w:customStyle="1" w:styleId="50">
    <w:name w:val="Поздаголовок 5"/>
    <w:basedOn w:val="40"/>
    <w:link w:val="54"/>
    <w:autoRedefine/>
    <w:qFormat/>
    <w:rsid w:val="00A57A29"/>
    <w:pPr>
      <w:numPr>
        <w:ilvl w:val="1"/>
        <w:numId w:val="41"/>
      </w:numPr>
      <w:spacing w:before="160" w:after="120"/>
      <w:ind w:left="0" w:firstLine="426"/>
    </w:pPr>
    <w:rPr>
      <w:rFonts w:asciiTheme="majorBidi" w:hAnsiTheme="majorBidi"/>
      <w:i w:val="0"/>
      <w:color w:val="auto"/>
      <w:sz w:val="24"/>
      <w:szCs w:val="24"/>
    </w:rPr>
  </w:style>
  <w:style w:type="character" w:customStyle="1" w:styleId="54">
    <w:name w:val="Поздаголовок 5 Знак"/>
    <w:basedOn w:val="41"/>
    <w:link w:val="50"/>
    <w:rsid w:val="00A57A29"/>
    <w:rPr>
      <w:rFonts w:asciiTheme="majorBidi" w:eastAsiaTheme="majorEastAsia" w:hAnsiTheme="majorBidi" w:cstheme="majorBidi"/>
      <w:i w:val="0"/>
      <w:iCs/>
      <w:color w:val="2F5496" w:themeColor="accent1" w:themeShade="BF"/>
      <w:sz w:val="24"/>
      <w:szCs w:val="24"/>
    </w:rPr>
  </w:style>
  <w:style w:type="paragraph" w:customStyle="1" w:styleId="6">
    <w:name w:val="Подзаголовок6"/>
    <w:basedOn w:val="40"/>
    <w:link w:val="60"/>
    <w:qFormat/>
    <w:rsid w:val="002F2918"/>
    <w:pPr>
      <w:numPr>
        <w:numId w:val="40"/>
      </w:numPr>
      <w:spacing w:before="160" w:after="120"/>
      <w:ind w:left="426" w:hanging="426"/>
    </w:pPr>
    <w:rPr>
      <w:rFonts w:ascii="Times New Roman" w:hAnsi="Times New Roman" w:cs="Times New Roman"/>
      <w:i w:val="0"/>
      <w:color w:val="auto"/>
      <w:sz w:val="24"/>
      <w:szCs w:val="24"/>
    </w:rPr>
  </w:style>
  <w:style w:type="character" w:customStyle="1" w:styleId="60">
    <w:name w:val="Подзаголовок6 Знак"/>
    <w:basedOn w:val="41"/>
    <w:link w:val="6"/>
    <w:rsid w:val="002F2918"/>
    <w:rPr>
      <w:rFonts w:ascii="Times New Roman" w:eastAsiaTheme="majorEastAsia" w:hAnsi="Times New Roman" w:cs="Times New Roman"/>
      <w:i w:val="0"/>
      <w:iCs/>
      <w:color w:val="2F5496" w:themeColor="accent1" w:themeShade="BF"/>
      <w:sz w:val="24"/>
      <w:szCs w:val="24"/>
    </w:rPr>
  </w:style>
  <w:style w:type="paragraph" w:customStyle="1" w:styleId="a3">
    <w:name w:val="Приложения"/>
    <w:basedOn w:val="40"/>
    <w:link w:val="aff1"/>
    <w:autoRedefine/>
    <w:qFormat/>
    <w:rsid w:val="00D85029"/>
    <w:pPr>
      <w:numPr>
        <w:numId w:val="52"/>
      </w:numPr>
      <w:spacing w:before="120" w:after="120"/>
      <w:ind w:left="0" w:firstLine="426"/>
    </w:pPr>
    <w:rPr>
      <w:rFonts w:ascii="Times New Roman" w:hAnsi="Times New Roman"/>
      <w:i w:val="0"/>
      <w:color w:val="auto"/>
      <w:sz w:val="24"/>
    </w:rPr>
  </w:style>
  <w:style w:type="character" w:customStyle="1" w:styleId="aff1">
    <w:name w:val="Приложения Знак"/>
    <w:basedOn w:val="41"/>
    <w:link w:val="a3"/>
    <w:rsid w:val="00D85029"/>
    <w:rPr>
      <w:rFonts w:ascii="Times New Roman" w:eastAsiaTheme="majorEastAsia" w:hAnsi="Times New Roman" w:cstheme="majorBidi"/>
      <w:i w:val="0"/>
      <w:iCs/>
      <w:color w:val="2F5496" w:themeColor="accent1" w:themeShade="BF"/>
      <w:sz w:val="24"/>
    </w:rPr>
  </w:style>
  <w:style w:type="table" w:styleId="aff2">
    <w:name w:val="Table Grid"/>
    <w:aliases w:val="Сетка таблицы GR"/>
    <w:basedOn w:val="a7"/>
    <w:uiPriority w:val="59"/>
    <w:rsid w:val="005B6B6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uiPriority w:val="20"/>
    <w:qFormat/>
    <w:rsid w:val="005B6B69"/>
    <w:rPr>
      <w:i/>
      <w:iCs/>
    </w:rPr>
  </w:style>
  <w:style w:type="character" w:customStyle="1" w:styleId="currentdocdiv1">
    <w:name w:val="currentdocdiv1"/>
    <w:basedOn w:val="a6"/>
    <w:rsid w:val="005B6B69"/>
    <w:rPr>
      <w:sz w:val="18"/>
      <w:szCs w:val="18"/>
    </w:rPr>
  </w:style>
  <w:style w:type="character" w:customStyle="1" w:styleId="aff4">
    <w:name w:val="Основной текст_"/>
    <w:link w:val="1a"/>
    <w:locked/>
    <w:rsid w:val="00492D03"/>
    <w:rPr>
      <w:shd w:val="clear" w:color="auto" w:fill="FFFFFF"/>
    </w:rPr>
  </w:style>
  <w:style w:type="paragraph" w:customStyle="1" w:styleId="1a">
    <w:name w:val="Основной текст1"/>
    <w:basedOn w:val="a5"/>
    <w:link w:val="aff4"/>
    <w:qFormat/>
    <w:rsid w:val="00492D03"/>
    <w:pPr>
      <w:shd w:val="clear" w:color="auto" w:fill="FFFFFF"/>
      <w:spacing w:after="240" w:line="312" w:lineRule="exact"/>
      <w:jc w:val="right"/>
    </w:pPr>
    <w:rPr>
      <w:sz w:val="22"/>
    </w:rPr>
  </w:style>
  <w:style w:type="paragraph" w:customStyle="1" w:styleId="a">
    <w:name w:val="форма соглашений"/>
    <w:basedOn w:val="40"/>
    <w:link w:val="aff5"/>
    <w:autoRedefine/>
    <w:qFormat/>
    <w:rsid w:val="00A73AFA"/>
    <w:pPr>
      <w:numPr>
        <w:numId w:val="117"/>
      </w:numPr>
      <w:spacing w:before="160" w:after="120"/>
      <w:ind w:left="0" w:firstLine="426"/>
    </w:pPr>
    <w:rPr>
      <w:rFonts w:ascii="Times New Roman" w:hAnsi="Times New Roman"/>
      <w:i w:val="0"/>
      <w:color w:val="auto"/>
      <w:sz w:val="24"/>
    </w:rPr>
  </w:style>
  <w:style w:type="character" w:customStyle="1" w:styleId="aff5">
    <w:name w:val="форма соглашений Знак"/>
    <w:basedOn w:val="41"/>
    <w:link w:val="a"/>
    <w:rsid w:val="00A73AFA"/>
    <w:rPr>
      <w:rFonts w:ascii="Times New Roman" w:eastAsiaTheme="majorEastAsia" w:hAnsi="Times New Roman" w:cstheme="majorBidi"/>
      <w:i w:val="0"/>
      <w:iCs/>
      <w:color w:val="2F5496" w:themeColor="accent1" w:themeShade="BF"/>
      <w:sz w:val="24"/>
    </w:rPr>
  </w:style>
  <w:style w:type="paragraph" w:customStyle="1" w:styleId="1b">
    <w:name w:val="Обычный1"/>
    <w:basedOn w:val="a5"/>
    <w:qFormat/>
    <w:rsid w:val="00496261"/>
    <w:pPr>
      <w:spacing w:before="100" w:beforeAutospacing="1" w:after="100" w:afterAutospacing="1"/>
      <w:jc w:val="left"/>
    </w:pPr>
    <w:rPr>
      <w:rFonts w:ascii="Trebuchet MS" w:eastAsia="Times New Roman" w:hAnsi="Trebuchet MS" w:cs="Times New Roman"/>
      <w:sz w:val="22"/>
      <w:szCs w:val="24"/>
      <w:lang w:eastAsia="ru-RU"/>
    </w:rPr>
  </w:style>
  <w:style w:type="paragraph" w:customStyle="1" w:styleId="a4">
    <w:name w:val="Согласия"/>
    <w:basedOn w:val="40"/>
    <w:link w:val="aff6"/>
    <w:qFormat/>
    <w:rsid w:val="007B011C"/>
    <w:pPr>
      <w:numPr>
        <w:numId w:val="132"/>
      </w:numPr>
      <w:spacing w:before="160" w:after="120"/>
      <w:ind w:left="0" w:firstLine="426"/>
    </w:pPr>
    <w:rPr>
      <w:rFonts w:ascii="Times New Roman" w:hAnsi="Times New Roman" w:cs="Times New Roman"/>
      <w:i w:val="0"/>
      <w:color w:val="auto"/>
      <w:sz w:val="24"/>
      <w:szCs w:val="24"/>
    </w:rPr>
  </w:style>
  <w:style w:type="character" w:customStyle="1" w:styleId="aff6">
    <w:name w:val="Согласия Знак"/>
    <w:basedOn w:val="41"/>
    <w:link w:val="a4"/>
    <w:rsid w:val="007B011C"/>
    <w:rPr>
      <w:rFonts w:ascii="Times New Roman" w:eastAsiaTheme="majorEastAsia" w:hAnsi="Times New Roman" w:cs="Times New Roman"/>
      <w:i w:val="0"/>
      <w:iCs/>
      <w:color w:val="2F5496" w:themeColor="accent1" w:themeShade="BF"/>
      <w:sz w:val="24"/>
      <w:szCs w:val="24"/>
    </w:rPr>
  </w:style>
  <w:style w:type="character" w:styleId="aff7">
    <w:name w:val="Unresolved Mention"/>
    <w:basedOn w:val="a6"/>
    <w:uiPriority w:val="99"/>
    <w:semiHidden/>
    <w:unhideWhenUsed/>
    <w:rsid w:val="008466CF"/>
    <w:rPr>
      <w:color w:val="605E5C"/>
      <w:shd w:val="clear" w:color="auto" w:fill="E1DFDD"/>
    </w:rPr>
  </w:style>
  <w:style w:type="paragraph" w:styleId="aff8">
    <w:name w:val="Normal (Web)"/>
    <w:basedOn w:val="a5"/>
    <w:uiPriority w:val="99"/>
    <w:unhideWhenUsed/>
    <w:rsid w:val="007B1079"/>
    <w:pPr>
      <w:spacing w:before="90" w:after="90"/>
      <w:ind w:firstLine="675"/>
    </w:pPr>
    <w:rPr>
      <w:rFonts w:ascii="Times New Roman" w:eastAsia="Times New Roman" w:hAnsi="Times New Roman" w:cs="Times New Roman"/>
      <w:sz w:val="24"/>
      <w:szCs w:val="24"/>
      <w:lang w:eastAsia="ru-RU"/>
    </w:rPr>
  </w:style>
  <w:style w:type="character" w:customStyle="1" w:styleId="w91">
    <w:name w:val="w91"/>
    <w:basedOn w:val="a6"/>
    <w:rsid w:val="007B1079"/>
    <w:rPr>
      <w:b w:val="0"/>
      <w:bCs w:val="0"/>
      <w:i w:val="0"/>
      <w:iCs w:val="0"/>
      <w:strike w:val="0"/>
      <w:dstrike w:val="0"/>
      <w:sz w:val="24"/>
      <w:szCs w:val="24"/>
      <w:u w:val="none"/>
      <w:effect w:val="none"/>
      <w:vertAlign w:val="superscript"/>
    </w:rPr>
  </w:style>
  <w:style w:type="table" w:customStyle="1" w:styleId="1c">
    <w:name w:val="Сетка таблицы1"/>
    <w:basedOn w:val="a7"/>
    <w:next w:val="aff2"/>
    <w:uiPriority w:val="59"/>
    <w:rsid w:val="00B345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журналы"/>
    <w:basedOn w:val="40"/>
    <w:link w:val="affa"/>
    <w:qFormat/>
    <w:rsid w:val="00B34579"/>
    <w:rPr>
      <w:rFonts w:ascii="Times New Roman" w:hAnsi="Times New Roman"/>
      <w:i w:val="0"/>
      <w:color w:val="auto"/>
      <w:sz w:val="24"/>
      <w:szCs w:val="24"/>
    </w:rPr>
  </w:style>
  <w:style w:type="character" w:customStyle="1" w:styleId="affa">
    <w:name w:val="журналы Знак"/>
    <w:basedOn w:val="41"/>
    <w:link w:val="aff9"/>
    <w:rsid w:val="00B34579"/>
    <w:rPr>
      <w:rFonts w:ascii="Times New Roman" w:eastAsiaTheme="majorEastAsia" w:hAnsi="Times New Roman" w:cstheme="majorBidi"/>
      <w:i w:val="0"/>
      <w:iCs/>
      <w:color w:val="2F5496" w:themeColor="accent1" w:themeShade="BF"/>
      <w:sz w:val="24"/>
      <w:szCs w:val="24"/>
    </w:rPr>
  </w:style>
  <w:style w:type="paragraph" w:customStyle="1" w:styleId="a2">
    <w:name w:val="акты"/>
    <w:basedOn w:val="40"/>
    <w:link w:val="affb"/>
    <w:qFormat/>
    <w:rsid w:val="00886D0B"/>
    <w:pPr>
      <w:numPr>
        <w:numId w:val="228"/>
      </w:numPr>
      <w:spacing w:before="160" w:after="120"/>
    </w:pPr>
    <w:rPr>
      <w:rFonts w:ascii="Times New Roman" w:eastAsia="Calibri" w:hAnsi="Times New Roman" w:cstheme="minorHAnsi"/>
      <w:i w:val="0"/>
      <w:color w:val="auto"/>
      <w:sz w:val="24"/>
    </w:rPr>
  </w:style>
  <w:style w:type="character" w:customStyle="1" w:styleId="affb">
    <w:name w:val="акты Знак"/>
    <w:basedOn w:val="41"/>
    <w:link w:val="a2"/>
    <w:rsid w:val="00886D0B"/>
    <w:rPr>
      <w:rFonts w:ascii="Times New Roman" w:eastAsia="Calibri" w:hAnsi="Times New Roman" w:cstheme="minorHAnsi"/>
      <w:i w:val="0"/>
      <w:iCs/>
      <w:color w:val="2F5496" w:themeColor="accent1" w:themeShade="BF"/>
      <w:sz w:val="24"/>
    </w:rPr>
  </w:style>
  <w:style w:type="paragraph" w:customStyle="1" w:styleId="affc">
    <w:name w:val="бланки"/>
    <w:basedOn w:val="40"/>
    <w:link w:val="affd"/>
    <w:qFormat/>
    <w:rsid w:val="006A5C90"/>
    <w:pPr>
      <w:spacing w:before="160" w:after="120"/>
    </w:pPr>
    <w:rPr>
      <w:rFonts w:ascii="Times New Roman" w:hAnsi="Times New Roman" w:cstheme="minorHAnsi"/>
      <w:i w:val="0"/>
      <w:color w:val="auto"/>
      <w:sz w:val="24"/>
    </w:rPr>
  </w:style>
  <w:style w:type="character" w:customStyle="1" w:styleId="affd">
    <w:name w:val="бланки Знак"/>
    <w:basedOn w:val="41"/>
    <w:link w:val="affc"/>
    <w:rsid w:val="006A5C90"/>
    <w:rPr>
      <w:rFonts w:ascii="Times New Roman" w:eastAsiaTheme="majorEastAsia" w:hAnsi="Times New Roman" w:cstheme="minorHAnsi"/>
      <w:i w:val="0"/>
      <w:iCs/>
      <w:color w:val="2F5496" w:themeColor="accent1" w:themeShade="BF"/>
      <w:sz w:val="24"/>
    </w:rPr>
  </w:style>
  <w:style w:type="paragraph" w:styleId="55">
    <w:name w:val="toc 5"/>
    <w:basedOn w:val="a5"/>
    <w:next w:val="a5"/>
    <w:autoRedefine/>
    <w:uiPriority w:val="39"/>
    <w:unhideWhenUsed/>
    <w:rsid w:val="00922072"/>
    <w:pPr>
      <w:spacing w:after="100" w:line="259" w:lineRule="auto"/>
      <w:ind w:left="880"/>
      <w:jc w:val="left"/>
    </w:pPr>
    <w:rPr>
      <w:rFonts w:eastAsiaTheme="minorEastAsia"/>
      <w:sz w:val="22"/>
      <w:lang w:eastAsia="zh-CN"/>
    </w:rPr>
  </w:style>
  <w:style w:type="paragraph" w:styleId="61">
    <w:name w:val="toc 6"/>
    <w:basedOn w:val="a5"/>
    <w:next w:val="a5"/>
    <w:autoRedefine/>
    <w:uiPriority w:val="39"/>
    <w:unhideWhenUsed/>
    <w:rsid w:val="00922072"/>
    <w:pPr>
      <w:spacing w:after="100" w:line="259" w:lineRule="auto"/>
      <w:ind w:left="1100"/>
      <w:jc w:val="left"/>
    </w:pPr>
    <w:rPr>
      <w:rFonts w:eastAsiaTheme="minorEastAsia"/>
      <w:sz w:val="22"/>
      <w:lang w:eastAsia="zh-CN"/>
    </w:rPr>
  </w:style>
  <w:style w:type="paragraph" w:styleId="71">
    <w:name w:val="toc 7"/>
    <w:basedOn w:val="a5"/>
    <w:next w:val="a5"/>
    <w:autoRedefine/>
    <w:uiPriority w:val="39"/>
    <w:unhideWhenUsed/>
    <w:rsid w:val="00922072"/>
    <w:pPr>
      <w:spacing w:after="100" w:line="259" w:lineRule="auto"/>
      <w:ind w:left="1320"/>
      <w:jc w:val="left"/>
    </w:pPr>
    <w:rPr>
      <w:rFonts w:eastAsiaTheme="minorEastAsia"/>
      <w:sz w:val="22"/>
      <w:lang w:eastAsia="zh-CN"/>
    </w:rPr>
  </w:style>
  <w:style w:type="paragraph" w:styleId="8">
    <w:name w:val="toc 8"/>
    <w:basedOn w:val="a5"/>
    <w:next w:val="a5"/>
    <w:autoRedefine/>
    <w:uiPriority w:val="39"/>
    <w:unhideWhenUsed/>
    <w:rsid w:val="00922072"/>
    <w:pPr>
      <w:spacing w:after="100" w:line="259" w:lineRule="auto"/>
      <w:ind w:left="1540"/>
      <w:jc w:val="left"/>
    </w:pPr>
    <w:rPr>
      <w:rFonts w:eastAsiaTheme="minorEastAsia"/>
      <w:sz w:val="22"/>
      <w:lang w:eastAsia="zh-CN"/>
    </w:rPr>
  </w:style>
  <w:style w:type="paragraph" w:styleId="9">
    <w:name w:val="toc 9"/>
    <w:basedOn w:val="a5"/>
    <w:next w:val="a5"/>
    <w:autoRedefine/>
    <w:uiPriority w:val="39"/>
    <w:unhideWhenUsed/>
    <w:rsid w:val="00922072"/>
    <w:pPr>
      <w:spacing w:after="100" w:line="259" w:lineRule="auto"/>
      <w:ind w:left="1760"/>
      <w:jc w:val="left"/>
    </w:pPr>
    <w:rPr>
      <w:rFonts w:eastAsiaTheme="minorEastAsia"/>
      <w:sz w:val="22"/>
      <w:lang w:eastAsia="zh-CN"/>
    </w:rPr>
  </w:style>
  <w:style w:type="character" w:customStyle="1" w:styleId="dsexttext-tov6w">
    <w:name w:val="ds_ext_text-tov6w"/>
    <w:basedOn w:val="a6"/>
    <w:rsid w:val="006C1419"/>
  </w:style>
  <w:style w:type="character" w:styleId="affe">
    <w:name w:val="FollowedHyperlink"/>
    <w:basedOn w:val="a6"/>
    <w:uiPriority w:val="99"/>
    <w:semiHidden/>
    <w:unhideWhenUsed/>
    <w:rsid w:val="00C95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 TargetMode="External"/><Relationship Id="rId13" Type="http://schemas.openxmlformats.org/officeDocument/2006/relationships/hyperlink" Target="https://*.etokavkaz.ru/" TargetMode="External"/><Relationship Id="rId18" Type="http://schemas.openxmlformats.org/officeDocument/2006/relationships/hyperlink" Target="https://conference.tass.ru/"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ip@tass.ru" TargetMode="External"/><Relationship Id="rId7" Type="http://schemas.openxmlformats.org/officeDocument/2006/relationships/endnotes" Target="endnotes.xml"/><Relationship Id="rId12" Type="http://schemas.openxmlformats.org/officeDocument/2006/relationships/hyperlink" Target="https://etokavkaz.ru/" TargetMode="External"/><Relationship Id="rId17" Type="http://schemas.openxmlformats.org/officeDocument/2006/relationships/hyperlink" Target="https://*.tassphot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ssphot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rminal.tass.ru/" TargetMode="External"/><Relationship Id="rId23" Type="http://schemas.openxmlformats.org/officeDocument/2006/relationships/oleObject" Target="embeddings/oleObject1.bin"/><Relationship Id="rId10" Type="http://schemas.openxmlformats.org/officeDocument/2006/relationships/hyperlink" Target="https://tass.com" TargetMode="External"/><Relationship Id="rId19" Type="http://schemas.openxmlformats.org/officeDocument/2006/relationships/hyperlink" Target="https://newm-project.ru/" TargetMode="External"/><Relationship Id="rId4" Type="http://schemas.openxmlformats.org/officeDocument/2006/relationships/settings" Target="settings.xml"/><Relationship Id="rId9" Type="http://schemas.openxmlformats.org/officeDocument/2006/relationships/hyperlink" Target="https://*.tass.ru/" TargetMode="External"/><Relationship Id="rId14" Type="http://schemas.openxmlformats.org/officeDocument/2006/relationships/hyperlink" Target="https://academy.tass.ru"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D9E7-1FBD-4A30-A744-2BD284E8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14528</Words>
  <Characters>82811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TASS</Company>
  <LinksUpToDate>false</LinksUpToDate>
  <CharactersWithSpaces>97145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Ольга Алексеевна</dc:creator>
  <cp:keywords/>
  <dc:description/>
  <cp:lastModifiedBy>Волкова Ольга Алексеевна</cp:lastModifiedBy>
  <cp:revision>3</cp:revision>
  <cp:lastPrinted>2023-03-30T11:35:00Z</cp:lastPrinted>
  <dcterms:created xsi:type="dcterms:W3CDTF">2023-03-30T11:35:00Z</dcterms:created>
  <dcterms:modified xsi:type="dcterms:W3CDTF">2023-03-30T11:36:00Z</dcterms:modified>
</cp:coreProperties>
</file>